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90F2" w14:textId="432AFC07" w:rsidR="009C7756" w:rsidRDefault="00694C3D">
      <w:pPr>
        <w:rPr>
          <w:rFonts w:ascii="Times New Roman" w:hAnsi="Times New Roman" w:cs="Times New Roman"/>
          <w:sz w:val="24"/>
          <w:szCs w:val="24"/>
        </w:rPr>
      </w:pPr>
      <w:r w:rsidRPr="00694C3D">
        <w:rPr>
          <w:rFonts w:ascii="Times New Roman" w:hAnsi="Times New Roman" w:cs="Times New Roman"/>
          <w:b/>
          <w:bCs/>
          <w:sz w:val="24"/>
          <w:szCs w:val="24"/>
        </w:rPr>
        <w:t>Country:</w:t>
      </w:r>
      <w:r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</w:t>
      </w:r>
      <w:proofErr w:type="spellEnd"/>
    </w:p>
    <w:p w14:paraId="25FB0C1E" w14:textId="63137108" w:rsidR="00694C3D" w:rsidRDefault="00694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604E48" wp14:editId="1A5363F1">
            <wp:simplePos x="0" y="0"/>
            <wp:positionH relativeFrom="margin">
              <wp:posOffset>4144645</wp:posOffset>
            </wp:positionH>
            <wp:positionV relativeFrom="margin">
              <wp:posOffset>-635</wp:posOffset>
            </wp:positionV>
            <wp:extent cx="1614805" cy="849630"/>
            <wp:effectExtent l="0" t="0" r="4445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94C3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694C3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United Nations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13350EE0" w14:textId="58484430" w:rsidR="00694C3D" w:rsidRDefault="00694C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4C3D"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 w:rsidRPr="00694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94C3D">
        <w:rPr>
          <w:rFonts w:ascii="Times New Roman" w:hAnsi="Times New Roman" w:cs="Times New Roman"/>
          <w:b/>
          <w:bCs/>
          <w:sz w:val="24"/>
          <w:szCs w:val="24"/>
        </w:rPr>
        <w:t>tem</w:t>
      </w:r>
      <w:proofErr w:type="spellEnd"/>
      <w:r w:rsidRPr="00694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0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0212" w:rsidRPr="00B90212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694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C7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evelopment </w:t>
      </w:r>
      <w:proofErr w:type="spellStart"/>
      <w:r w:rsidR="008A1C7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&amp; 9</w:t>
      </w:r>
    </w:p>
    <w:p w14:paraId="20A7CC67" w14:textId="77777777" w:rsidR="00694C3D" w:rsidRDefault="00694C3D">
      <w:pPr>
        <w:rPr>
          <w:rFonts w:ascii="Times New Roman" w:hAnsi="Times New Roman" w:cs="Times New Roman"/>
          <w:sz w:val="24"/>
          <w:szCs w:val="24"/>
        </w:rPr>
      </w:pPr>
    </w:p>
    <w:p w14:paraId="46CEF3D4" w14:textId="09E7BC81" w:rsidR="00D35224" w:rsidRDefault="00D35224" w:rsidP="00000F87">
      <w:pPr>
        <w:pStyle w:val="NormalWeb"/>
        <w:rPr>
          <w:color w:val="252525"/>
        </w:rPr>
      </w:pPr>
      <w:r>
        <w:rPr>
          <w:color w:val="252525"/>
        </w:rPr>
        <w:t xml:space="preserve">  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located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between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Canada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Mexico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has </w:t>
      </w:r>
      <w:proofErr w:type="spellStart"/>
      <w:r w:rsidR="00000F87">
        <w:rPr>
          <w:color w:val="252525"/>
        </w:rPr>
        <w:t>borders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with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North </w:t>
      </w:r>
      <w:proofErr w:type="spellStart"/>
      <w:r w:rsidR="00000F87">
        <w:rPr>
          <w:color w:val="252525"/>
        </w:rPr>
        <w:t>Atlantic</w:t>
      </w:r>
      <w:proofErr w:type="spellEnd"/>
      <w:r w:rsidR="00000F87">
        <w:rPr>
          <w:color w:val="252525"/>
        </w:rPr>
        <w:t xml:space="preserve"> Ocean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North Pacific Ocean.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 is a federal </w:t>
      </w:r>
      <w:proofErr w:type="spellStart"/>
      <w:r w:rsidR="00000F87">
        <w:rPr>
          <w:color w:val="252525"/>
        </w:rPr>
        <w:t>constitutional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republic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with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fifty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one</w:t>
      </w:r>
      <w:proofErr w:type="spellEnd"/>
      <w:r w:rsidR="00000F87">
        <w:rPr>
          <w:color w:val="252525"/>
        </w:rPr>
        <w:t xml:space="preserve"> federal </w:t>
      </w:r>
      <w:proofErr w:type="spellStart"/>
      <w:r w:rsidR="00000F87">
        <w:rPr>
          <w:color w:val="252525"/>
        </w:rPr>
        <w:t>district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16 </w:t>
      </w:r>
      <w:proofErr w:type="spellStart"/>
      <w:r w:rsidR="00000F87">
        <w:rPr>
          <w:color w:val="252525"/>
        </w:rPr>
        <w:t>overseas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territories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whose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capital</w:t>
      </w:r>
      <w:proofErr w:type="spellEnd"/>
      <w:r w:rsidR="00000F87">
        <w:rPr>
          <w:color w:val="252525"/>
        </w:rPr>
        <w:t xml:space="preserve"> is Washington</w:t>
      </w:r>
      <w:r w:rsidR="004A1CEF">
        <w:rPr>
          <w:color w:val="252525"/>
        </w:rPr>
        <w:t>,</w:t>
      </w:r>
      <w:r w:rsidR="00000F87">
        <w:rPr>
          <w:color w:val="252525"/>
        </w:rPr>
        <w:t xml:space="preserve"> D.C., has a legal </w:t>
      </w:r>
      <w:proofErr w:type="spellStart"/>
      <w:r w:rsidR="00000F87">
        <w:rPr>
          <w:color w:val="252525"/>
        </w:rPr>
        <w:t>system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based</w:t>
      </w:r>
      <w:proofErr w:type="spellEnd"/>
      <w:r w:rsidR="00000F87">
        <w:rPr>
          <w:color w:val="252525"/>
        </w:rPr>
        <w:t xml:space="preserve"> on English </w:t>
      </w:r>
      <w:proofErr w:type="spellStart"/>
      <w:r w:rsidR="00000F87">
        <w:rPr>
          <w:color w:val="252525"/>
        </w:rPr>
        <w:t>common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law</w:t>
      </w:r>
      <w:proofErr w:type="spellEnd"/>
      <w:r w:rsidR="00000F87">
        <w:rPr>
          <w:color w:val="252525"/>
        </w:rPr>
        <w:t xml:space="preserve"> at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federal </w:t>
      </w:r>
      <w:proofErr w:type="spellStart"/>
      <w:r w:rsidR="00000F87">
        <w:rPr>
          <w:color w:val="252525"/>
        </w:rPr>
        <w:t>level</w:t>
      </w:r>
      <w:proofErr w:type="spellEnd"/>
      <w:r w:rsidR="00000F87">
        <w:rPr>
          <w:color w:val="252525"/>
        </w:rPr>
        <w:t xml:space="preserve">; </w:t>
      </w:r>
      <w:proofErr w:type="spellStart"/>
      <w:r w:rsidR="00000F87">
        <w:rPr>
          <w:color w:val="252525"/>
        </w:rPr>
        <w:t>state</w:t>
      </w:r>
      <w:proofErr w:type="spellEnd"/>
      <w:r w:rsidR="00000F87">
        <w:rPr>
          <w:color w:val="252525"/>
        </w:rPr>
        <w:t xml:space="preserve"> legal </w:t>
      </w:r>
      <w:proofErr w:type="spellStart"/>
      <w:r w:rsidR="00000F87">
        <w:rPr>
          <w:color w:val="252525"/>
        </w:rPr>
        <w:t>systems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are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based</w:t>
      </w:r>
      <w:proofErr w:type="spellEnd"/>
      <w:r w:rsidR="00000F87">
        <w:rPr>
          <w:color w:val="252525"/>
        </w:rPr>
        <w:t xml:space="preserve"> on </w:t>
      </w:r>
      <w:proofErr w:type="spellStart"/>
      <w:r w:rsidR="00000F87">
        <w:rPr>
          <w:color w:val="252525"/>
        </w:rPr>
        <w:t>various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acts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official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language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 is English.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total </w:t>
      </w:r>
      <w:proofErr w:type="spellStart"/>
      <w:r w:rsidR="00000F87">
        <w:rPr>
          <w:color w:val="252525"/>
        </w:rPr>
        <w:t>population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estimated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be 322,180.000 </w:t>
      </w:r>
      <w:proofErr w:type="spellStart"/>
      <w:r w:rsidR="00000F87">
        <w:rPr>
          <w:color w:val="252525"/>
        </w:rPr>
        <w:t>people</w:t>
      </w:r>
      <w:proofErr w:type="spellEnd"/>
      <w:r w:rsidR="00000F87">
        <w:rPr>
          <w:color w:val="252525"/>
        </w:rPr>
        <w:t xml:space="preserve">. </w:t>
      </w:r>
      <w:r w:rsidR="008D0959">
        <w:rPr>
          <w:color w:val="252525"/>
        </w:rPr>
        <w:t xml:space="preserve">United </w:t>
      </w:r>
      <w:proofErr w:type="spellStart"/>
      <w:r w:rsidR="008D0959">
        <w:rPr>
          <w:color w:val="252525"/>
        </w:rPr>
        <w:t>States</w:t>
      </w:r>
      <w:proofErr w:type="spellEnd"/>
      <w:r w:rsidR="008D0959">
        <w:rPr>
          <w:color w:val="252525"/>
        </w:rPr>
        <w:t xml:space="preserve"> of </w:t>
      </w:r>
      <w:proofErr w:type="spellStart"/>
      <w:r w:rsidR="008D0959">
        <w:rPr>
          <w:color w:val="252525"/>
        </w:rPr>
        <w:t>America</w:t>
      </w:r>
      <w:proofErr w:type="spellEnd"/>
      <w:r w:rsidR="008D0959">
        <w:rPr>
          <w:color w:val="252525"/>
        </w:rPr>
        <w:t xml:space="preserve"> is a </w:t>
      </w:r>
      <w:proofErr w:type="spellStart"/>
      <w:r w:rsidR="008D0959">
        <w:rPr>
          <w:color w:val="252525"/>
        </w:rPr>
        <w:t>member</w:t>
      </w:r>
      <w:proofErr w:type="spellEnd"/>
      <w:r w:rsidR="008D0959">
        <w:rPr>
          <w:color w:val="252525"/>
        </w:rPr>
        <w:t xml:space="preserve"> of</w:t>
      </w:r>
      <w:r w:rsidR="00871F97">
        <w:rPr>
          <w:color w:val="252525"/>
        </w:rPr>
        <w:t xml:space="preserve"> </w:t>
      </w:r>
      <w:proofErr w:type="spellStart"/>
      <w:r w:rsidR="00871F97">
        <w:rPr>
          <w:color w:val="252525"/>
        </w:rPr>
        <w:t>such</w:t>
      </w:r>
      <w:proofErr w:type="spellEnd"/>
      <w:r w:rsidR="00871F97">
        <w:rPr>
          <w:color w:val="252525"/>
        </w:rPr>
        <w:t xml:space="preserve"> as</w:t>
      </w:r>
      <w:r w:rsidR="008D0959">
        <w:rPr>
          <w:color w:val="252525"/>
        </w:rPr>
        <w:t xml:space="preserve"> </w:t>
      </w:r>
      <w:r w:rsidR="00CA27F4">
        <w:rPr>
          <w:color w:val="252525"/>
        </w:rPr>
        <w:t>NATO,</w:t>
      </w:r>
      <w:r w:rsidR="004903A7">
        <w:rPr>
          <w:color w:val="252525"/>
        </w:rPr>
        <w:t xml:space="preserve"> BIS,</w:t>
      </w:r>
      <w:r w:rsidR="003D74DF">
        <w:rPr>
          <w:color w:val="252525"/>
        </w:rPr>
        <w:t xml:space="preserve"> ANZUS,</w:t>
      </w:r>
      <w:r w:rsidR="006B145D">
        <w:rPr>
          <w:color w:val="252525"/>
        </w:rPr>
        <w:t xml:space="preserve"> ICC, Interpol, </w:t>
      </w:r>
      <w:r w:rsidR="00214B75">
        <w:rPr>
          <w:color w:val="252525"/>
        </w:rPr>
        <w:t xml:space="preserve">OECD, SPC, </w:t>
      </w:r>
      <w:proofErr w:type="spellStart"/>
      <w:r w:rsidR="006160FA">
        <w:rPr>
          <w:color w:val="252525"/>
        </w:rPr>
        <w:t>and</w:t>
      </w:r>
      <w:proofErr w:type="spellEnd"/>
      <w:r w:rsidR="006160FA">
        <w:rPr>
          <w:color w:val="252525"/>
        </w:rPr>
        <w:t xml:space="preserve"> </w:t>
      </w:r>
      <w:r w:rsidR="00000760">
        <w:rPr>
          <w:color w:val="252525"/>
        </w:rPr>
        <w:t>WTO</w:t>
      </w:r>
      <w:r w:rsidR="006160FA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America’s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Gross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Domestic</w:t>
      </w:r>
      <w:proofErr w:type="spellEnd"/>
      <w:r w:rsidR="00000F87">
        <w:rPr>
          <w:color w:val="252525"/>
        </w:rPr>
        <w:t xml:space="preserve"> Product (GDP) is 23 </w:t>
      </w:r>
      <w:proofErr w:type="spellStart"/>
      <w:r w:rsidR="00000F87">
        <w:rPr>
          <w:color w:val="252525"/>
        </w:rPr>
        <w:t>trillion</w:t>
      </w:r>
      <w:proofErr w:type="spellEnd"/>
      <w:r w:rsidR="00000F87">
        <w:rPr>
          <w:color w:val="252525"/>
        </w:rPr>
        <w:t xml:space="preserve"> USD.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home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44.9 </w:t>
      </w:r>
      <w:proofErr w:type="spellStart"/>
      <w:r w:rsidR="00000F87">
        <w:rPr>
          <w:color w:val="252525"/>
        </w:rPr>
        <w:t>million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migrants</w:t>
      </w:r>
      <w:proofErr w:type="spellEnd"/>
      <w:r w:rsidR="00000F87">
        <w:rPr>
          <w:color w:val="252525"/>
        </w:rPr>
        <w:t>.</w:t>
      </w:r>
    </w:p>
    <w:p w14:paraId="4BFEA05E" w14:textId="77777777" w:rsidR="00D35224" w:rsidRDefault="00D35224" w:rsidP="00000F87">
      <w:pPr>
        <w:pStyle w:val="NormalWeb"/>
        <w:rPr>
          <w:color w:val="252525"/>
        </w:rPr>
      </w:pPr>
      <w:r>
        <w:rPr>
          <w:color w:val="252525"/>
        </w:rPr>
        <w:t xml:space="preserve">   </w:t>
      </w:r>
      <w:r w:rsidR="00000F87">
        <w:rPr>
          <w:color w:val="252525"/>
        </w:rPr>
        <w:t xml:space="preserve">United Nations Development </w:t>
      </w:r>
      <w:proofErr w:type="spellStart"/>
      <w:r w:rsidR="00000F87">
        <w:rPr>
          <w:color w:val="252525"/>
        </w:rPr>
        <w:t>Programme</w:t>
      </w:r>
      <w:proofErr w:type="spellEnd"/>
      <w:r w:rsidR="00000F87">
        <w:rPr>
          <w:color w:val="252525"/>
        </w:rPr>
        <w:t xml:space="preserve"> (UNDP) </w:t>
      </w:r>
      <w:proofErr w:type="spellStart"/>
      <w:r w:rsidR="00000F87">
        <w:rPr>
          <w:color w:val="252525"/>
        </w:rPr>
        <w:t>works</w:t>
      </w:r>
      <w:proofErr w:type="spellEnd"/>
      <w:r w:rsidR="00000F87">
        <w:rPr>
          <w:color w:val="252525"/>
        </w:rPr>
        <w:t xml:space="preserve"> in 170 </w:t>
      </w:r>
      <w:proofErr w:type="spellStart"/>
      <w:r w:rsidR="00000F87">
        <w:rPr>
          <w:color w:val="252525"/>
        </w:rPr>
        <w:t>countries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territories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eradicate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poverty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reduce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inequality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It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helps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countries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develop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policies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leadership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skills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partnering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abilities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institutional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capabilities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build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resilience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achieve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Sustainable</w:t>
      </w:r>
      <w:proofErr w:type="spellEnd"/>
      <w:r w:rsidR="00000F87">
        <w:rPr>
          <w:color w:val="252525"/>
        </w:rPr>
        <w:t xml:space="preserve"> Development </w:t>
      </w:r>
      <w:proofErr w:type="spellStart"/>
      <w:r w:rsidR="00000F87">
        <w:rPr>
          <w:color w:val="252525"/>
        </w:rPr>
        <w:t>Goals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which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adopted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by</w:t>
      </w:r>
      <w:proofErr w:type="spellEnd"/>
      <w:r w:rsidR="00000F87">
        <w:rPr>
          <w:color w:val="252525"/>
        </w:rPr>
        <w:t xml:space="preserve"> United Nations </w:t>
      </w:r>
      <w:proofErr w:type="spellStart"/>
      <w:r w:rsidR="00000F87">
        <w:rPr>
          <w:color w:val="252525"/>
        </w:rPr>
        <w:t>Member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in 2015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eradicate</w:t>
      </w:r>
      <w:proofErr w:type="spellEnd"/>
      <w:r w:rsidR="00000F87">
        <w:rPr>
          <w:color w:val="252525"/>
        </w:rPr>
        <w:t xml:space="preserve"> severe </w:t>
      </w:r>
      <w:proofErr w:type="spellStart"/>
      <w:r w:rsidR="00000F87">
        <w:rPr>
          <w:color w:val="252525"/>
        </w:rPr>
        <w:t>poverty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all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people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worldwide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year</w:t>
      </w:r>
      <w:proofErr w:type="spellEnd"/>
      <w:r w:rsidR="00000F87">
        <w:rPr>
          <w:color w:val="252525"/>
        </w:rPr>
        <w:t xml:space="preserve"> 2030 as </w:t>
      </w:r>
      <w:proofErr w:type="spellStart"/>
      <w:r w:rsidR="00000F87">
        <w:rPr>
          <w:color w:val="252525"/>
        </w:rPr>
        <w:t>one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key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objectives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In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addition</w:t>
      </w:r>
      <w:proofErr w:type="spellEnd"/>
      <w:r w:rsidR="00000F87">
        <w:rPr>
          <w:color w:val="252525"/>
        </w:rPr>
        <w:t xml:space="preserve">, 17 </w:t>
      </w:r>
      <w:proofErr w:type="spellStart"/>
      <w:r w:rsidR="00000F87">
        <w:rPr>
          <w:color w:val="252525"/>
        </w:rPr>
        <w:t>Sustainable</w:t>
      </w:r>
      <w:proofErr w:type="spellEnd"/>
      <w:r w:rsidR="00000F87">
        <w:rPr>
          <w:color w:val="252525"/>
        </w:rPr>
        <w:t xml:space="preserve"> Development </w:t>
      </w:r>
      <w:proofErr w:type="spellStart"/>
      <w:r w:rsidR="00000F87">
        <w:rPr>
          <w:color w:val="252525"/>
        </w:rPr>
        <w:t>Goals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have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been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accepted</w:t>
      </w:r>
      <w:proofErr w:type="spellEnd"/>
      <w:r w:rsidR="00000F87">
        <w:rPr>
          <w:color w:val="252525"/>
        </w:rPr>
        <w:t xml:space="preserve"> as a </w:t>
      </w:r>
      <w:proofErr w:type="spellStart"/>
      <w:r w:rsidR="00000F87">
        <w:rPr>
          <w:color w:val="252525"/>
        </w:rPr>
        <w:t>road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map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building</w:t>
      </w:r>
      <w:proofErr w:type="spellEnd"/>
      <w:r w:rsidR="00000F87">
        <w:rPr>
          <w:color w:val="252525"/>
        </w:rPr>
        <w:t xml:space="preserve"> a </w:t>
      </w:r>
      <w:proofErr w:type="spellStart"/>
      <w:r w:rsidR="00000F87">
        <w:rPr>
          <w:color w:val="252525"/>
        </w:rPr>
        <w:t>sustainable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future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>.</w:t>
      </w:r>
    </w:p>
    <w:p w14:paraId="35707AB4" w14:textId="77777777" w:rsidR="00D35224" w:rsidRDefault="00D35224" w:rsidP="00000F87">
      <w:pPr>
        <w:pStyle w:val="NormalWeb"/>
        <w:rPr>
          <w:color w:val="252525"/>
        </w:rPr>
      </w:pPr>
      <w:r>
        <w:rPr>
          <w:color w:val="252525"/>
        </w:rPr>
        <w:t xml:space="preserve">   </w:t>
      </w:r>
      <w:proofErr w:type="spellStart"/>
      <w:r w:rsidR="00000F87">
        <w:rPr>
          <w:color w:val="252525"/>
        </w:rPr>
        <w:t>Sustainable</w:t>
      </w:r>
      <w:proofErr w:type="spellEnd"/>
      <w:r w:rsidR="00000F87">
        <w:rPr>
          <w:color w:val="252525"/>
        </w:rPr>
        <w:t xml:space="preserve"> Development </w:t>
      </w:r>
      <w:proofErr w:type="spellStart"/>
      <w:r w:rsidR="00000F87">
        <w:rPr>
          <w:color w:val="252525"/>
        </w:rPr>
        <w:t>Goals</w:t>
      </w:r>
      <w:proofErr w:type="spellEnd"/>
      <w:r w:rsidR="00000F87">
        <w:rPr>
          <w:color w:val="252525"/>
        </w:rPr>
        <w:t xml:space="preserve"> 8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9 </w:t>
      </w:r>
      <w:proofErr w:type="spellStart"/>
      <w:r w:rsidR="00000F87">
        <w:rPr>
          <w:color w:val="252525"/>
        </w:rPr>
        <w:t>contain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decent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work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economic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growth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industry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innovation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infrastructure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In</w:t>
      </w:r>
      <w:proofErr w:type="spellEnd"/>
      <w:r w:rsidR="00000F87">
        <w:rPr>
          <w:color w:val="252525"/>
        </w:rPr>
        <w:t xml:space="preserve"> general, </w:t>
      </w:r>
      <w:proofErr w:type="spellStart"/>
      <w:r w:rsidR="00000F87">
        <w:rPr>
          <w:color w:val="252525"/>
        </w:rPr>
        <w:t>actions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qualified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work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a </w:t>
      </w:r>
      <w:proofErr w:type="spellStart"/>
      <w:r w:rsidR="00000F87">
        <w:rPr>
          <w:color w:val="252525"/>
        </w:rPr>
        <w:t>better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environment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within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sub-targets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have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made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one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leading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countries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contributing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goals</w:t>
      </w:r>
      <w:proofErr w:type="spellEnd"/>
      <w:r w:rsidR="00000F87">
        <w:rPr>
          <w:color w:val="252525"/>
        </w:rPr>
        <w:t xml:space="preserve"> 8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9.</w:t>
      </w:r>
    </w:p>
    <w:p w14:paraId="228297E4" w14:textId="77777777" w:rsidR="00D35224" w:rsidRDefault="00D35224" w:rsidP="00000F87">
      <w:pPr>
        <w:pStyle w:val="NormalWeb"/>
        <w:rPr>
          <w:color w:val="252525"/>
        </w:rPr>
      </w:pPr>
      <w:r>
        <w:rPr>
          <w:color w:val="252525"/>
        </w:rPr>
        <w:t xml:space="preserve">   </w:t>
      </w:r>
      <w:proofErr w:type="spellStart"/>
      <w:r w:rsidR="00000F87">
        <w:rPr>
          <w:color w:val="252525"/>
        </w:rPr>
        <w:t>According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International </w:t>
      </w:r>
      <w:proofErr w:type="spellStart"/>
      <w:r w:rsidR="00000F87">
        <w:rPr>
          <w:color w:val="252525"/>
        </w:rPr>
        <w:t>Labour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Organisation</w:t>
      </w:r>
      <w:proofErr w:type="spellEnd"/>
      <w:r w:rsidR="00000F87">
        <w:rPr>
          <w:color w:val="252525"/>
        </w:rPr>
        <w:t xml:space="preserve"> (ILO), </w:t>
      </w:r>
      <w:proofErr w:type="spellStart"/>
      <w:r w:rsidR="00000F87">
        <w:rPr>
          <w:color w:val="252525"/>
        </w:rPr>
        <w:t>decent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work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defined</w:t>
      </w:r>
      <w:proofErr w:type="spellEnd"/>
      <w:r w:rsidR="00000F87">
        <w:rPr>
          <w:color w:val="252525"/>
        </w:rPr>
        <w:t xml:space="preserve"> as "</w:t>
      </w:r>
      <w:proofErr w:type="spellStart"/>
      <w:r w:rsidR="00000F87">
        <w:rPr>
          <w:color w:val="252525"/>
        </w:rPr>
        <w:t>productive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work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women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men in </w:t>
      </w:r>
      <w:proofErr w:type="spellStart"/>
      <w:r w:rsidR="00000F87">
        <w:rPr>
          <w:color w:val="252525"/>
        </w:rPr>
        <w:t>conditions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freedom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equity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security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human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dignity</w:t>
      </w:r>
      <w:proofErr w:type="spellEnd"/>
      <w:r w:rsidR="00000F87">
        <w:rPr>
          <w:color w:val="252525"/>
        </w:rPr>
        <w:t xml:space="preserve">."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Equal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Employment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Opportunity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Commission</w:t>
      </w:r>
      <w:proofErr w:type="spellEnd"/>
      <w:r w:rsidR="00000F87">
        <w:rPr>
          <w:color w:val="252525"/>
        </w:rPr>
        <w:t xml:space="preserve"> (EEOC) </w:t>
      </w:r>
      <w:proofErr w:type="spellStart"/>
      <w:r w:rsidR="00000F87">
        <w:rPr>
          <w:color w:val="252525"/>
        </w:rPr>
        <w:t>enforced</w:t>
      </w:r>
      <w:proofErr w:type="spellEnd"/>
      <w:r w:rsidR="00000F87">
        <w:rPr>
          <w:color w:val="252525"/>
        </w:rPr>
        <w:t xml:space="preserve"> </w:t>
      </w:r>
      <w:proofErr w:type="spellStart"/>
      <w:proofErr w:type="gramStart"/>
      <w:r w:rsidR="00000F87">
        <w:rPr>
          <w:color w:val="252525"/>
        </w:rPr>
        <w:t>laws</w:t>
      </w:r>
      <w:proofErr w:type="spellEnd"/>
      <w:proofErr w:type="gram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ensure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everyone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no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matter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gender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religion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race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disability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color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gets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same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amount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salary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Moreover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Title</w:t>
      </w:r>
      <w:proofErr w:type="spellEnd"/>
      <w:r w:rsidR="00000F87">
        <w:rPr>
          <w:color w:val="252525"/>
        </w:rPr>
        <w:t xml:space="preserve"> VII of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Civil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Rights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Act</w:t>
      </w:r>
      <w:proofErr w:type="spellEnd"/>
      <w:r w:rsidR="00000F87">
        <w:rPr>
          <w:color w:val="252525"/>
        </w:rPr>
        <w:t xml:space="preserve"> "</w:t>
      </w:r>
      <w:proofErr w:type="spellStart"/>
      <w:r w:rsidR="00000F87">
        <w:rPr>
          <w:color w:val="252525"/>
        </w:rPr>
        <w:t>prohibits</w:t>
      </w:r>
      <w:proofErr w:type="spellEnd"/>
      <w:r w:rsidR="00000F87">
        <w:rPr>
          <w:color w:val="252525"/>
        </w:rPr>
        <w:t xml:space="preserve"> an </w:t>
      </w:r>
      <w:proofErr w:type="spellStart"/>
      <w:r w:rsidR="00000F87">
        <w:rPr>
          <w:color w:val="252525"/>
        </w:rPr>
        <w:t>employer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from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treating</w:t>
      </w:r>
      <w:proofErr w:type="spellEnd"/>
      <w:r w:rsidR="00000F87">
        <w:rPr>
          <w:color w:val="252525"/>
        </w:rPr>
        <w:t xml:space="preserve"> an </w:t>
      </w:r>
      <w:proofErr w:type="spellStart"/>
      <w:r w:rsidR="00000F87">
        <w:rPr>
          <w:color w:val="252525"/>
        </w:rPr>
        <w:t>employee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differently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less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favorably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because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sex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which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defined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include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pregnancy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sexual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orientation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gender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identity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This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law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also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prohibits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employment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decisions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based</w:t>
      </w:r>
      <w:proofErr w:type="spellEnd"/>
      <w:r w:rsidR="00000F87">
        <w:rPr>
          <w:color w:val="252525"/>
        </w:rPr>
        <w:t xml:space="preserve"> on </w:t>
      </w:r>
      <w:proofErr w:type="spellStart"/>
      <w:r w:rsidR="00000F87">
        <w:rPr>
          <w:color w:val="252525"/>
        </w:rPr>
        <w:t>stereotypes</w:t>
      </w:r>
      <w:proofErr w:type="spellEnd"/>
      <w:r w:rsidR="00000F87">
        <w:rPr>
          <w:color w:val="252525"/>
        </w:rPr>
        <w:t xml:space="preserve"> (</w:t>
      </w:r>
      <w:proofErr w:type="spellStart"/>
      <w:r w:rsidR="00000F87">
        <w:rPr>
          <w:color w:val="252525"/>
        </w:rPr>
        <w:t>unfair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untrue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beliefs</w:t>
      </w:r>
      <w:proofErr w:type="spellEnd"/>
      <w:r w:rsidR="00000F87">
        <w:rPr>
          <w:color w:val="252525"/>
        </w:rPr>
        <w:t xml:space="preserve">) </w:t>
      </w:r>
      <w:proofErr w:type="spellStart"/>
      <w:r w:rsidR="00000F87">
        <w:rPr>
          <w:color w:val="252525"/>
        </w:rPr>
        <w:t>about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abilities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traits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associated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with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gender</w:t>
      </w:r>
      <w:proofErr w:type="spellEnd"/>
      <w:r w:rsidR="00000F87">
        <w:rPr>
          <w:color w:val="252525"/>
        </w:rPr>
        <w:t xml:space="preserve">." </w:t>
      </w:r>
      <w:proofErr w:type="spellStart"/>
      <w:r w:rsidR="00000F87">
        <w:rPr>
          <w:color w:val="252525"/>
        </w:rPr>
        <w:t>In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addition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Title</w:t>
      </w:r>
      <w:proofErr w:type="spellEnd"/>
      <w:r w:rsidR="00000F87">
        <w:rPr>
          <w:color w:val="252525"/>
        </w:rPr>
        <w:t xml:space="preserve"> VII "</w:t>
      </w:r>
      <w:proofErr w:type="spellStart"/>
      <w:r w:rsidR="00000F87">
        <w:rPr>
          <w:color w:val="252525"/>
        </w:rPr>
        <w:t>prohibits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employment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discrimination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based</w:t>
      </w:r>
      <w:proofErr w:type="spellEnd"/>
      <w:r w:rsidR="00000F87">
        <w:rPr>
          <w:color w:val="252525"/>
        </w:rPr>
        <w:t xml:space="preserve"> on </w:t>
      </w:r>
      <w:proofErr w:type="spellStart"/>
      <w:r w:rsidR="00000F87">
        <w:rPr>
          <w:color w:val="252525"/>
        </w:rPr>
        <w:t>gender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identity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sexual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orientation</w:t>
      </w:r>
      <w:proofErr w:type="spellEnd"/>
      <w:r w:rsidR="00000F87">
        <w:rPr>
          <w:color w:val="252525"/>
        </w:rPr>
        <w:t xml:space="preserve">." </w:t>
      </w:r>
      <w:proofErr w:type="spellStart"/>
      <w:r w:rsidR="00000F87">
        <w:rPr>
          <w:color w:val="252525"/>
        </w:rPr>
        <w:t>These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protections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apply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even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if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state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local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laws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take</w:t>
      </w:r>
      <w:proofErr w:type="spellEnd"/>
      <w:r w:rsidR="00000F87">
        <w:rPr>
          <w:color w:val="252525"/>
        </w:rPr>
        <w:t xml:space="preserve"> a </w:t>
      </w:r>
      <w:proofErr w:type="spellStart"/>
      <w:r w:rsidR="00000F87">
        <w:rPr>
          <w:color w:val="252525"/>
        </w:rPr>
        <w:t>different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position</w:t>
      </w:r>
      <w:proofErr w:type="spellEnd"/>
      <w:r w:rsidR="00000F87">
        <w:rPr>
          <w:color w:val="252525"/>
        </w:rPr>
        <w:t xml:space="preserve">." </w:t>
      </w:r>
      <w:proofErr w:type="spellStart"/>
      <w:r w:rsidR="00000F87">
        <w:rPr>
          <w:color w:val="252525"/>
        </w:rPr>
        <w:t>Everyone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regardless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gender</w:t>
      </w:r>
      <w:proofErr w:type="spellEnd"/>
      <w:r w:rsidR="00000F87">
        <w:rPr>
          <w:color w:val="252525"/>
        </w:rPr>
        <w:t xml:space="preserve">, is </w:t>
      </w:r>
      <w:proofErr w:type="spellStart"/>
      <w:r w:rsidR="00000F87">
        <w:rPr>
          <w:color w:val="252525"/>
        </w:rPr>
        <w:t>protected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from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sex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discrimination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under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Title</w:t>
      </w:r>
      <w:proofErr w:type="spellEnd"/>
      <w:r w:rsidR="00000F87">
        <w:rPr>
          <w:color w:val="252525"/>
        </w:rPr>
        <w:t xml:space="preserve"> VII.</w:t>
      </w:r>
      <w:r w:rsidR="00C90676">
        <w:rPr>
          <w:color w:val="252525"/>
        </w:rPr>
        <w:t xml:space="preserve"> </w:t>
      </w:r>
      <w:proofErr w:type="spellStart"/>
      <w:r w:rsidR="00CA7015">
        <w:rPr>
          <w:color w:val="252525"/>
        </w:rPr>
        <w:t>In</w:t>
      </w:r>
      <w:proofErr w:type="spellEnd"/>
      <w:r w:rsidR="00CA7015">
        <w:rPr>
          <w:color w:val="252525"/>
        </w:rPr>
        <w:t xml:space="preserve"> general, </w:t>
      </w:r>
      <w:proofErr w:type="spellStart"/>
      <w:r w:rsidR="00CA7015">
        <w:rPr>
          <w:color w:val="252525"/>
        </w:rPr>
        <w:t>decent</w:t>
      </w:r>
      <w:proofErr w:type="spellEnd"/>
      <w:r w:rsidR="00CA7015">
        <w:rPr>
          <w:color w:val="252525"/>
        </w:rPr>
        <w:t xml:space="preserve"> </w:t>
      </w:r>
      <w:proofErr w:type="spellStart"/>
      <w:r w:rsidR="00CA7015">
        <w:rPr>
          <w:color w:val="252525"/>
        </w:rPr>
        <w:t>work</w:t>
      </w:r>
      <w:proofErr w:type="spellEnd"/>
      <w:r w:rsidR="00CA7015">
        <w:rPr>
          <w:color w:val="252525"/>
        </w:rPr>
        <w:t xml:space="preserve"> is </w:t>
      </w:r>
      <w:proofErr w:type="spellStart"/>
      <w:r w:rsidR="00CA7015">
        <w:rPr>
          <w:color w:val="252525"/>
        </w:rPr>
        <w:t>the</w:t>
      </w:r>
      <w:proofErr w:type="spellEnd"/>
      <w:r w:rsidR="00CA7015">
        <w:rPr>
          <w:color w:val="252525"/>
        </w:rPr>
        <w:t xml:space="preserve"> </w:t>
      </w:r>
      <w:proofErr w:type="spellStart"/>
      <w:r w:rsidR="00CA7015">
        <w:rPr>
          <w:color w:val="252525"/>
        </w:rPr>
        <w:t>key</w:t>
      </w:r>
      <w:proofErr w:type="spellEnd"/>
      <w:r w:rsidR="00CA7015">
        <w:rPr>
          <w:color w:val="252525"/>
        </w:rPr>
        <w:t xml:space="preserve"> </w:t>
      </w:r>
      <w:proofErr w:type="spellStart"/>
      <w:r w:rsidR="004101C8">
        <w:rPr>
          <w:color w:val="252525"/>
        </w:rPr>
        <w:t>to</w:t>
      </w:r>
      <w:proofErr w:type="spellEnd"/>
      <w:r w:rsidR="00CA7015">
        <w:rPr>
          <w:color w:val="252525"/>
        </w:rPr>
        <w:t xml:space="preserve"> </w:t>
      </w:r>
      <w:proofErr w:type="spellStart"/>
      <w:r w:rsidR="00CA7015">
        <w:rPr>
          <w:color w:val="252525"/>
        </w:rPr>
        <w:t>sustainable</w:t>
      </w:r>
      <w:proofErr w:type="spellEnd"/>
      <w:r w:rsidR="00CA7015">
        <w:rPr>
          <w:color w:val="252525"/>
        </w:rPr>
        <w:t xml:space="preserve"> </w:t>
      </w:r>
      <w:proofErr w:type="spellStart"/>
      <w:r w:rsidR="00CA7015">
        <w:rPr>
          <w:color w:val="252525"/>
        </w:rPr>
        <w:t>economic</w:t>
      </w:r>
      <w:proofErr w:type="spellEnd"/>
      <w:r w:rsidR="00CA7015">
        <w:rPr>
          <w:color w:val="252525"/>
        </w:rPr>
        <w:t xml:space="preserve"> </w:t>
      </w:r>
      <w:proofErr w:type="spellStart"/>
      <w:r w:rsidR="00CA7015">
        <w:rPr>
          <w:color w:val="252525"/>
        </w:rPr>
        <w:t>growth</w:t>
      </w:r>
      <w:proofErr w:type="spellEnd"/>
      <w:r w:rsidR="00CA7015">
        <w:rPr>
          <w:color w:val="252525"/>
        </w:rPr>
        <w:t xml:space="preserve">. </w:t>
      </w:r>
    </w:p>
    <w:p w14:paraId="5C128F15" w14:textId="74EACD55" w:rsidR="00000F87" w:rsidRDefault="00D35224" w:rsidP="00000F87">
      <w:pPr>
        <w:pStyle w:val="NormalWeb"/>
        <w:rPr>
          <w:color w:val="252525"/>
        </w:rPr>
      </w:pPr>
      <w:r>
        <w:rPr>
          <w:color w:val="252525"/>
        </w:rPr>
        <w:t xml:space="preserve">  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economic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growth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 has </w:t>
      </w:r>
      <w:proofErr w:type="spellStart"/>
      <w:r w:rsidR="00000F87">
        <w:rPr>
          <w:color w:val="252525"/>
        </w:rPr>
        <w:t>made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shows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one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biggest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economies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world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graphic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will</w:t>
      </w:r>
      <w:proofErr w:type="spellEnd"/>
      <w:r w:rsidR="00000F87">
        <w:rPr>
          <w:color w:val="252525"/>
        </w:rPr>
        <w:t xml:space="preserve"> be </w:t>
      </w:r>
      <w:proofErr w:type="spellStart"/>
      <w:r w:rsidR="00000F87">
        <w:rPr>
          <w:color w:val="252525"/>
        </w:rPr>
        <w:t>given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below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proves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this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economic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growth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bigger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European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Commission</w:t>
      </w:r>
      <w:proofErr w:type="spellEnd"/>
      <w:r w:rsidR="00000F87">
        <w:rPr>
          <w:color w:val="252525"/>
        </w:rPr>
        <w:t xml:space="preserve"> on </w:t>
      </w:r>
      <w:proofErr w:type="spellStart"/>
      <w:r w:rsidR="00000F87">
        <w:rPr>
          <w:color w:val="252525"/>
        </w:rPr>
        <w:t>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own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leads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America’s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economy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independent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based</w:t>
      </w:r>
      <w:proofErr w:type="spellEnd"/>
      <w:r w:rsidR="00000F87">
        <w:rPr>
          <w:color w:val="252525"/>
        </w:rPr>
        <w:t xml:space="preserve"> on </w:t>
      </w:r>
      <w:proofErr w:type="spellStart"/>
      <w:r w:rsidR="00000F87">
        <w:rPr>
          <w:color w:val="252525"/>
        </w:rPr>
        <w:t>trade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Trade</w:t>
      </w:r>
      <w:proofErr w:type="spellEnd"/>
      <w:r w:rsidR="00000F87">
        <w:rPr>
          <w:color w:val="252525"/>
        </w:rPr>
        <w:t xml:space="preserve"> has a </w:t>
      </w:r>
      <w:proofErr w:type="spellStart"/>
      <w:r w:rsidR="00000F87">
        <w:rPr>
          <w:color w:val="252525"/>
        </w:rPr>
        <w:t>significant</w:t>
      </w:r>
      <w:proofErr w:type="spellEnd"/>
      <w:r w:rsidR="00000F87">
        <w:rPr>
          <w:color w:val="252525"/>
        </w:rPr>
        <w:t xml:space="preserve"> role in </w:t>
      </w:r>
      <w:proofErr w:type="spellStart"/>
      <w:r w:rsidR="00000F87">
        <w:rPr>
          <w:color w:val="252525"/>
        </w:rPr>
        <w:t>fueling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economic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growth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supporting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good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jobs</w:t>
      </w:r>
      <w:proofErr w:type="spellEnd"/>
      <w:r w:rsidR="00000F87">
        <w:rPr>
          <w:color w:val="252525"/>
        </w:rPr>
        <w:t xml:space="preserve"> at </w:t>
      </w:r>
      <w:proofErr w:type="spellStart"/>
      <w:r w:rsidR="00000F87">
        <w:rPr>
          <w:color w:val="252525"/>
        </w:rPr>
        <w:t>home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raising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lastRenderedPageBreak/>
        <w:t>living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standards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helping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Americans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provide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their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families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with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affordable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goods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services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In</w:t>
      </w:r>
      <w:proofErr w:type="spellEnd"/>
      <w:r w:rsidR="00000F87">
        <w:rPr>
          <w:color w:val="252525"/>
        </w:rPr>
        <w:t xml:space="preserve"> general, </w:t>
      </w:r>
      <w:proofErr w:type="spellStart"/>
      <w:r w:rsidR="00000F87">
        <w:rPr>
          <w:color w:val="252525"/>
        </w:rPr>
        <w:t>trade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benefits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are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crucial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>.</w:t>
      </w:r>
    </w:p>
    <w:p w14:paraId="4C3F8400" w14:textId="77777777" w:rsidR="00EA27C5" w:rsidRDefault="00EA27C5" w:rsidP="00EA27C5">
      <w:pPr>
        <w:pStyle w:val="NormalWeb"/>
        <w:jc w:val="center"/>
        <w:rPr>
          <w:color w:val="252525"/>
        </w:rPr>
      </w:pPr>
      <w:r>
        <w:rPr>
          <w:noProof/>
          <w:color w:val="252525"/>
        </w:rPr>
        <w:drawing>
          <wp:inline distT="0" distB="0" distL="0" distR="0" wp14:anchorId="6C8161B9" wp14:editId="11D483A0">
            <wp:extent cx="3710940" cy="1839517"/>
            <wp:effectExtent l="0" t="0" r="381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29" cy="18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80547" w14:textId="5AAEDBC7" w:rsidR="00000F87" w:rsidRDefault="00000F87" w:rsidP="00EA27C5">
      <w:pPr>
        <w:pStyle w:val="NormalWeb"/>
        <w:jc w:val="center"/>
        <w:rPr>
          <w:color w:val="252525"/>
        </w:rPr>
      </w:pPr>
      <w:r>
        <w:rPr>
          <w:color w:val="252525"/>
        </w:rPr>
        <w:t xml:space="preserve">  </w:t>
      </w:r>
      <w:proofErr w:type="spellStart"/>
      <w:r w:rsidR="0049569D">
        <w:rPr>
          <w:color w:val="252525"/>
        </w:rPr>
        <w:t>Figure</w:t>
      </w:r>
      <w:proofErr w:type="spellEnd"/>
      <w:r w:rsidR="00AA5484">
        <w:rPr>
          <w:color w:val="252525"/>
        </w:rPr>
        <w:t xml:space="preserve"> </w:t>
      </w:r>
      <w:r w:rsidR="0049569D">
        <w:rPr>
          <w:color w:val="252525"/>
        </w:rPr>
        <w:t>1:</w:t>
      </w:r>
      <w:r w:rsidR="0049569D" w:rsidRPr="0049569D">
        <w:t xml:space="preserve"> </w:t>
      </w:r>
      <w:r w:rsidR="0049569D" w:rsidRPr="0049569D">
        <w:rPr>
          <w:color w:val="252525"/>
        </w:rPr>
        <w:t>U27, EA17</w:t>
      </w:r>
      <w:r w:rsidR="008D552C">
        <w:rPr>
          <w:color w:val="252525"/>
        </w:rPr>
        <w:t>,</w:t>
      </w:r>
      <w:r w:rsidR="0049569D" w:rsidRPr="0049569D">
        <w:rPr>
          <w:color w:val="252525"/>
        </w:rPr>
        <w:t xml:space="preserve"> </w:t>
      </w:r>
      <w:proofErr w:type="spellStart"/>
      <w:r w:rsidR="0049569D" w:rsidRPr="0049569D">
        <w:rPr>
          <w:color w:val="252525"/>
        </w:rPr>
        <w:t>and</w:t>
      </w:r>
      <w:proofErr w:type="spellEnd"/>
      <w:r w:rsidR="0049569D" w:rsidRPr="0049569D">
        <w:rPr>
          <w:color w:val="252525"/>
        </w:rPr>
        <w:t xml:space="preserve"> United </w:t>
      </w:r>
      <w:proofErr w:type="spellStart"/>
      <w:r w:rsidR="0049569D" w:rsidRPr="0049569D">
        <w:rPr>
          <w:color w:val="252525"/>
        </w:rPr>
        <w:t>States</w:t>
      </w:r>
      <w:proofErr w:type="spellEnd"/>
      <w:r w:rsidR="0049569D" w:rsidRPr="0049569D">
        <w:rPr>
          <w:color w:val="252525"/>
        </w:rPr>
        <w:t xml:space="preserve"> GDP </w:t>
      </w:r>
      <w:proofErr w:type="spellStart"/>
      <w:r w:rsidR="0049569D" w:rsidRPr="0049569D">
        <w:rPr>
          <w:color w:val="252525"/>
        </w:rPr>
        <w:t>growth</w:t>
      </w:r>
      <w:proofErr w:type="spellEnd"/>
      <w:r w:rsidR="0049569D" w:rsidRPr="0049569D">
        <w:rPr>
          <w:color w:val="252525"/>
        </w:rPr>
        <w:t xml:space="preserve"> </w:t>
      </w:r>
      <w:proofErr w:type="spellStart"/>
      <w:r w:rsidR="0049569D" w:rsidRPr="0049569D">
        <w:rPr>
          <w:color w:val="252525"/>
        </w:rPr>
        <w:t>rates</w:t>
      </w:r>
      <w:proofErr w:type="spellEnd"/>
    </w:p>
    <w:p w14:paraId="01BF4532" w14:textId="77777777" w:rsidR="00000F87" w:rsidRDefault="00000F87" w:rsidP="00000F87">
      <w:pPr>
        <w:pStyle w:val="NormalWeb"/>
        <w:rPr>
          <w:color w:val="252525"/>
        </w:rPr>
      </w:pPr>
      <w:r>
        <w:rPr>
          <w:color w:val="252525"/>
        </w:rPr>
        <w:t> </w:t>
      </w:r>
    </w:p>
    <w:p w14:paraId="1C37D261" w14:textId="77777777" w:rsidR="005C5EF3" w:rsidRDefault="00D35224" w:rsidP="00000F87">
      <w:pPr>
        <w:pStyle w:val="NormalWeb"/>
        <w:rPr>
          <w:color w:val="252525"/>
        </w:rPr>
      </w:pPr>
      <w:r>
        <w:rPr>
          <w:color w:val="252525"/>
        </w:rPr>
        <w:t xml:space="preserve">   </w:t>
      </w:r>
      <w:proofErr w:type="spellStart"/>
      <w:r w:rsidR="00000F87">
        <w:rPr>
          <w:color w:val="252525"/>
        </w:rPr>
        <w:t>Trade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expansion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benefits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include</w:t>
      </w:r>
      <w:proofErr w:type="spellEnd"/>
      <w:r w:rsidR="00000F87">
        <w:rPr>
          <w:color w:val="252525"/>
        </w:rPr>
        <w:t xml:space="preserve">: </w:t>
      </w:r>
      <w:proofErr w:type="spellStart"/>
      <w:r w:rsidR="00000F87">
        <w:rPr>
          <w:color w:val="252525"/>
        </w:rPr>
        <w:t>supporting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more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productive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higher-paying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jobs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our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export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sectors</w:t>
      </w:r>
      <w:proofErr w:type="spellEnd"/>
      <w:r w:rsidR="00000F87">
        <w:rPr>
          <w:color w:val="252525"/>
        </w:rPr>
        <w:t xml:space="preserve">; </w:t>
      </w:r>
      <w:proofErr w:type="spellStart"/>
      <w:r w:rsidR="00000F87">
        <w:rPr>
          <w:color w:val="252525"/>
        </w:rPr>
        <w:t>expanding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variety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products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available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purchase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consumers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businesses</w:t>
      </w:r>
      <w:proofErr w:type="spellEnd"/>
      <w:r w:rsidR="00000F87">
        <w:rPr>
          <w:color w:val="252525"/>
        </w:rPr>
        <w:t xml:space="preserve">; </w:t>
      </w:r>
      <w:proofErr w:type="spellStart"/>
      <w:r w:rsidR="00000F87">
        <w:rPr>
          <w:color w:val="252525"/>
        </w:rPr>
        <w:t>encouraging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investment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fostering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more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rapid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economic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growth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In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conclusion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trade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keeps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America’s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economy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open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dynamic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competitive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helps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ensure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continues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be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best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place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world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do </w:t>
      </w:r>
      <w:proofErr w:type="spellStart"/>
      <w:r w:rsidR="00000F87">
        <w:rPr>
          <w:color w:val="252525"/>
        </w:rPr>
        <w:t>business</w:t>
      </w:r>
      <w:proofErr w:type="spellEnd"/>
      <w:r w:rsidR="00000F87">
        <w:rPr>
          <w:color w:val="252525"/>
        </w:rPr>
        <w:t>.</w:t>
      </w:r>
    </w:p>
    <w:p w14:paraId="1C4EF239" w14:textId="0F1B0FBF" w:rsidR="00000F87" w:rsidRDefault="00D35224" w:rsidP="00000F87">
      <w:pPr>
        <w:pStyle w:val="NormalWeb"/>
        <w:rPr>
          <w:color w:val="252525"/>
        </w:rPr>
      </w:pPr>
      <w:r>
        <w:rPr>
          <w:color w:val="252525"/>
        </w:rPr>
        <w:t xml:space="preserve">   </w:t>
      </w:r>
      <w:proofErr w:type="spellStart"/>
      <w:r w:rsidR="00000F87">
        <w:rPr>
          <w:color w:val="252525"/>
        </w:rPr>
        <w:t>Unemployment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rates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after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COVID-19 </w:t>
      </w:r>
      <w:proofErr w:type="spellStart"/>
      <w:r w:rsidR="00000F87">
        <w:rPr>
          <w:color w:val="252525"/>
        </w:rPr>
        <w:t>pandemic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rose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due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company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losses</w:t>
      </w:r>
      <w:proofErr w:type="spellEnd"/>
      <w:r w:rsidR="00000F87">
        <w:rPr>
          <w:color w:val="252525"/>
        </w:rPr>
        <w:t xml:space="preserve">; </w:t>
      </w:r>
      <w:proofErr w:type="spellStart"/>
      <w:r w:rsidR="00000F87">
        <w:rPr>
          <w:color w:val="252525"/>
        </w:rPr>
        <w:t>however</w:t>
      </w:r>
      <w:proofErr w:type="spellEnd"/>
      <w:r w:rsidR="00000F87">
        <w:rPr>
          <w:color w:val="252525"/>
        </w:rPr>
        <w:t xml:space="preserve">, as </w:t>
      </w:r>
      <w:proofErr w:type="spellStart"/>
      <w:r w:rsidR="00000F87">
        <w:rPr>
          <w:color w:val="252525"/>
        </w:rPr>
        <w:t>seen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graphic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below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one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countries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got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better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after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COVID-19 </w:t>
      </w:r>
      <w:proofErr w:type="spellStart"/>
      <w:r w:rsidR="00000F87">
        <w:rPr>
          <w:color w:val="252525"/>
        </w:rPr>
        <w:t>pandemic</w:t>
      </w:r>
      <w:proofErr w:type="spellEnd"/>
      <w:r w:rsidR="00000F87">
        <w:rPr>
          <w:color w:val="252525"/>
        </w:rPr>
        <w:t xml:space="preserve">. Since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pandemic</w:t>
      </w:r>
      <w:proofErr w:type="spellEnd"/>
      <w:r w:rsidR="00000F87">
        <w:rPr>
          <w:color w:val="252525"/>
        </w:rPr>
        <w:t xml:space="preserve"> is </w:t>
      </w:r>
      <w:proofErr w:type="spellStart"/>
      <w:r w:rsidR="00000F87">
        <w:rPr>
          <w:color w:val="252525"/>
        </w:rPr>
        <w:t>over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unemployment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rates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have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decreased</w:t>
      </w:r>
      <w:proofErr w:type="spellEnd"/>
      <w:r w:rsidR="00000F87">
        <w:rPr>
          <w:color w:val="252525"/>
        </w:rPr>
        <w:t>.</w:t>
      </w:r>
    </w:p>
    <w:p w14:paraId="74EE169B" w14:textId="77777777" w:rsidR="00EA27C5" w:rsidRDefault="00EA27C5" w:rsidP="00EA27C5">
      <w:pPr>
        <w:pStyle w:val="NormalWeb"/>
        <w:jc w:val="center"/>
        <w:rPr>
          <w:color w:val="252525"/>
        </w:rPr>
      </w:pPr>
      <w:r>
        <w:rPr>
          <w:noProof/>
          <w:color w:val="252525"/>
        </w:rPr>
        <w:drawing>
          <wp:inline distT="0" distB="0" distL="0" distR="0" wp14:anchorId="2623A472" wp14:editId="03F8A61B">
            <wp:extent cx="2894754" cy="2063024"/>
            <wp:effectExtent l="0" t="0" r="127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257" cy="208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26C3" w14:textId="768DF1A0" w:rsidR="00000F87" w:rsidRDefault="008D552C" w:rsidP="00EA27C5">
      <w:pPr>
        <w:pStyle w:val="NormalWeb"/>
        <w:jc w:val="center"/>
      </w:pPr>
      <w:proofErr w:type="spellStart"/>
      <w:r>
        <w:rPr>
          <w:color w:val="252525"/>
        </w:rPr>
        <w:t>Figure</w:t>
      </w:r>
      <w:proofErr w:type="spellEnd"/>
      <w:r>
        <w:rPr>
          <w:color w:val="252525"/>
        </w:rPr>
        <w:t xml:space="preserve"> 2</w:t>
      </w:r>
      <w:r w:rsidR="0049569D">
        <w:rPr>
          <w:color w:val="252525"/>
        </w:rPr>
        <w:t>:</w:t>
      </w:r>
      <w:r w:rsidR="00836299">
        <w:rPr>
          <w:color w:val="252525"/>
        </w:rPr>
        <w:t xml:space="preserve"> </w:t>
      </w:r>
      <w:proofErr w:type="spellStart"/>
      <w:r>
        <w:rPr>
          <w:color w:val="252525"/>
        </w:rPr>
        <w:t>The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unemployment</w:t>
      </w:r>
      <w:proofErr w:type="spellEnd"/>
      <w:r w:rsidR="00836299" w:rsidRPr="00836299">
        <w:rPr>
          <w:color w:val="252525"/>
        </w:rPr>
        <w:t xml:space="preserve"> rate in </w:t>
      </w:r>
      <w:proofErr w:type="spellStart"/>
      <w:r w:rsidR="00836299" w:rsidRPr="00836299">
        <w:rPr>
          <w:color w:val="252525"/>
        </w:rPr>
        <w:t>the</w:t>
      </w:r>
      <w:proofErr w:type="spellEnd"/>
      <w:r w:rsidR="00836299" w:rsidRPr="00836299">
        <w:rPr>
          <w:color w:val="252525"/>
        </w:rPr>
        <w:t xml:space="preserve"> United </w:t>
      </w:r>
      <w:proofErr w:type="spellStart"/>
      <w:r w:rsidR="00836299" w:rsidRPr="00836299">
        <w:rPr>
          <w:color w:val="252525"/>
        </w:rPr>
        <w:t>States</w:t>
      </w:r>
      <w:proofErr w:type="spellEnd"/>
      <w:r w:rsidR="00836299" w:rsidRPr="00836299">
        <w:rPr>
          <w:color w:val="252525"/>
        </w:rPr>
        <w:t xml:space="preserve"> </w:t>
      </w:r>
      <w:proofErr w:type="spellStart"/>
      <w:r w:rsidR="00836299" w:rsidRPr="00836299">
        <w:rPr>
          <w:color w:val="252525"/>
        </w:rPr>
        <w:t>from</w:t>
      </w:r>
      <w:proofErr w:type="spellEnd"/>
      <w:r w:rsidR="00836299" w:rsidRPr="00836299">
        <w:rPr>
          <w:color w:val="252525"/>
        </w:rPr>
        <w:t xml:space="preserve"> 1990 </w:t>
      </w:r>
      <w:proofErr w:type="spellStart"/>
      <w:r w:rsidR="00836299" w:rsidRPr="00836299">
        <w:rPr>
          <w:color w:val="252525"/>
        </w:rPr>
        <w:t>to</w:t>
      </w:r>
      <w:proofErr w:type="spellEnd"/>
      <w:r w:rsidR="00836299" w:rsidRPr="00836299">
        <w:rPr>
          <w:color w:val="252525"/>
        </w:rPr>
        <w:t xml:space="preserve"> 2021</w:t>
      </w:r>
    </w:p>
    <w:p w14:paraId="0D3079D8" w14:textId="77777777" w:rsidR="005C5EF3" w:rsidRDefault="005C5EF3" w:rsidP="00000F87">
      <w:pPr>
        <w:pStyle w:val="NormalWeb"/>
        <w:rPr>
          <w:color w:val="252525"/>
        </w:rPr>
      </w:pPr>
      <w:r>
        <w:rPr>
          <w:color w:val="252525"/>
        </w:rPr>
        <w:t xml:space="preserve">   </w:t>
      </w:r>
      <w:r w:rsidR="00000F87">
        <w:rPr>
          <w:color w:val="252525"/>
        </w:rPr>
        <w:t xml:space="preserve">Since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pandemic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economic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growth</w:t>
      </w:r>
      <w:proofErr w:type="spellEnd"/>
      <w:r w:rsidR="00000F87">
        <w:rPr>
          <w:color w:val="252525"/>
        </w:rPr>
        <w:t xml:space="preserve"> has </w:t>
      </w:r>
      <w:proofErr w:type="spellStart"/>
      <w:r w:rsidR="00000F87">
        <w:rPr>
          <w:color w:val="252525"/>
        </w:rPr>
        <w:t>been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unstable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Tourism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service </w:t>
      </w:r>
      <w:proofErr w:type="spellStart"/>
      <w:r w:rsidR="00000F87">
        <w:rPr>
          <w:color w:val="252525"/>
        </w:rPr>
        <w:t>industry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are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some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main </w:t>
      </w:r>
      <w:proofErr w:type="spellStart"/>
      <w:r w:rsidR="00000F87">
        <w:rPr>
          <w:color w:val="252525"/>
        </w:rPr>
        <w:t>sources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income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contribute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America’s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treasury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Therefore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with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these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sources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income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 can </w:t>
      </w:r>
      <w:proofErr w:type="spellStart"/>
      <w:r w:rsidR="00000F87">
        <w:rPr>
          <w:color w:val="252525"/>
        </w:rPr>
        <w:t>balance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economic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growth</w:t>
      </w:r>
      <w:proofErr w:type="spellEnd"/>
      <w:r w:rsidR="00000F87">
        <w:rPr>
          <w:color w:val="252525"/>
        </w:rPr>
        <w:t>.</w:t>
      </w:r>
    </w:p>
    <w:p w14:paraId="00E033AD" w14:textId="307F1F42" w:rsidR="00000F87" w:rsidRDefault="005C5EF3" w:rsidP="00000F87">
      <w:pPr>
        <w:pStyle w:val="NormalWeb"/>
        <w:rPr>
          <w:color w:val="252525"/>
        </w:rPr>
      </w:pPr>
      <w:r>
        <w:rPr>
          <w:color w:val="252525"/>
        </w:rPr>
        <w:lastRenderedPageBreak/>
        <w:t xml:space="preserve">  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America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declares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migrants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workforce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have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undeniable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contributions</w:t>
      </w:r>
      <w:proofErr w:type="spellEnd"/>
      <w:r w:rsidR="00000F87">
        <w:rPr>
          <w:color w:val="252525"/>
        </w:rPr>
        <w:t xml:space="preserve">; </w:t>
      </w:r>
      <w:proofErr w:type="spellStart"/>
      <w:r w:rsidR="00000F87">
        <w:rPr>
          <w:color w:val="252525"/>
        </w:rPr>
        <w:t>however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most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them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work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horrendous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conditions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Moreover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most</w:t>
      </w:r>
      <w:proofErr w:type="spellEnd"/>
      <w:r w:rsidR="00000F87">
        <w:rPr>
          <w:color w:val="252525"/>
        </w:rPr>
        <w:t xml:space="preserve"> of </w:t>
      </w:r>
      <w:proofErr w:type="spellStart"/>
      <w:r w:rsidR="00000F87">
        <w:rPr>
          <w:color w:val="252525"/>
        </w:rPr>
        <w:t>these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migrants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are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children</w:t>
      </w:r>
      <w:proofErr w:type="spellEnd"/>
      <w:r w:rsidR="00000F87">
        <w:rPr>
          <w:color w:val="252525"/>
        </w:rPr>
        <w:t xml:space="preserve">.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United </w:t>
      </w:r>
      <w:proofErr w:type="spellStart"/>
      <w:r w:rsidR="00000F87">
        <w:rPr>
          <w:color w:val="252525"/>
        </w:rPr>
        <w:t>States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Fair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Labor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Standards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Act</w:t>
      </w:r>
      <w:proofErr w:type="spellEnd"/>
      <w:r w:rsidR="00000F87">
        <w:rPr>
          <w:color w:val="252525"/>
        </w:rPr>
        <w:t xml:space="preserve"> (1938) "</w:t>
      </w:r>
      <w:proofErr w:type="spellStart"/>
      <w:r w:rsidR="00000F87">
        <w:rPr>
          <w:color w:val="252525"/>
        </w:rPr>
        <w:t>prohibits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those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under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age</w:t>
      </w:r>
      <w:proofErr w:type="spellEnd"/>
      <w:r w:rsidR="00000F87">
        <w:rPr>
          <w:color w:val="252525"/>
        </w:rPr>
        <w:t xml:space="preserve"> of 14 </w:t>
      </w:r>
      <w:proofErr w:type="spellStart"/>
      <w:r w:rsidR="00000F87">
        <w:rPr>
          <w:color w:val="252525"/>
        </w:rPr>
        <w:t>from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working</w:t>
      </w:r>
      <w:proofErr w:type="spellEnd"/>
      <w:r w:rsidR="00000F87">
        <w:rPr>
          <w:color w:val="252525"/>
        </w:rPr>
        <w:t xml:space="preserve"> in </w:t>
      </w:r>
      <w:proofErr w:type="spellStart"/>
      <w:r w:rsidR="00000F87">
        <w:rPr>
          <w:color w:val="252525"/>
        </w:rPr>
        <w:t>most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industries</w:t>
      </w:r>
      <w:proofErr w:type="spellEnd"/>
      <w:r w:rsidR="00000F87">
        <w:rPr>
          <w:color w:val="252525"/>
        </w:rPr>
        <w:t xml:space="preserve">, </w:t>
      </w:r>
      <w:proofErr w:type="spellStart"/>
      <w:r w:rsidR="00000F87">
        <w:rPr>
          <w:color w:val="252525"/>
        </w:rPr>
        <w:t>restricts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hours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no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more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than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three</w:t>
      </w:r>
      <w:proofErr w:type="spellEnd"/>
      <w:r w:rsidR="00000F87">
        <w:rPr>
          <w:color w:val="252525"/>
        </w:rPr>
        <w:t xml:space="preserve"> on a </w:t>
      </w:r>
      <w:proofErr w:type="spellStart"/>
      <w:r w:rsidR="00000F87">
        <w:rPr>
          <w:color w:val="252525"/>
        </w:rPr>
        <w:t>school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day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until</w:t>
      </w:r>
      <w:proofErr w:type="spellEnd"/>
      <w:r w:rsidR="00000F87">
        <w:rPr>
          <w:color w:val="252525"/>
        </w:rPr>
        <w:t xml:space="preserve"> 16; </w:t>
      </w:r>
      <w:proofErr w:type="spellStart"/>
      <w:r w:rsidR="00000F87">
        <w:rPr>
          <w:color w:val="252525"/>
        </w:rPr>
        <w:t>and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prohibits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hazardous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work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until</w:t>
      </w:r>
      <w:proofErr w:type="spellEnd"/>
      <w:r w:rsidR="00000F87">
        <w:rPr>
          <w:color w:val="252525"/>
        </w:rPr>
        <w:t xml:space="preserve"> 18 </w:t>
      </w:r>
      <w:proofErr w:type="spellStart"/>
      <w:r w:rsidR="00000F87">
        <w:rPr>
          <w:color w:val="252525"/>
        </w:rPr>
        <w:t>for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most</w:t>
      </w:r>
      <w:proofErr w:type="spellEnd"/>
      <w:r w:rsidR="00000F87">
        <w:rPr>
          <w:color w:val="252525"/>
        </w:rPr>
        <w:t xml:space="preserve"> </w:t>
      </w:r>
      <w:proofErr w:type="spellStart"/>
      <w:r w:rsidR="00000F87">
        <w:rPr>
          <w:color w:val="252525"/>
        </w:rPr>
        <w:t>industries</w:t>
      </w:r>
      <w:proofErr w:type="spellEnd"/>
      <w:r w:rsidR="00000F87">
        <w:rPr>
          <w:color w:val="252525"/>
        </w:rPr>
        <w:t>."</w:t>
      </w:r>
    </w:p>
    <w:p w14:paraId="78033C24" w14:textId="5CD1ABF1" w:rsidR="00000F87" w:rsidRDefault="00000F87" w:rsidP="00000F87">
      <w:pPr>
        <w:pStyle w:val="NormalWeb"/>
        <w:rPr>
          <w:color w:val="252525"/>
        </w:rPr>
      </w:pPr>
      <w:r>
        <w:rPr>
          <w:color w:val="252525"/>
        </w:rPr>
        <w:t> </w:t>
      </w:r>
      <w:r w:rsidR="005C5EF3">
        <w:rPr>
          <w:color w:val="252525"/>
        </w:rPr>
        <w:t xml:space="preserve">   </w:t>
      </w:r>
      <w:proofErr w:type="spellStart"/>
      <w:r>
        <w:rPr>
          <w:color w:val="252525"/>
        </w:rPr>
        <w:t>Promoting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good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jobs</w:t>
      </w:r>
      <w:proofErr w:type="spellEnd"/>
      <w:r>
        <w:rPr>
          <w:color w:val="252525"/>
        </w:rPr>
        <w:t xml:space="preserve"> in </w:t>
      </w:r>
      <w:proofErr w:type="spellStart"/>
      <w:r>
        <w:rPr>
          <w:color w:val="252525"/>
        </w:rPr>
        <w:t>the</w:t>
      </w:r>
      <w:proofErr w:type="spellEnd"/>
      <w:r>
        <w:rPr>
          <w:color w:val="252525"/>
        </w:rPr>
        <w:t xml:space="preserve"> United </w:t>
      </w:r>
      <w:proofErr w:type="spellStart"/>
      <w:r>
        <w:rPr>
          <w:color w:val="252525"/>
        </w:rPr>
        <w:t>States</w:t>
      </w:r>
      <w:proofErr w:type="spellEnd"/>
      <w:r>
        <w:rPr>
          <w:color w:val="252525"/>
        </w:rPr>
        <w:t xml:space="preserve"> of </w:t>
      </w:r>
      <w:proofErr w:type="spellStart"/>
      <w:r>
        <w:rPr>
          <w:color w:val="252525"/>
        </w:rPr>
        <w:t>America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according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to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National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Employment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Law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Programme</w:t>
      </w:r>
      <w:proofErr w:type="spellEnd"/>
      <w:r>
        <w:rPr>
          <w:color w:val="252525"/>
        </w:rPr>
        <w:t xml:space="preserve"> is </w:t>
      </w:r>
      <w:proofErr w:type="spellStart"/>
      <w:r>
        <w:rPr>
          <w:color w:val="252525"/>
        </w:rPr>
        <w:t>possible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by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protecting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employee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rights</w:t>
      </w:r>
      <w:proofErr w:type="spellEnd"/>
      <w:r>
        <w:rPr>
          <w:color w:val="252525"/>
        </w:rPr>
        <w:t xml:space="preserve">. </w:t>
      </w:r>
      <w:proofErr w:type="spellStart"/>
      <w:r>
        <w:rPr>
          <w:color w:val="252525"/>
        </w:rPr>
        <w:t>More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than</w:t>
      </w:r>
      <w:proofErr w:type="spellEnd"/>
      <w:r>
        <w:rPr>
          <w:color w:val="252525"/>
        </w:rPr>
        <w:t xml:space="preserve"> 60 </w:t>
      </w:r>
      <w:proofErr w:type="spellStart"/>
      <w:r>
        <w:rPr>
          <w:color w:val="252525"/>
        </w:rPr>
        <w:t>million</w:t>
      </w:r>
      <w:proofErr w:type="spellEnd"/>
      <w:r>
        <w:rPr>
          <w:color w:val="252525"/>
        </w:rPr>
        <w:t xml:space="preserve"> U.S. </w:t>
      </w:r>
      <w:proofErr w:type="spellStart"/>
      <w:r>
        <w:rPr>
          <w:color w:val="252525"/>
        </w:rPr>
        <w:t>workers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are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blocked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from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suing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their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employers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due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to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forced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arbitration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clauses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with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women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people</w:t>
      </w:r>
      <w:proofErr w:type="spellEnd"/>
      <w:r>
        <w:rPr>
          <w:color w:val="252525"/>
        </w:rPr>
        <w:t xml:space="preserve"> of </w:t>
      </w:r>
      <w:proofErr w:type="spellStart"/>
      <w:r>
        <w:rPr>
          <w:color w:val="252525"/>
        </w:rPr>
        <w:t>color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and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low-wage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workers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disproportionately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impacted</w:t>
      </w:r>
      <w:proofErr w:type="spellEnd"/>
      <w:r>
        <w:rPr>
          <w:color w:val="252525"/>
        </w:rPr>
        <w:t xml:space="preserve">. </w:t>
      </w:r>
      <w:proofErr w:type="spellStart"/>
      <w:r>
        <w:rPr>
          <w:color w:val="252525"/>
        </w:rPr>
        <w:t>However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with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help</w:t>
      </w:r>
      <w:proofErr w:type="spellEnd"/>
      <w:r>
        <w:rPr>
          <w:color w:val="252525"/>
        </w:rPr>
        <w:t xml:space="preserve"> of </w:t>
      </w:r>
      <w:proofErr w:type="spellStart"/>
      <w:r>
        <w:rPr>
          <w:color w:val="252525"/>
        </w:rPr>
        <w:t>the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laws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that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the</w:t>
      </w:r>
      <w:proofErr w:type="spellEnd"/>
      <w:r>
        <w:rPr>
          <w:color w:val="252525"/>
        </w:rPr>
        <w:t xml:space="preserve"> EEOC </w:t>
      </w:r>
      <w:proofErr w:type="spellStart"/>
      <w:r>
        <w:rPr>
          <w:color w:val="252525"/>
        </w:rPr>
        <w:t>enforces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employees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have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the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right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to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defend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themselves</w:t>
      </w:r>
      <w:proofErr w:type="spellEnd"/>
      <w:r>
        <w:rPr>
          <w:color w:val="252525"/>
        </w:rPr>
        <w:t>.</w:t>
      </w:r>
    </w:p>
    <w:p w14:paraId="78A11D5B" w14:textId="77777777" w:rsidR="005C5EF3" w:rsidRDefault="005C5EF3" w:rsidP="0091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, 38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, 0.52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is on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Veteran Federal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Entrepreneur Training Program (VFPETP),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(PRIME), Small Business Development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SBDCs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WBCs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minorities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723F9" w:rsidRPr="004723F9">
        <w:rPr>
          <w:rFonts w:ascii="Times New Roman" w:hAnsi="Times New Roman" w:cs="Times New Roman"/>
          <w:sz w:val="24"/>
          <w:szCs w:val="24"/>
        </w:rPr>
        <w:t>migrants</w:t>
      </w:r>
      <w:proofErr w:type="spellEnd"/>
      <w:r w:rsidR="004723F9" w:rsidRPr="004723F9">
        <w:rPr>
          <w:rFonts w:ascii="Times New Roman" w:hAnsi="Times New Roman" w:cs="Times New Roman"/>
          <w:sz w:val="24"/>
          <w:szCs w:val="24"/>
        </w:rPr>
        <w:t>.</w:t>
      </w:r>
      <w:r w:rsidR="00AF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1A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AF781A">
        <w:rPr>
          <w:rFonts w:ascii="Times New Roman" w:hAnsi="Times New Roman" w:cs="Times New Roman"/>
          <w:sz w:val="24"/>
          <w:szCs w:val="24"/>
        </w:rPr>
        <w:t xml:space="preserve">, they </w:t>
      </w:r>
      <w:proofErr w:type="spellStart"/>
      <w:r w:rsidR="00AF781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F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1A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AF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1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AF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1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AF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1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AF781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AF781A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AF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F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1A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AF781A">
        <w:rPr>
          <w:rFonts w:ascii="Times New Roman" w:hAnsi="Times New Roman" w:cs="Times New Roman"/>
          <w:sz w:val="24"/>
          <w:szCs w:val="24"/>
        </w:rPr>
        <w:t>.</w:t>
      </w:r>
    </w:p>
    <w:p w14:paraId="0FE713EA" w14:textId="77777777" w:rsidR="009057FE" w:rsidRDefault="005C5EF3" w:rsidP="0091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13th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Bipartisan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modernize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historic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rebuilding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roads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bridges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transit,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ports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airports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lead-free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climate-friendly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transport;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transitioning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high-speed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regardless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92" w:rsidRPr="00160592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160592" w:rsidRPr="00160592">
        <w:rPr>
          <w:rFonts w:ascii="Times New Roman" w:hAnsi="Times New Roman" w:cs="Times New Roman"/>
          <w:sz w:val="24"/>
          <w:szCs w:val="24"/>
        </w:rPr>
        <w:t>.</w:t>
      </w:r>
    </w:p>
    <w:p w14:paraId="3F4C384A" w14:textId="77777777" w:rsidR="009057FE" w:rsidRDefault="009057FE" w:rsidP="0094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34C3">
        <w:rPr>
          <w:rFonts w:ascii="Times New Roman" w:hAnsi="Times New Roman" w:cs="Times New Roman"/>
          <w:sz w:val="24"/>
          <w:szCs w:val="24"/>
        </w:rPr>
        <w:t xml:space="preserve">91.8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internet in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162248">
        <w:rPr>
          <w:rFonts w:ascii="Times New Roman" w:hAnsi="Times New Roman" w:cs="Times New Roman"/>
          <w:sz w:val="24"/>
          <w:szCs w:val="24"/>
        </w:rPr>
        <w:t>,</w:t>
      </w:r>
      <w:r w:rsidR="00A43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4C3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A434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260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0D2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="005260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260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60D2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5260D2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526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3E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A3E86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CA3E86">
        <w:rPr>
          <w:rFonts w:ascii="Times New Roman" w:hAnsi="Times New Roman" w:cs="Times New Roman"/>
          <w:sz w:val="24"/>
          <w:szCs w:val="24"/>
        </w:rPr>
        <w:t>lead</w:t>
      </w:r>
      <w:r w:rsidR="00987D9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A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D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8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CA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A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79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987D9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87D93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="0098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D93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="0098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D9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987D93">
        <w:rPr>
          <w:rFonts w:ascii="Times New Roman" w:hAnsi="Times New Roman" w:cs="Times New Roman"/>
          <w:sz w:val="24"/>
          <w:szCs w:val="24"/>
        </w:rPr>
        <w:t xml:space="preserve"> as </w:t>
      </w:r>
      <w:r w:rsidR="009B0979">
        <w:rPr>
          <w:rFonts w:ascii="Times New Roman" w:hAnsi="Times New Roman" w:cs="Times New Roman"/>
          <w:sz w:val="24"/>
          <w:szCs w:val="24"/>
        </w:rPr>
        <w:t xml:space="preserve">online </w:t>
      </w:r>
      <w:proofErr w:type="spellStart"/>
      <w:r w:rsidR="00C840BC">
        <w:rPr>
          <w:rFonts w:ascii="Times New Roman" w:hAnsi="Times New Roman" w:cs="Times New Roman"/>
          <w:sz w:val="24"/>
          <w:szCs w:val="24"/>
        </w:rPr>
        <w:t>purchases</w:t>
      </w:r>
      <w:proofErr w:type="spellEnd"/>
      <w:r w:rsidR="009B0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95A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="00C53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95A">
        <w:rPr>
          <w:rFonts w:ascii="Times New Roman" w:hAnsi="Times New Roman" w:cs="Times New Roman"/>
          <w:sz w:val="24"/>
          <w:szCs w:val="24"/>
        </w:rPr>
        <w:t>spacecraft</w:t>
      </w:r>
      <w:proofErr w:type="spellEnd"/>
      <w:r w:rsidR="00C5395A">
        <w:rPr>
          <w:rFonts w:ascii="Times New Roman" w:hAnsi="Times New Roman" w:cs="Times New Roman"/>
          <w:sz w:val="24"/>
          <w:szCs w:val="24"/>
        </w:rPr>
        <w:t xml:space="preserve">, online </w:t>
      </w:r>
      <w:proofErr w:type="spellStart"/>
      <w:r w:rsidR="00C5395A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="00B77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0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7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00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B770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2B75C8" w14:textId="26B0E186" w:rsidR="0094375B" w:rsidRDefault="009057FE" w:rsidP="0094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A0F3E" w:rsidRPr="00CA0F3E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CA0F3E" w:rsidRPr="00CA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3E" w:rsidRPr="00CA0F3E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="00CA0F3E" w:rsidRPr="00CA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3E" w:rsidRPr="00CA0F3E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="00CA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2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CA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F3E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="001F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5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5A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1F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4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49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C2491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0C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0CBB">
        <w:rPr>
          <w:rFonts w:ascii="Times New Roman" w:hAnsi="Times New Roman" w:cs="Times New Roman"/>
          <w:sz w:val="24"/>
          <w:szCs w:val="24"/>
        </w:rPr>
        <w:t xml:space="preserve"> </w:t>
      </w:r>
      <w:r w:rsidR="007C2491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="007C2491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C2491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4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491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</w:t>
      </w:r>
      <w:r w:rsidR="00162248">
        <w:rPr>
          <w:rFonts w:ascii="Times New Roman" w:hAnsi="Times New Roman" w:cs="Times New Roman"/>
          <w:sz w:val="24"/>
          <w:szCs w:val="24"/>
        </w:rPr>
        <w:t>it</w:t>
      </w:r>
      <w:r w:rsidR="007C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49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622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CBB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49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7C2491">
        <w:rPr>
          <w:rFonts w:ascii="Times New Roman" w:hAnsi="Times New Roman" w:cs="Times New Roman"/>
          <w:sz w:val="24"/>
          <w:szCs w:val="24"/>
        </w:rPr>
        <w:t xml:space="preserve"> </w:t>
      </w:r>
      <w:r w:rsidR="00E80CB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80CBB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E80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industrialization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Global 100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corporations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2016-2019,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at 71.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estate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Prologis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sixth-most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holds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industry-leading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energy-efficient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partnering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delivering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3D" w:rsidRPr="000F1E3D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0F1E3D" w:rsidRPr="000F1E3D">
        <w:rPr>
          <w:rFonts w:ascii="Times New Roman" w:hAnsi="Times New Roman" w:cs="Times New Roman"/>
          <w:sz w:val="24"/>
          <w:szCs w:val="24"/>
        </w:rPr>
        <w:t>.</w:t>
      </w:r>
    </w:p>
    <w:p w14:paraId="1DFBA416" w14:textId="36E4860B" w:rsidR="00B719DB" w:rsidRDefault="009057FE" w:rsidP="0091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enforcing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r w:rsidR="001D410D" w:rsidRPr="001D410D">
        <w:rPr>
          <w:rFonts w:ascii="Times New Roman" w:hAnsi="Times New Roman" w:cs="Times New Roman"/>
          <w:sz w:val="24"/>
          <w:szCs w:val="24"/>
        </w:rPr>
        <w:lastRenderedPageBreak/>
        <w:t xml:space="preserve">Plan (FSP),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="001D410D" w:rsidRPr="001D410D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="001D410D" w:rsidRPr="001D410D">
        <w:rPr>
          <w:rFonts w:ascii="Times New Roman" w:hAnsi="Times New Roman" w:cs="Times New Roman"/>
          <w:sz w:val="24"/>
          <w:szCs w:val="24"/>
        </w:rPr>
        <w:t>.</w:t>
      </w:r>
      <w:r w:rsidR="00383B2D">
        <w:rPr>
          <w:rFonts w:ascii="Times New Roman" w:hAnsi="Times New Roman" w:cs="Times New Roman"/>
          <w:sz w:val="24"/>
          <w:szCs w:val="24"/>
        </w:rPr>
        <w:t xml:space="preserve"> Not in </w:t>
      </w:r>
      <w:proofErr w:type="spellStart"/>
      <w:r w:rsidR="005F48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2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383B2D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383B2D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383B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83B2D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383B2D">
        <w:rPr>
          <w:rFonts w:ascii="Times New Roman" w:hAnsi="Times New Roman" w:cs="Times New Roman"/>
          <w:sz w:val="24"/>
          <w:szCs w:val="24"/>
        </w:rPr>
        <w:t xml:space="preserve"> but in </w:t>
      </w:r>
      <w:proofErr w:type="spellStart"/>
      <w:r w:rsidR="00383B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2D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38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2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38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28E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="005B6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28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B6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F4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="00FB53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B53F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FB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F4">
        <w:rPr>
          <w:rFonts w:ascii="Times New Roman" w:hAnsi="Times New Roman" w:cs="Times New Roman"/>
          <w:sz w:val="24"/>
          <w:szCs w:val="24"/>
        </w:rPr>
        <w:t>ch</w:t>
      </w:r>
      <w:r w:rsidR="00A77816">
        <w:rPr>
          <w:rFonts w:ascii="Times New Roman" w:hAnsi="Times New Roman" w:cs="Times New Roman"/>
          <w:sz w:val="24"/>
          <w:szCs w:val="24"/>
        </w:rPr>
        <w:t>ange</w:t>
      </w:r>
      <w:proofErr w:type="spellEnd"/>
      <w:r w:rsidR="00A778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61D82" w14:textId="34AB7FDA" w:rsidR="00A17A55" w:rsidRDefault="009057FE" w:rsidP="0091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02090">
        <w:rPr>
          <w:rFonts w:ascii="Times New Roman" w:hAnsi="Times New Roman" w:cs="Times New Roman"/>
          <w:sz w:val="24"/>
          <w:szCs w:val="24"/>
        </w:rPr>
        <w:t>Simultaneously</w:t>
      </w:r>
      <w:proofErr w:type="spellEnd"/>
      <w:r w:rsidR="0069748F">
        <w:rPr>
          <w:rFonts w:ascii="Times New Roman" w:hAnsi="Times New Roman" w:cs="Times New Roman"/>
          <w:sz w:val="24"/>
          <w:szCs w:val="24"/>
        </w:rPr>
        <w:t>,</w:t>
      </w:r>
      <w:r w:rsidR="00D0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0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09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D0209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D0209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D0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090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="00D02090">
        <w:rPr>
          <w:rFonts w:ascii="Times New Roman" w:hAnsi="Times New Roman" w:cs="Times New Roman"/>
          <w:sz w:val="24"/>
          <w:szCs w:val="24"/>
        </w:rPr>
        <w:t xml:space="preserve"> severe </w:t>
      </w:r>
      <w:proofErr w:type="spellStart"/>
      <w:r w:rsidR="00D02090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="00BA660F">
        <w:rPr>
          <w:rFonts w:ascii="Times New Roman" w:hAnsi="Times New Roman" w:cs="Times New Roman"/>
          <w:sz w:val="24"/>
          <w:szCs w:val="24"/>
        </w:rPr>
        <w:t>,</w:t>
      </w:r>
      <w:r w:rsidR="00D0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090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="00D0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0F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BA6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6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A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0F">
        <w:rPr>
          <w:rFonts w:ascii="Times New Roman" w:hAnsi="Times New Roman" w:cs="Times New Roman"/>
          <w:sz w:val="24"/>
          <w:szCs w:val="24"/>
        </w:rPr>
        <w:t>unsustainable</w:t>
      </w:r>
      <w:proofErr w:type="spellEnd"/>
      <w:r w:rsidR="00BA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0F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="00BA660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BA660F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BA660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A660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BA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0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BA6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graphic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697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quarter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D64B0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BD64B0">
        <w:rPr>
          <w:rFonts w:ascii="Times New Roman" w:hAnsi="Times New Roman" w:cs="Times New Roman"/>
          <w:sz w:val="24"/>
          <w:szCs w:val="24"/>
        </w:rPr>
        <w:t>.</w:t>
      </w:r>
    </w:p>
    <w:p w14:paraId="08C97595" w14:textId="51BDD1DD" w:rsidR="00BD64B0" w:rsidRPr="001D410D" w:rsidRDefault="001A3823" w:rsidP="001A38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28ED23" wp14:editId="4D9B32CB">
            <wp:extent cx="3903735" cy="2194560"/>
            <wp:effectExtent l="0" t="0" r="190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406" cy="219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3B81" w14:textId="6A6FB472" w:rsidR="00B719DB" w:rsidRDefault="00AA5484" w:rsidP="00AA5484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8D55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3CE2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8DC041" w14:textId="72214CC7" w:rsidR="005F774A" w:rsidRDefault="00287FAC" w:rsidP="00AA26AA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Product (GDP)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be an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obstacle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incidents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graphic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role of COVID-19 is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massive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A" w:rsidRPr="005F774A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="005F774A" w:rsidRPr="005F774A">
        <w:rPr>
          <w:rFonts w:ascii="Times New Roman" w:hAnsi="Times New Roman" w:cs="Times New Roman"/>
          <w:sz w:val="24"/>
          <w:szCs w:val="24"/>
        </w:rPr>
        <w:t>.</w:t>
      </w:r>
    </w:p>
    <w:p w14:paraId="799E4913" w14:textId="17FEBD1C" w:rsidR="00066BA5" w:rsidRPr="00AA26AA" w:rsidRDefault="00066BA5" w:rsidP="00066BA5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A9A25B" wp14:editId="46938D31">
            <wp:extent cx="3357317" cy="2392680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410" cy="241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651AB" w14:textId="3E96A270" w:rsidR="00B719DB" w:rsidRDefault="00AA5484" w:rsidP="00995781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r w:rsidR="00AF3E58">
        <w:rPr>
          <w:rFonts w:ascii="Times New Roman" w:hAnsi="Times New Roman" w:cs="Times New Roman"/>
          <w:sz w:val="24"/>
          <w:szCs w:val="24"/>
        </w:rPr>
        <w:t xml:space="preserve">Global </w:t>
      </w:r>
      <w:proofErr w:type="spellStart"/>
      <w:r w:rsidR="00AF3E58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="00AF3E58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AF3E5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AF3E58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="00AF3E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F3E58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04C2A24" w14:textId="77777777" w:rsidR="00995781" w:rsidRDefault="00995781" w:rsidP="00995781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61813D30" w14:textId="77777777" w:rsidR="006419BC" w:rsidRDefault="00287FAC" w:rsidP="001F7A5B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America’s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incentives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marketable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permit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charges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="001F7A5B" w:rsidRPr="001F7A5B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tax-subsidy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combinations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lastRenderedPageBreak/>
        <w:t>supporting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as Small Business Development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SBDCs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), a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non-financing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marketing.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Microentrepreneurs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(PRIME).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microentrepreneurs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not.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PRIME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microentrepreneurs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budgets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microentrepreneur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Lastly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SCORE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(WBC)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>.</w:t>
      </w:r>
    </w:p>
    <w:p w14:paraId="10F3D1EB" w14:textId="06AA4E03" w:rsidR="001F7A5B" w:rsidRPr="001F7A5B" w:rsidRDefault="006419BC" w:rsidP="001F7A5B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Enforced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suing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employer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prohibiting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sex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age.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enforcing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decent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certainly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guaranteed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migrants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workforce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enforced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disconnection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workplaces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incidents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Bipartisan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modernize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>.</w:t>
      </w:r>
    </w:p>
    <w:p w14:paraId="5D86CA51" w14:textId="7EA9FA6F" w:rsidR="00F12E86" w:rsidRDefault="002272D9" w:rsidP="001F7A5B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U.S.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government’s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incentives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workforce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5B" w:rsidRPr="001F7A5B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="001F7A5B" w:rsidRPr="001F7A5B">
        <w:rPr>
          <w:rFonts w:ascii="Times New Roman" w:hAnsi="Times New Roman" w:cs="Times New Roman"/>
          <w:sz w:val="24"/>
          <w:szCs w:val="24"/>
        </w:rPr>
        <w:t>.</w:t>
      </w:r>
    </w:p>
    <w:p w14:paraId="57969D28" w14:textId="7E960717" w:rsidR="007534C5" w:rsidRDefault="002272D9" w:rsidP="00C01FE9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41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0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announcements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attraction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United Nations Development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alliances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F2" w:rsidRPr="005C71F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5C71F2" w:rsidRPr="005C71F2">
        <w:rPr>
          <w:rFonts w:ascii="Times New Roman" w:hAnsi="Times New Roman" w:cs="Times New Roman"/>
          <w:sz w:val="24"/>
          <w:szCs w:val="24"/>
        </w:rPr>
        <w:t>.</w:t>
      </w:r>
      <w:r w:rsidR="00D968EB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D968E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D968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968EB">
        <w:rPr>
          <w:rFonts w:ascii="Times New Roman" w:hAnsi="Times New Roman" w:cs="Times New Roman"/>
          <w:sz w:val="24"/>
          <w:szCs w:val="24"/>
        </w:rPr>
        <w:t>Americ</w:t>
      </w:r>
      <w:r w:rsidR="00D160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925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="00AF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C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="0015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5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160E5">
        <w:rPr>
          <w:rFonts w:ascii="Times New Roman" w:hAnsi="Times New Roman" w:cs="Times New Roman"/>
          <w:sz w:val="24"/>
          <w:szCs w:val="24"/>
        </w:rPr>
        <w:t xml:space="preserve"> </w:t>
      </w:r>
      <w:r w:rsidR="001511C3">
        <w:rPr>
          <w:rFonts w:ascii="Times New Roman" w:hAnsi="Times New Roman" w:cs="Times New Roman"/>
          <w:sz w:val="24"/>
          <w:szCs w:val="24"/>
        </w:rPr>
        <w:t xml:space="preserve">United Nations Human </w:t>
      </w:r>
      <w:proofErr w:type="spellStart"/>
      <w:r w:rsidR="001511C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15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C3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1511C3">
        <w:rPr>
          <w:rFonts w:ascii="Times New Roman" w:hAnsi="Times New Roman" w:cs="Times New Roman"/>
          <w:sz w:val="24"/>
          <w:szCs w:val="24"/>
        </w:rPr>
        <w:t xml:space="preserve"> (UNHRC) </w:t>
      </w:r>
      <w:r w:rsidR="00BA743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A743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BA7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4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A7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58">
        <w:rPr>
          <w:rFonts w:ascii="Times New Roman" w:hAnsi="Times New Roman" w:cs="Times New Roman"/>
          <w:sz w:val="24"/>
          <w:szCs w:val="24"/>
        </w:rPr>
        <w:t>inspect</w:t>
      </w:r>
      <w:proofErr w:type="spellEnd"/>
      <w:r w:rsidR="00E6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6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25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E67F2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E67F2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E6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D1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25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="00E67F25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E67F2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6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58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E6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5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D1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5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DD1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58">
        <w:rPr>
          <w:rFonts w:ascii="Times New Roman" w:hAnsi="Times New Roman" w:cs="Times New Roman"/>
          <w:sz w:val="24"/>
          <w:szCs w:val="24"/>
        </w:rPr>
        <w:t>dignity</w:t>
      </w:r>
      <w:proofErr w:type="spellEnd"/>
      <w:r w:rsidR="00DD1558">
        <w:rPr>
          <w:rFonts w:ascii="Times New Roman" w:hAnsi="Times New Roman" w:cs="Times New Roman"/>
          <w:sz w:val="24"/>
          <w:szCs w:val="24"/>
        </w:rPr>
        <w:t xml:space="preserve">. </w:t>
      </w:r>
      <w:r w:rsidR="00151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BC53E" w14:textId="77777777" w:rsidR="00C01FE9" w:rsidRDefault="00C01FE9" w:rsidP="00C01FE9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78C49F89" w14:textId="77777777" w:rsidR="00C01FE9" w:rsidRDefault="00C01FE9" w:rsidP="00C01FE9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0D1710C8" w14:textId="77777777" w:rsidR="00C01FE9" w:rsidRDefault="00C01FE9" w:rsidP="00C01FE9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0D08D5E6" w14:textId="77777777" w:rsidR="00C01FE9" w:rsidRDefault="00C01FE9" w:rsidP="00C01FE9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27138878" w14:textId="77777777" w:rsidR="00C01FE9" w:rsidRPr="00C01FE9" w:rsidRDefault="00C01FE9" w:rsidP="00C01FE9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15FFA8B0" w14:textId="65F6BF08" w:rsidR="00914EF9" w:rsidRDefault="000E47D2" w:rsidP="00914EF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D3CD24" w14:textId="38DFA6C1" w:rsidR="00914EF9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13" w:anchor="government" w:history="1">
        <w:r w:rsidR="00914EF9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https://www.cia.gov/the-world-factbook/countries/united-states/#government</w:t>
        </w:r>
      </w:hyperlink>
    </w:p>
    <w:p w14:paraId="053A3540" w14:textId="4E920A5F" w:rsidR="00914EF9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14" w:anchor="dossier-chapter5" w:history="1">
        <w:r w:rsidR="00914EF9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https://www.statista.com/topics/760/united-states/#dossier-chapter5</w:t>
        </w:r>
      </w:hyperlink>
    </w:p>
    <w:p w14:paraId="167BFEB4" w14:textId="688E7263" w:rsidR="00914EF9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914EF9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https://fred.stlouisfed.org/series/GDP#</w:t>
        </w:r>
      </w:hyperlink>
    </w:p>
    <w:p w14:paraId="422DAD9C" w14:textId="703B2B44" w:rsidR="00914EF9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914EF9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https://www.americanimmigrationcouncil.org/research/immigrants-in-the-united-states</w:t>
        </w:r>
      </w:hyperlink>
    </w:p>
    <w:p w14:paraId="19F1540E" w14:textId="2B8BAF43" w:rsidR="00914EF9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914EF9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https://www.undp.org/about-us</w:t>
        </w:r>
      </w:hyperlink>
    </w:p>
    <w:p w14:paraId="59C3ED7D" w14:textId="773D8C87" w:rsidR="00914EF9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914EF9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https://sdgs.un.org/goals</w:t>
        </w:r>
      </w:hyperlink>
    </w:p>
    <w:p w14:paraId="74864CB4" w14:textId="5F858B55" w:rsidR="00914EF9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0E47D2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https://unfoundation.org/blog/post/why-do-the-sustainable-development-goals-matter-in-america/</w:t>
        </w:r>
      </w:hyperlink>
    </w:p>
    <w:p w14:paraId="213F374A" w14:textId="0A37A3A2" w:rsidR="000E47D2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0E47D2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https://dashboards.sdgindex.org/profiles/united-states</w:t>
        </w:r>
      </w:hyperlink>
    </w:p>
    <w:p w14:paraId="72C7C039" w14:textId="77777777" w:rsidR="00DB0558" w:rsidRDefault="00000000" w:rsidP="00914EF9">
      <w:hyperlink r:id="rId21" w:history="1">
        <w:r w:rsidR="00D066B0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https://www.eeoc.gov/youth/pay-discrimination</w:t>
        </w:r>
      </w:hyperlink>
      <w:r w:rsidR="005670AA">
        <w:rPr>
          <w:rFonts w:ascii="Times New Roman" w:hAnsi="Times New Roman" w:cs="Times New Roman"/>
          <w:sz w:val="24"/>
          <w:szCs w:val="24"/>
        </w:rPr>
        <w:t>,</w:t>
      </w:r>
      <w:r w:rsidR="005670AA" w:rsidRPr="005670AA">
        <w:t xml:space="preserve"> </w:t>
      </w:r>
    </w:p>
    <w:p w14:paraId="138D2FD5" w14:textId="18D9E078" w:rsidR="00D066B0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DB0558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https://www.statista.com/statistics/193290/unemployment-rate-in-the-usa-since-1990/</w:t>
        </w:r>
      </w:hyperlink>
    </w:p>
    <w:p w14:paraId="79852A1E" w14:textId="39AD737E" w:rsidR="00DB0558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DB0558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https://ec.europa.eu/eurostat/statistics-explained/index.php?title=File:EU27,_EA17_and_United_States_GDP_growth_rates_2012Q4.png</w:t>
        </w:r>
      </w:hyperlink>
    </w:p>
    <w:p w14:paraId="0058CA1A" w14:textId="3D90235E" w:rsidR="00DB0558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BC7FB4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https://www.aft.org/community/child-labor-united-states</w:t>
        </w:r>
      </w:hyperlink>
    </w:p>
    <w:p w14:paraId="2929A59F" w14:textId="5E515943" w:rsidR="00BC7FB4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BC7FB4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https://www.epi.org/publication/state-agenda-for-americas-workers/</w:t>
        </w:r>
      </w:hyperlink>
    </w:p>
    <w:p w14:paraId="7C63E7C3" w14:textId="460803C6" w:rsidR="0010500A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10500A" w:rsidRPr="0019615E">
          <w:rPr>
            <w:rStyle w:val="Kpr"/>
            <w:rFonts w:ascii="Times New Roman" w:hAnsi="Times New Roman" w:cs="Times New Roman"/>
            <w:sz w:val="24"/>
            <w:szCs w:val="24"/>
          </w:rPr>
          <w:t>https://www.nelp.org/publication/state-agenda-americas-workers-18-ways-promote-good-jobs-states/</w:t>
        </w:r>
      </w:hyperlink>
    </w:p>
    <w:p w14:paraId="1E6F2E4A" w14:textId="2CBAC45F" w:rsidR="000001A9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0001A9" w:rsidRPr="00672BB9">
          <w:rPr>
            <w:rStyle w:val="Kpr"/>
            <w:rFonts w:ascii="Times New Roman" w:hAnsi="Times New Roman" w:cs="Times New Roman"/>
            <w:sz w:val="24"/>
            <w:szCs w:val="24"/>
          </w:rPr>
          <w:t>https://ustr.gov/about-us/benefits-trade</w:t>
        </w:r>
      </w:hyperlink>
    </w:p>
    <w:p w14:paraId="6E65D185" w14:textId="69EF76CF" w:rsidR="00B719DB" w:rsidRDefault="00000000" w:rsidP="00914EF9">
      <w:pPr>
        <w:rPr>
          <w:rStyle w:val="Kpr"/>
          <w:rFonts w:ascii="Times New Roman" w:hAnsi="Times New Roman" w:cs="Times New Roman"/>
          <w:sz w:val="24"/>
          <w:szCs w:val="24"/>
        </w:rPr>
      </w:pPr>
      <w:hyperlink r:id="rId28" w:history="1">
        <w:r w:rsidR="00B719DB" w:rsidRPr="00672BB9">
          <w:rPr>
            <w:rStyle w:val="Kpr"/>
            <w:rFonts w:ascii="Times New Roman" w:hAnsi="Times New Roman" w:cs="Times New Roman"/>
            <w:sz w:val="24"/>
            <w:szCs w:val="24"/>
          </w:rPr>
          <w:t>https://www.cbo.gov/publication/56906</w:t>
        </w:r>
      </w:hyperlink>
    </w:p>
    <w:p w14:paraId="252215E7" w14:textId="4ACB9142" w:rsidR="002039CA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2039CA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https://www.sba.gov/document/information-notice--veteran-federal-procurement-entrepreneur-training-program-vfpetp</w:t>
        </w:r>
      </w:hyperlink>
    </w:p>
    <w:p w14:paraId="4715DA64" w14:textId="3133D02C" w:rsidR="005124BA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5124BA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https://www.sbc.senate.gov/public/index.cfm/entrepreneurialdevelopmentprograms</w:t>
        </w:r>
      </w:hyperlink>
    </w:p>
    <w:p w14:paraId="0648C4F2" w14:textId="1D4F5271" w:rsidR="009A1F65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A32E45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https://www.forbes.com/sites/johncaplan/2021/11/05/the-ongoing-wave-of-entrepreneurship-is-set-to-reshape-the-us-economy/?sh</w:t>
        </w:r>
      </w:hyperlink>
    </w:p>
    <w:p w14:paraId="443FAE49" w14:textId="52098868" w:rsidR="00A32E45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FF73F3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https://www.whitehouse.gov/cea/written-materials/2021/11/15/the-time-is-now-to-modernize-u-s-infrastructure/</w:t>
        </w:r>
      </w:hyperlink>
    </w:p>
    <w:p w14:paraId="091EA1AD" w14:textId="2D429A14" w:rsidR="005670AA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B3722B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https://www.statista.com/topics/2237/internet-usage-in-the-united-states/</w:t>
        </w:r>
      </w:hyperlink>
      <w:r w:rsidR="00753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EE3FB" w14:textId="716FEEA7" w:rsidR="007534C5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B73422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https://www.business-money.com/announcements/banking-named-most-sustainable-industry-worldwide/</w:t>
        </w:r>
      </w:hyperlink>
    </w:p>
    <w:p w14:paraId="5DAAEC03" w14:textId="357122F5" w:rsidR="00B73422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0A3705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https://www.sustainability.gov/pdfs/federal-sustainability-plan.pdf</w:t>
        </w:r>
      </w:hyperlink>
    </w:p>
    <w:p w14:paraId="0E0742AF" w14:textId="4784869E" w:rsidR="000A3705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684271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https://globalecoguy.org/the-three-most-important-graphs-in-climate-change-e64d3f4ed76</w:t>
        </w:r>
      </w:hyperlink>
    </w:p>
    <w:p w14:paraId="2FE069C9" w14:textId="3948F7BD" w:rsidR="00EA06DE" w:rsidRDefault="00000000" w:rsidP="00914EF9">
      <w:pPr>
        <w:rPr>
          <w:rStyle w:val="Kpr"/>
          <w:rFonts w:ascii="Times New Roman" w:hAnsi="Times New Roman" w:cs="Times New Roman"/>
          <w:sz w:val="24"/>
          <w:szCs w:val="24"/>
        </w:rPr>
      </w:pPr>
      <w:hyperlink r:id="rId37" w:history="1">
        <w:r w:rsidR="00EA06DE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https://www.statista.com/statistics/279777/global-unemployment-rate/</w:t>
        </w:r>
      </w:hyperlink>
    </w:p>
    <w:p w14:paraId="167B0BE5" w14:textId="5FFAC1CC" w:rsidR="00B34022" w:rsidRDefault="00000000" w:rsidP="00914EF9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B34022" w:rsidRPr="009B6BAC">
          <w:rPr>
            <w:rStyle w:val="Kpr"/>
            <w:rFonts w:ascii="Times New Roman" w:hAnsi="Times New Roman" w:cs="Times New Roman"/>
            <w:sz w:val="24"/>
            <w:szCs w:val="24"/>
          </w:rPr>
          <w:t>https://www.epa.gov/environmental-economics/economic-incentives</w:t>
        </w:r>
      </w:hyperlink>
    </w:p>
    <w:p w14:paraId="482D31D5" w14:textId="5AA1BAB9" w:rsidR="000E47D2" w:rsidRPr="00914EF9" w:rsidRDefault="00C61C10" w:rsidP="0091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47D2" w:rsidRPr="00914EF9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ECBE" w14:textId="77777777" w:rsidR="006C7798" w:rsidRDefault="006C7798" w:rsidP="00694C3D">
      <w:pPr>
        <w:spacing w:after="0" w:line="240" w:lineRule="auto"/>
      </w:pPr>
      <w:r>
        <w:separator/>
      </w:r>
    </w:p>
  </w:endnote>
  <w:endnote w:type="continuationSeparator" w:id="0">
    <w:p w14:paraId="3A4E4629" w14:textId="77777777" w:rsidR="006C7798" w:rsidRDefault="006C7798" w:rsidP="00694C3D">
      <w:pPr>
        <w:spacing w:after="0" w:line="240" w:lineRule="auto"/>
      </w:pPr>
      <w:r>
        <w:continuationSeparator/>
      </w:r>
    </w:p>
  </w:endnote>
  <w:endnote w:type="continuationNotice" w:id="1">
    <w:p w14:paraId="0C622B6E" w14:textId="77777777" w:rsidR="006C7798" w:rsidRDefault="006C7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4B1D" w14:textId="77777777" w:rsidR="00694C3D" w:rsidRDefault="00694C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E145" w14:textId="77777777" w:rsidR="00694C3D" w:rsidRDefault="00694C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0308" w14:textId="77777777" w:rsidR="00694C3D" w:rsidRDefault="00694C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9A6D" w14:textId="77777777" w:rsidR="006C7798" w:rsidRDefault="006C7798" w:rsidP="00694C3D">
      <w:pPr>
        <w:spacing w:after="0" w:line="240" w:lineRule="auto"/>
      </w:pPr>
      <w:r>
        <w:separator/>
      </w:r>
    </w:p>
  </w:footnote>
  <w:footnote w:type="continuationSeparator" w:id="0">
    <w:p w14:paraId="01B1AC2B" w14:textId="77777777" w:rsidR="006C7798" w:rsidRDefault="006C7798" w:rsidP="00694C3D">
      <w:pPr>
        <w:spacing w:after="0" w:line="240" w:lineRule="auto"/>
      </w:pPr>
      <w:r>
        <w:continuationSeparator/>
      </w:r>
    </w:p>
  </w:footnote>
  <w:footnote w:type="continuationNotice" w:id="1">
    <w:p w14:paraId="1DA00684" w14:textId="77777777" w:rsidR="006C7798" w:rsidRDefault="006C7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4570" w14:textId="13196CD5" w:rsidR="00694C3D" w:rsidRDefault="00694C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6FF8" w14:textId="5170E532" w:rsidR="00694C3D" w:rsidRDefault="00694C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2766" w14:textId="63C18BB4" w:rsidR="00694C3D" w:rsidRDefault="00694C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0053"/>
    <w:multiLevelType w:val="multilevel"/>
    <w:tmpl w:val="5356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9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E8"/>
    <w:rsid w:val="000001A9"/>
    <w:rsid w:val="00000760"/>
    <w:rsid w:val="00000F87"/>
    <w:rsid w:val="00002776"/>
    <w:rsid w:val="00011575"/>
    <w:rsid w:val="000279B9"/>
    <w:rsid w:val="00041574"/>
    <w:rsid w:val="00046706"/>
    <w:rsid w:val="000503A5"/>
    <w:rsid w:val="0005363B"/>
    <w:rsid w:val="00061535"/>
    <w:rsid w:val="000656F2"/>
    <w:rsid w:val="00066BA5"/>
    <w:rsid w:val="00071E92"/>
    <w:rsid w:val="00075BD7"/>
    <w:rsid w:val="00075D3B"/>
    <w:rsid w:val="00081D84"/>
    <w:rsid w:val="00083CE2"/>
    <w:rsid w:val="000909E8"/>
    <w:rsid w:val="000931CF"/>
    <w:rsid w:val="000A3705"/>
    <w:rsid w:val="000D681D"/>
    <w:rsid w:val="000E0A6F"/>
    <w:rsid w:val="000E47D2"/>
    <w:rsid w:val="000E47E0"/>
    <w:rsid w:val="000F1E3D"/>
    <w:rsid w:val="000F658C"/>
    <w:rsid w:val="0010166E"/>
    <w:rsid w:val="0010500A"/>
    <w:rsid w:val="001158C8"/>
    <w:rsid w:val="001511C3"/>
    <w:rsid w:val="001540D4"/>
    <w:rsid w:val="00160592"/>
    <w:rsid w:val="00162248"/>
    <w:rsid w:val="00190B42"/>
    <w:rsid w:val="00197942"/>
    <w:rsid w:val="001A3823"/>
    <w:rsid w:val="001B0463"/>
    <w:rsid w:val="001B357A"/>
    <w:rsid w:val="001B6DFD"/>
    <w:rsid w:val="001C7775"/>
    <w:rsid w:val="001D391C"/>
    <w:rsid w:val="001D410D"/>
    <w:rsid w:val="001F08F7"/>
    <w:rsid w:val="001F705A"/>
    <w:rsid w:val="001F7A5B"/>
    <w:rsid w:val="002035A2"/>
    <w:rsid w:val="002039CA"/>
    <w:rsid w:val="002054A3"/>
    <w:rsid w:val="00210984"/>
    <w:rsid w:val="0021160A"/>
    <w:rsid w:val="00213B52"/>
    <w:rsid w:val="00214B75"/>
    <w:rsid w:val="002152DA"/>
    <w:rsid w:val="002236A8"/>
    <w:rsid w:val="002272D9"/>
    <w:rsid w:val="00227CDE"/>
    <w:rsid w:val="00240681"/>
    <w:rsid w:val="002442C1"/>
    <w:rsid w:val="00271086"/>
    <w:rsid w:val="00287FAC"/>
    <w:rsid w:val="002A241C"/>
    <w:rsid w:val="002A3F44"/>
    <w:rsid w:val="002A4B11"/>
    <w:rsid w:val="002B4AC6"/>
    <w:rsid w:val="002E41B2"/>
    <w:rsid w:val="002E4987"/>
    <w:rsid w:val="003043BD"/>
    <w:rsid w:val="00306B86"/>
    <w:rsid w:val="00306F42"/>
    <w:rsid w:val="0031215E"/>
    <w:rsid w:val="003129EA"/>
    <w:rsid w:val="0031508B"/>
    <w:rsid w:val="003163F2"/>
    <w:rsid w:val="00317230"/>
    <w:rsid w:val="00324DA3"/>
    <w:rsid w:val="00337E0D"/>
    <w:rsid w:val="00344101"/>
    <w:rsid w:val="00370106"/>
    <w:rsid w:val="003714C7"/>
    <w:rsid w:val="00375E55"/>
    <w:rsid w:val="00383B2D"/>
    <w:rsid w:val="003A2FF4"/>
    <w:rsid w:val="003A4925"/>
    <w:rsid w:val="003A698F"/>
    <w:rsid w:val="003D1954"/>
    <w:rsid w:val="003D74DF"/>
    <w:rsid w:val="003E4A2D"/>
    <w:rsid w:val="003E6D94"/>
    <w:rsid w:val="003E7510"/>
    <w:rsid w:val="003F147A"/>
    <w:rsid w:val="003F2BAF"/>
    <w:rsid w:val="003F7D04"/>
    <w:rsid w:val="00400CE8"/>
    <w:rsid w:val="00400FD8"/>
    <w:rsid w:val="00406155"/>
    <w:rsid w:val="004101C8"/>
    <w:rsid w:val="00414A48"/>
    <w:rsid w:val="0041583C"/>
    <w:rsid w:val="00426B7A"/>
    <w:rsid w:val="0043457A"/>
    <w:rsid w:val="00452518"/>
    <w:rsid w:val="00461EBE"/>
    <w:rsid w:val="00471C37"/>
    <w:rsid w:val="004723F9"/>
    <w:rsid w:val="004741C3"/>
    <w:rsid w:val="004903A7"/>
    <w:rsid w:val="0049569D"/>
    <w:rsid w:val="004969DD"/>
    <w:rsid w:val="004A0969"/>
    <w:rsid w:val="004A1CEF"/>
    <w:rsid w:val="004A6FCB"/>
    <w:rsid w:val="004B058A"/>
    <w:rsid w:val="004C0A97"/>
    <w:rsid w:val="0050269B"/>
    <w:rsid w:val="005124BA"/>
    <w:rsid w:val="005260D2"/>
    <w:rsid w:val="00540086"/>
    <w:rsid w:val="0055184E"/>
    <w:rsid w:val="00556243"/>
    <w:rsid w:val="005670AA"/>
    <w:rsid w:val="00573C3F"/>
    <w:rsid w:val="005945AA"/>
    <w:rsid w:val="005958E9"/>
    <w:rsid w:val="005B3BD3"/>
    <w:rsid w:val="005B628E"/>
    <w:rsid w:val="005C2251"/>
    <w:rsid w:val="005C3491"/>
    <w:rsid w:val="005C5EF3"/>
    <w:rsid w:val="005C71F2"/>
    <w:rsid w:val="005D2936"/>
    <w:rsid w:val="005F4869"/>
    <w:rsid w:val="005F5D8D"/>
    <w:rsid w:val="005F774A"/>
    <w:rsid w:val="006041B4"/>
    <w:rsid w:val="006160FA"/>
    <w:rsid w:val="00637585"/>
    <w:rsid w:val="00640BC5"/>
    <w:rsid w:val="006419BC"/>
    <w:rsid w:val="00643600"/>
    <w:rsid w:val="00644E06"/>
    <w:rsid w:val="00647C21"/>
    <w:rsid w:val="00684271"/>
    <w:rsid w:val="0069091E"/>
    <w:rsid w:val="00694C3D"/>
    <w:rsid w:val="0069748F"/>
    <w:rsid w:val="006B145D"/>
    <w:rsid w:val="006C7798"/>
    <w:rsid w:val="006F0479"/>
    <w:rsid w:val="006F71A6"/>
    <w:rsid w:val="00714469"/>
    <w:rsid w:val="007221AA"/>
    <w:rsid w:val="00722C87"/>
    <w:rsid w:val="00723FD4"/>
    <w:rsid w:val="007351DB"/>
    <w:rsid w:val="00743FE7"/>
    <w:rsid w:val="007534C5"/>
    <w:rsid w:val="00754964"/>
    <w:rsid w:val="007566E6"/>
    <w:rsid w:val="00757734"/>
    <w:rsid w:val="00791FC8"/>
    <w:rsid w:val="007B1A04"/>
    <w:rsid w:val="007B6970"/>
    <w:rsid w:val="007C2491"/>
    <w:rsid w:val="007C304A"/>
    <w:rsid w:val="007C370A"/>
    <w:rsid w:val="007D1D5E"/>
    <w:rsid w:val="007F6BC9"/>
    <w:rsid w:val="00817C5A"/>
    <w:rsid w:val="00822130"/>
    <w:rsid w:val="00824A1A"/>
    <w:rsid w:val="008261B9"/>
    <w:rsid w:val="008274A0"/>
    <w:rsid w:val="0083282B"/>
    <w:rsid w:val="00832E2A"/>
    <w:rsid w:val="0083598D"/>
    <w:rsid w:val="00836299"/>
    <w:rsid w:val="00840CE0"/>
    <w:rsid w:val="008418BD"/>
    <w:rsid w:val="008478CA"/>
    <w:rsid w:val="00852576"/>
    <w:rsid w:val="00871F97"/>
    <w:rsid w:val="00872F24"/>
    <w:rsid w:val="0088396A"/>
    <w:rsid w:val="008A1C72"/>
    <w:rsid w:val="008A6678"/>
    <w:rsid w:val="008B4F17"/>
    <w:rsid w:val="008B6006"/>
    <w:rsid w:val="008C3C25"/>
    <w:rsid w:val="008C4239"/>
    <w:rsid w:val="008C5293"/>
    <w:rsid w:val="008C7A76"/>
    <w:rsid w:val="008D0959"/>
    <w:rsid w:val="008D552C"/>
    <w:rsid w:val="008E6D0E"/>
    <w:rsid w:val="008F7F38"/>
    <w:rsid w:val="009014AF"/>
    <w:rsid w:val="009057FE"/>
    <w:rsid w:val="0090669C"/>
    <w:rsid w:val="00914EF9"/>
    <w:rsid w:val="00925021"/>
    <w:rsid w:val="0092700D"/>
    <w:rsid w:val="009362FD"/>
    <w:rsid w:val="00937856"/>
    <w:rsid w:val="009379DA"/>
    <w:rsid w:val="0094186F"/>
    <w:rsid w:val="0094375B"/>
    <w:rsid w:val="009473C9"/>
    <w:rsid w:val="00953C51"/>
    <w:rsid w:val="009565AF"/>
    <w:rsid w:val="00961181"/>
    <w:rsid w:val="00963138"/>
    <w:rsid w:val="00987D93"/>
    <w:rsid w:val="0099469F"/>
    <w:rsid w:val="00995781"/>
    <w:rsid w:val="00997415"/>
    <w:rsid w:val="00997A28"/>
    <w:rsid w:val="009A1F65"/>
    <w:rsid w:val="009A6624"/>
    <w:rsid w:val="009B0979"/>
    <w:rsid w:val="009C7756"/>
    <w:rsid w:val="009E56C7"/>
    <w:rsid w:val="009F205C"/>
    <w:rsid w:val="009F3FA2"/>
    <w:rsid w:val="009F4BDE"/>
    <w:rsid w:val="00A162A9"/>
    <w:rsid w:val="00A17A55"/>
    <w:rsid w:val="00A27B14"/>
    <w:rsid w:val="00A32E45"/>
    <w:rsid w:val="00A345BB"/>
    <w:rsid w:val="00A4292C"/>
    <w:rsid w:val="00A434C3"/>
    <w:rsid w:val="00A56728"/>
    <w:rsid w:val="00A67BD8"/>
    <w:rsid w:val="00A77816"/>
    <w:rsid w:val="00A81BD7"/>
    <w:rsid w:val="00A856FF"/>
    <w:rsid w:val="00A86082"/>
    <w:rsid w:val="00A879E2"/>
    <w:rsid w:val="00A9013D"/>
    <w:rsid w:val="00A91CA8"/>
    <w:rsid w:val="00A96DEC"/>
    <w:rsid w:val="00AA26AA"/>
    <w:rsid w:val="00AA326F"/>
    <w:rsid w:val="00AA5484"/>
    <w:rsid w:val="00AB1D21"/>
    <w:rsid w:val="00AC1BB6"/>
    <w:rsid w:val="00AD2C7E"/>
    <w:rsid w:val="00AF10F7"/>
    <w:rsid w:val="00AF20B0"/>
    <w:rsid w:val="00AF3E58"/>
    <w:rsid w:val="00AF4E37"/>
    <w:rsid w:val="00AF571D"/>
    <w:rsid w:val="00AF751B"/>
    <w:rsid w:val="00AF781A"/>
    <w:rsid w:val="00B00EB5"/>
    <w:rsid w:val="00B023D2"/>
    <w:rsid w:val="00B17288"/>
    <w:rsid w:val="00B2228E"/>
    <w:rsid w:val="00B26F82"/>
    <w:rsid w:val="00B32BC2"/>
    <w:rsid w:val="00B34022"/>
    <w:rsid w:val="00B3722B"/>
    <w:rsid w:val="00B47C75"/>
    <w:rsid w:val="00B57A5C"/>
    <w:rsid w:val="00B57FBD"/>
    <w:rsid w:val="00B719DB"/>
    <w:rsid w:val="00B73422"/>
    <w:rsid w:val="00B7700D"/>
    <w:rsid w:val="00B90212"/>
    <w:rsid w:val="00B9617B"/>
    <w:rsid w:val="00B965A4"/>
    <w:rsid w:val="00BA24A5"/>
    <w:rsid w:val="00BA5548"/>
    <w:rsid w:val="00BA57C3"/>
    <w:rsid w:val="00BA660F"/>
    <w:rsid w:val="00BA7433"/>
    <w:rsid w:val="00BC5B01"/>
    <w:rsid w:val="00BC7FB4"/>
    <w:rsid w:val="00BD020B"/>
    <w:rsid w:val="00BD5816"/>
    <w:rsid w:val="00BD64B0"/>
    <w:rsid w:val="00BE031F"/>
    <w:rsid w:val="00BF0252"/>
    <w:rsid w:val="00C01FE9"/>
    <w:rsid w:val="00C05D21"/>
    <w:rsid w:val="00C10AD1"/>
    <w:rsid w:val="00C10B9B"/>
    <w:rsid w:val="00C14B50"/>
    <w:rsid w:val="00C4561C"/>
    <w:rsid w:val="00C50DA4"/>
    <w:rsid w:val="00C5395A"/>
    <w:rsid w:val="00C55970"/>
    <w:rsid w:val="00C57CB2"/>
    <w:rsid w:val="00C608D0"/>
    <w:rsid w:val="00C61C10"/>
    <w:rsid w:val="00C82505"/>
    <w:rsid w:val="00C840BC"/>
    <w:rsid w:val="00C859C8"/>
    <w:rsid w:val="00C90676"/>
    <w:rsid w:val="00CA0F3E"/>
    <w:rsid w:val="00CA27F4"/>
    <w:rsid w:val="00CA3E86"/>
    <w:rsid w:val="00CA7015"/>
    <w:rsid w:val="00CB5498"/>
    <w:rsid w:val="00CB5B8E"/>
    <w:rsid w:val="00CC115D"/>
    <w:rsid w:val="00CC4476"/>
    <w:rsid w:val="00CD03BA"/>
    <w:rsid w:val="00CD284A"/>
    <w:rsid w:val="00CD7BF7"/>
    <w:rsid w:val="00CF1493"/>
    <w:rsid w:val="00D02090"/>
    <w:rsid w:val="00D066B0"/>
    <w:rsid w:val="00D068A8"/>
    <w:rsid w:val="00D146E2"/>
    <w:rsid w:val="00D160E5"/>
    <w:rsid w:val="00D269D6"/>
    <w:rsid w:val="00D32026"/>
    <w:rsid w:val="00D35224"/>
    <w:rsid w:val="00D41002"/>
    <w:rsid w:val="00D448B3"/>
    <w:rsid w:val="00D52C1A"/>
    <w:rsid w:val="00D5601F"/>
    <w:rsid w:val="00D620B0"/>
    <w:rsid w:val="00D64E32"/>
    <w:rsid w:val="00D750AC"/>
    <w:rsid w:val="00D855DF"/>
    <w:rsid w:val="00D968EB"/>
    <w:rsid w:val="00DA3511"/>
    <w:rsid w:val="00DA76AD"/>
    <w:rsid w:val="00DA7B1D"/>
    <w:rsid w:val="00DB0558"/>
    <w:rsid w:val="00DD1558"/>
    <w:rsid w:val="00DD4E4F"/>
    <w:rsid w:val="00DD71B0"/>
    <w:rsid w:val="00DE4E66"/>
    <w:rsid w:val="00E04991"/>
    <w:rsid w:val="00E12EA6"/>
    <w:rsid w:val="00E17098"/>
    <w:rsid w:val="00E35A61"/>
    <w:rsid w:val="00E370D6"/>
    <w:rsid w:val="00E5051B"/>
    <w:rsid w:val="00E66FEC"/>
    <w:rsid w:val="00E67088"/>
    <w:rsid w:val="00E67F25"/>
    <w:rsid w:val="00E80CBB"/>
    <w:rsid w:val="00E82BCC"/>
    <w:rsid w:val="00E90726"/>
    <w:rsid w:val="00EA06DE"/>
    <w:rsid w:val="00EA0C06"/>
    <w:rsid w:val="00EA27C5"/>
    <w:rsid w:val="00EA5101"/>
    <w:rsid w:val="00EB342D"/>
    <w:rsid w:val="00EE2FB5"/>
    <w:rsid w:val="00EF6C0B"/>
    <w:rsid w:val="00F12E86"/>
    <w:rsid w:val="00F14463"/>
    <w:rsid w:val="00F160F0"/>
    <w:rsid w:val="00F3630C"/>
    <w:rsid w:val="00F558C8"/>
    <w:rsid w:val="00F60A71"/>
    <w:rsid w:val="00F63C78"/>
    <w:rsid w:val="00F81E84"/>
    <w:rsid w:val="00F834B3"/>
    <w:rsid w:val="00F94812"/>
    <w:rsid w:val="00FA247E"/>
    <w:rsid w:val="00FB1753"/>
    <w:rsid w:val="00FB53F4"/>
    <w:rsid w:val="00FD1A72"/>
    <w:rsid w:val="00FF041F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B1C89"/>
  <w15:chartTrackingRefBased/>
  <w15:docId w15:val="{AF9B835C-4FF9-4FA2-84F1-1800918E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4C3D"/>
  </w:style>
  <w:style w:type="paragraph" w:styleId="AltBilgi">
    <w:name w:val="footer"/>
    <w:basedOn w:val="Normal"/>
    <w:link w:val="AltBilgiChar"/>
    <w:uiPriority w:val="99"/>
    <w:unhideWhenUsed/>
    <w:rsid w:val="0069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4C3D"/>
  </w:style>
  <w:style w:type="character" w:styleId="Kpr">
    <w:name w:val="Hyperlink"/>
    <w:basedOn w:val="VarsaylanParagrafYazTipi"/>
    <w:uiPriority w:val="99"/>
    <w:unhideWhenUsed/>
    <w:rsid w:val="00914EF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4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452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a.gov/the-world-factbook/countries/united-states/" TargetMode="External"/><Relationship Id="rId18" Type="http://schemas.openxmlformats.org/officeDocument/2006/relationships/hyperlink" Target="https://sdgs.un.org/goals" TargetMode="External"/><Relationship Id="rId26" Type="http://schemas.openxmlformats.org/officeDocument/2006/relationships/hyperlink" Target="https://www.nelp.org/publication/state-agenda-americas-workers-18-ways-promote-good-jobs-states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eeoc.gov/youth/pay-discrimination" TargetMode="External"/><Relationship Id="rId34" Type="http://schemas.openxmlformats.org/officeDocument/2006/relationships/hyperlink" Target="https://www.business-money.com/announcements/banking-named-most-sustainable-industry-worldwide/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americanimmigrationcouncil.org/research/immigrants-in-the-united-states" TargetMode="External"/><Relationship Id="rId29" Type="http://schemas.openxmlformats.org/officeDocument/2006/relationships/hyperlink" Target="https://www.sba.gov/document/information-notice--veteran-federal-procurement-entrepreneur-training-program-vfpet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aft.org/community/child-labor-united-states" TargetMode="External"/><Relationship Id="rId32" Type="http://schemas.openxmlformats.org/officeDocument/2006/relationships/hyperlink" Target="https://www.whitehouse.gov/cea/written-materials/2021/11/15/the-time-is-now-to-modernize-u-s-infrastructure/" TargetMode="External"/><Relationship Id="rId37" Type="http://schemas.openxmlformats.org/officeDocument/2006/relationships/hyperlink" Target="https://www.statista.com/statistics/279777/global-unemployment-rate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red.stlouisfed.org/series/GDP" TargetMode="External"/><Relationship Id="rId23" Type="http://schemas.openxmlformats.org/officeDocument/2006/relationships/hyperlink" Target="https://ec.europa.eu/eurostat/statistics-explained/index.php?title=File:EU27,_EA17_and_United_States_GDP_growth_rates_2012Q4.png" TargetMode="External"/><Relationship Id="rId28" Type="http://schemas.openxmlformats.org/officeDocument/2006/relationships/hyperlink" Target="https://www.cbo.gov/publication/56906" TargetMode="External"/><Relationship Id="rId36" Type="http://schemas.openxmlformats.org/officeDocument/2006/relationships/hyperlink" Target="https://globalecoguy.org/the-three-most-important-graphs-in-climate-change-e64d3f4ed76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unfoundation.org/blog/post/why-do-the-sustainable-development-goals-matter-in-america/" TargetMode="External"/><Relationship Id="rId31" Type="http://schemas.openxmlformats.org/officeDocument/2006/relationships/hyperlink" Target="https://www.forbes.com/sites/johncaplan/2021/11/05/the-ongoing-wave-of-entrepreneurship-is-set-to-reshape-the-us-economy/?sh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tatista.com/topics/760/united-states/" TargetMode="External"/><Relationship Id="rId22" Type="http://schemas.openxmlformats.org/officeDocument/2006/relationships/hyperlink" Target="https://www.statista.com/statistics/193290/unemployment-rate-in-the-usa-since-1990/" TargetMode="External"/><Relationship Id="rId27" Type="http://schemas.openxmlformats.org/officeDocument/2006/relationships/hyperlink" Target="https://ustr.gov/about-us/benefits-trade" TargetMode="External"/><Relationship Id="rId30" Type="http://schemas.openxmlformats.org/officeDocument/2006/relationships/hyperlink" Target="https://www.sbc.senate.gov/public/index.cfm/entrepreneurialdevelopmentprograms" TargetMode="External"/><Relationship Id="rId35" Type="http://schemas.openxmlformats.org/officeDocument/2006/relationships/hyperlink" Target="https://www.sustainability.gov/pdfs/federal-sustainability-plan.pdf" TargetMode="External"/><Relationship Id="rId43" Type="http://schemas.openxmlformats.org/officeDocument/2006/relationships/header" Target="header3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www.undp.org/about-us" TargetMode="External"/><Relationship Id="rId25" Type="http://schemas.openxmlformats.org/officeDocument/2006/relationships/hyperlink" Target="https://www.epi.org/publication/state-agenda-for-americas-workers/" TargetMode="External"/><Relationship Id="rId33" Type="http://schemas.openxmlformats.org/officeDocument/2006/relationships/hyperlink" Target="https://www.statista.com/topics/2237/internet-usage-in-the-united-states/" TargetMode="External"/><Relationship Id="rId38" Type="http://schemas.openxmlformats.org/officeDocument/2006/relationships/hyperlink" Target="https://www.epa.gov/environmental-economics/economic-incentive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ashboards.sdgindex.org/profiles/united-states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Links>
    <vt:vector size="156" baseType="variant"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>https://www.epa.gov/environmental-economics/economic-incentives</vt:lpwstr>
      </vt:variant>
      <vt:variant>
        <vt:lpwstr/>
      </vt:variant>
      <vt:variant>
        <vt:i4>4849692</vt:i4>
      </vt:variant>
      <vt:variant>
        <vt:i4>72</vt:i4>
      </vt:variant>
      <vt:variant>
        <vt:i4>0</vt:i4>
      </vt:variant>
      <vt:variant>
        <vt:i4>5</vt:i4>
      </vt:variant>
      <vt:variant>
        <vt:lpwstr>https://www.statista.com/statistics/279777/global-unemployment-rate/</vt:lpwstr>
      </vt:variant>
      <vt:variant>
        <vt:lpwstr/>
      </vt:variant>
      <vt:variant>
        <vt:i4>7864360</vt:i4>
      </vt:variant>
      <vt:variant>
        <vt:i4>69</vt:i4>
      </vt:variant>
      <vt:variant>
        <vt:i4>0</vt:i4>
      </vt:variant>
      <vt:variant>
        <vt:i4>5</vt:i4>
      </vt:variant>
      <vt:variant>
        <vt:lpwstr>https://globalecoguy.org/the-three-most-important-graphs-in-climate-change-e64d3f4ed76</vt:lpwstr>
      </vt:variant>
      <vt:variant>
        <vt:lpwstr/>
      </vt:variant>
      <vt:variant>
        <vt:i4>7798906</vt:i4>
      </vt:variant>
      <vt:variant>
        <vt:i4>66</vt:i4>
      </vt:variant>
      <vt:variant>
        <vt:i4>0</vt:i4>
      </vt:variant>
      <vt:variant>
        <vt:i4>5</vt:i4>
      </vt:variant>
      <vt:variant>
        <vt:lpwstr>https://www.sustainability.gov/pdfs/federal-sustainability-plan.pdf</vt:lpwstr>
      </vt:variant>
      <vt:variant>
        <vt:lpwstr/>
      </vt:variant>
      <vt:variant>
        <vt:i4>3801203</vt:i4>
      </vt:variant>
      <vt:variant>
        <vt:i4>63</vt:i4>
      </vt:variant>
      <vt:variant>
        <vt:i4>0</vt:i4>
      </vt:variant>
      <vt:variant>
        <vt:i4>5</vt:i4>
      </vt:variant>
      <vt:variant>
        <vt:lpwstr>https://www.business-money.com/announcements/banking-named-most-sustainable-industry-worldwide/</vt:lpwstr>
      </vt:variant>
      <vt:variant>
        <vt:lpwstr/>
      </vt:variant>
      <vt:variant>
        <vt:i4>6225938</vt:i4>
      </vt:variant>
      <vt:variant>
        <vt:i4>60</vt:i4>
      </vt:variant>
      <vt:variant>
        <vt:i4>0</vt:i4>
      </vt:variant>
      <vt:variant>
        <vt:i4>5</vt:i4>
      </vt:variant>
      <vt:variant>
        <vt:lpwstr>https://www.statista.com/topics/2237/internet-usage-in-the-united-states/</vt:lpwstr>
      </vt:variant>
      <vt:variant>
        <vt:lpwstr/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>https://www.whitehouse.gov/cea/written-materials/2021/11/15/the-time-is-now-to-modernize-u-s-infrastructure/</vt:lpwstr>
      </vt:variant>
      <vt:variant>
        <vt:lpwstr/>
      </vt:variant>
      <vt:variant>
        <vt:i4>5111883</vt:i4>
      </vt:variant>
      <vt:variant>
        <vt:i4>54</vt:i4>
      </vt:variant>
      <vt:variant>
        <vt:i4>0</vt:i4>
      </vt:variant>
      <vt:variant>
        <vt:i4>5</vt:i4>
      </vt:variant>
      <vt:variant>
        <vt:lpwstr>https://www.forbes.com/sites/johncaplan/2021/11/05/the-ongoing-wave-of-entrepreneurship-is-set-to-reshape-the-us-economy/?sh</vt:lpwstr>
      </vt:variant>
      <vt:variant>
        <vt:lpwstr/>
      </vt:variant>
      <vt:variant>
        <vt:i4>2818082</vt:i4>
      </vt:variant>
      <vt:variant>
        <vt:i4>51</vt:i4>
      </vt:variant>
      <vt:variant>
        <vt:i4>0</vt:i4>
      </vt:variant>
      <vt:variant>
        <vt:i4>5</vt:i4>
      </vt:variant>
      <vt:variant>
        <vt:lpwstr>https://www.sbc.senate.gov/public/index.cfm/entrepreneurialdevelopmentprograms</vt:lpwstr>
      </vt:variant>
      <vt:variant>
        <vt:lpwstr/>
      </vt:variant>
      <vt:variant>
        <vt:i4>4915277</vt:i4>
      </vt:variant>
      <vt:variant>
        <vt:i4>48</vt:i4>
      </vt:variant>
      <vt:variant>
        <vt:i4>0</vt:i4>
      </vt:variant>
      <vt:variant>
        <vt:i4>5</vt:i4>
      </vt:variant>
      <vt:variant>
        <vt:lpwstr>https://www.sba.gov/document/information-notice--veteran-federal-procurement-entrepreneur-training-program-vfpetp</vt:lpwstr>
      </vt:variant>
      <vt:variant>
        <vt:lpwstr/>
      </vt:variant>
      <vt:variant>
        <vt:i4>786508</vt:i4>
      </vt:variant>
      <vt:variant>
        <vt:i4>45</vt:i4>
      </vt:variant>
      <vt:variant>
        <vt:i4>0</vt:i4>
      </vt:variant>
      <vt:variant>
        <vt:i4>5</vt:i4>
      </vt:variant>
      <vt:variant>
        <vt:lpwstr>https://www.cbo.gov/publication/56906</vt:lpwstr>
      </vt:variant>
      <vt:variant>
        <vt:lpwstr/>
      </vt:variant>
      <vt:variant>
        <vt:i4>4915267</vt:i4>
      </vt:variant>
      <vt:variant>
        <vt:i4>42</vt:i4>
      </vt:variant>
      <vt:variant>
        <vt:i4>0</vt:i4>
      </vt:variant>
      <vt:variant>
        <vt:i4>5</vt:i4>
      </vt:variant>
      <vt:variant>
        <vt:lpwstr>https://ustr.gov/about-us/benefits-trade</vt:lpwstr>
      </vt:variant>
      <vt:variant>
        <vt:lpwstr/>
      </vt:variant>
      <vt:variant>
        <vt:i4>1310784</vt:i4>
      </vt:variant>
      <vt:variant>
        <vt:i4>39</vt:i4>
      </vt:variant>
      <vt:variant>
        <vt:i4>0</vt:i4>
      </vt:variant>
      <vt:variant>
        <vt:i4>5</vt:i4>
      </vt:variant>
      <vt:variant>
        <vt:lpwstr>https://www.nelp.org/publication/state-agenda-americas-workers-18-ways-promote-good-jobs-states/</vt:lpwstr>
      </vt:variant>
      <vt:variant>
        <vt:lpwstr/>
      </vt:variant>
      <vt:variant>
        <vt:i4>2883645</vt:i4>
      </vt:variant>
      <vt:variant>
        <vt:i4>36</vt:i4>
      </vt:variant>
      <vt:variant>
        <vt:i4>0</vt:i4>
      </vt:variant>
      <vt:variant>
        <vt:i4>5</vt:i4>
      </vt:variant>
      <vt:variant>
        <vt:lpwstr>https://www.epi.org/publication/state-agenda-for-americas-workers/</vt:lpwstr>
      </vt:variant>
      <vt:variant>
        <vt:lpwstr/>
      </vt:variant>
      <vt:variant>
        <vt:i4>6881392</vt:i4>
      </vt:variant>
      <vt:variant>
        <vt:i4>33</vt:i4>
      </vt:variant>
      <vt:variant>
        <vt:i4>0</vt:i4>
      </vt:variant>
      <vt:variant>
        <vt:i4>5</vt:i4>
      </vt:variant>
      <vt:variant>
        <vt:lpwstr>https://www.aft.org/community/child-labor-united-states</vt:lpwstr>
      </vt:variant>
      <vt:variant>
        <vt:lpwstr/>
      </vt:variant>
      <vt:variant>
        <vt:i4>393238</vt:i4>
      </vt:variant>
      <vt:variant>
        <vt:i4>30</vt:i4>
      </vt:variant>
      <vt:variant>
        <vt:i4>0</vt:i4>
      </vt:variant>
      <vt:variant>
        <vt:i4>5</vt:i4>
      </vt:variant>
      <vt:variant>
        <vt:lpwstr>https://ec.europa.eu/eurostat/statistics-explained/index.php?title=File:EU27,_EA17_and_United_States_GDP_growth_rates_2012Q4.png</vt:lpwstr>
      </vt:variant>
      <vt:variant>
        <vt:lpwstr/>
      </vt:variant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https://www.statista.com/statistics/193290/unemployment-rate-in-the-usa-since-1990/</vt:lpwstr>
      </vt:variant>
      <vt:variant>
        <vt:lpwstr/>
      </vt:variant>
      <vt:variant>
        <vt:i4>5177438</vt:i4>
      </vt:variant>
      <vt:variant>
        <vt:i4>24</vt:i4>
      </vt:variant>
      <vt:variant>
        <vt:i4>0</vt:i4>
      </vt:variant>
      <vt:variant>
        <vt:i4>5</vt:i4>
      </vt:variant>
      <vt:variant>
        <vt:lpwstr>https://www.eeoc.gov/youth/pay-discrimination</vt:lpwstr>
      </vt:variant>
      <vt:variant>
        <vt:lpwstr/>
      </vt:variant>
      <vt:variant>
        <vt:i4>3538994</vt:i4>
      </vt:variant>
      <vt:variant>
        <vt:i4>21</vt:i4>
      </vt:variant>
      <vt:variant>
        <vt:i4>0</vt:i4>
      </vt:variant>
      <vt:variant>
        <vt:i4>5</vt:i4>
      </vt:variant>
      <vt:variant>
        <vt:lpwstr>https://dashboards.sdgindex.org/profiles/united-states</vt:lpwstr>
      </vt:variant>
      <vt:variant>
        <vt:lpwstr/>
      </vt:variant>
      <vt:variant>
        <vt:i4>8126567</vt:i4>
      </vt:variant>
      <vt:variant>
        <vt:i4>18</vt:i4>
      </vt:variant>
      <vt:variant>
        <vt:i4>0</vt:i4>
      </vt:variant>
      <vt:variant>
        <vt:i4>5</vt:i4>
      </vt:variant>
      <vt:variant>
        <vt:lpwstr>https://unfoundation.org/blog/post/why-do-the-sustainable-development-goals-matter-in-america/</vt:lpwstr>
      </vt:variant>
      <vt:variant>
        <vt:lpwstr/>
      </vt:variant>
      <vt:variant>
        <vt:i4>196634</vt:i4>
      </vt:variant>
      <vt:variant>
        <vt:i4>15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5308440</vt:i4>
      </vt:variant>
      <vt:variant>
        <vt:i4>12</vt:i4>
      </vt:variant>
      <vt:variant>
        <vt:i4>0</vt:i4>
      </vt:variant>
      <vt:variant>
        <vt:i4>5</vt:i4>
      </vt:variant>
      <vt:variant>
        <vt:lpwstr>https://www.undp.org/about-us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https://www.americanimmigrationcouncil.org/research/immigrants-in-the-united-states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https://fred.stlouisfed.org/series/GDP</vt:lpwstr>
      </vt:variant>
      <vt:variant>
        <vt:lpwstr/>
      </vt:variant>
      <vt:variant>
        <vt:i4>4128892</vt:i4>
      </vt:variant>
      <vt:variant>
        <vt:i4>3</vt:i4>
      </vt:variant>
      <vt:variant>
        <vt:i4>0</vt:i4>
      </vt:variant>
      <vt:variant>
        <vt:i4>5</vt:i4>
      </vt:variant>
      <vt:variant>
        <vt:lpwstr>https://www.statista.com/topics/760/united-states/</vt:lpwstr>
      </vt:variant>
      <vt:variant>
        <vt:lpwstr>dossier-chapter5</vt:lpwstr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https://www.cia.gov/the-world-factbook/countries/united-states/</vt:lpwstr>
      </vt:variant>
      <vt:variant>
        <vt:lpwstr>government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İnan Moroğlu</dc:creator>
  <cp:keywords/>
  <dc:description/>
  <cp:lastModifiedBy>İnan Moroğlu</cp:lastModifiedBy>
  <cp:revision>295</cp:revision>
  <dcterms:created xsi:type="dcterms:W3CDTF">2022-12-04T08:50:00Z</dcterms:created>
  <dcterms:modified xsi:type="dcterms:W3CDTF">2022-12-09T14:25:00Z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70425455f6b975e93aab2c18719ef6db3dbfa4d7183f9013ac7aaec0170f8003</vt:lpwstr>
  </property>
</Properties>
</file>