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57D3" w14:textId="6BD56343" w:rsidR="008740E9" w:rsidRDefault="00BD224F">
      <w:pPr>
        <w:rPr>
          <w:rFonts w:ascii="Times New Roman" w:hAnsi="Times New Roman" w:cs="Times New Roman"/>
          <w:b/>
          <w:bCs/>
          <w:sz w:val="24"/>
          <w:szCs w:val="24"/>
        </w:rPr>
      </w:pPr>
      <w:r>
        <w:rPr>
          <w:rFonts w:ascii="Times New Roman" w:hAnsi="Times New Roman" w:cs="Times New Roman"/>
          <w:b/>
          <w:bCs/>
          <w:sz w:val="24"/>
          <w:szCs w:val="24"/>
        </w:rPr>
        <w:t>Country:Morocco</w:t>
      </w:r>
    </w:p>
    <w:p w14:paraId="20591BE6" w14:textId="1EBB8C27" w:rsidR="00A600E0" w:rsidRDefault="00A600E0">
      <w:pPr>
        <w:rPr>
          <w:rFonts w:ascii="Times New Roman" w:hAnsi="Times New Roman" w:cs="Times New Roman"/>
          <w:b/>
          <w:bCs/>
          <w:sz w:val="24"/>
          <w:szCs w:val="24"/>
          <w:shd w:val="clear" w:color="auto" w:fill="FFFFFF"/>
        </w:rPr>
      </w:pPr>
      <w:r>
        <w:rPr>
          <w:rFonts w:ascii="Times New Roman" w:hAnsi="Times New Roman" w:cs="Times New Roman"/>
          <w:b/>
          <w:bCs/>
          <w:sz w:val="24"/>
          <w:szCs w:val="24"/>
        </w:rPr>
        <w:t>Committee:</w:t>
      </w:r>
      <w:r w:rsidR="008505F7" w:rsidRPr="008505F7">
        <w:rPr>
          <w:rFonts w:ascii="Times New Roman" w:hAnsi="Times New Roman" w:cs="Times New Roman"/>
          <w:b/>
          <w:bCs/>
          <w:sz w:val="24"/>
          <w:szCs w:val="24"/>
          <w:shd w:val="clear" w:color="auto" w:fill="FFFFFF"/>
        </w:rPr>
        <w:t>United Nations International Children's Emergency Fund</w:t>
      </w:r>
      <w:r w:rsidR="008505F7" w:rsidRPr="008505F7">
        <w:rPr>
          <w:rFonts w:ascii="Times New Roman" w:hAnsi="Times New Roman" w:cs="Times New Roman"/>
          <w:b/>
          <w:bCs/>
          <w:sz w:val="24"/>
          <w:szCs w:val="24"/>
          <w:shd w:val="clear" w:color="auto" w:fill="FFFFFF"/>
        </w:rPr>
        <w:t xml:space="preserve"> (UNICEF)</w:t>
      </w:r>
    </w:p>
    <w:p w14:paraId="1BFC7B5A" w14:textId="12DD00A4" w:rsidR="008505F7" w:rsidRDefault="00105077">
      <w:pP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Topic:Elimination</w:t>
      </w:r>
      <w:r w:rsidR="00B17E5A">
        <w:rPr>
          <w:rFonts w:ascii="Times New Roman" w:hAnsi="Times New Roman" w:cs="Times New Roman"/>
          <w:b/>
          <w:bCs/>
          <w:sz w:val="24"/>
          <w:szCs w:val="24"/>
          <w:shd w:val="clear" w:color="auto" w:fill="FFFFFF"/>
        </w:rPr>
        <w:t xml:space="preserve"> of Child Lebor</w:t>
      </w:r>
    </w:p>
    <w:p w14:paraId="436E3C7D" w14:textId="77777777" w:rsidR="00B17E5A" w:rsidRPr="00105077" w:rsidRDefault="00B17E5A">
      <w:pPr>
        <w:rPr>
          <w:rFonts w:ascii="Times New Roman" w:hAnsi="Times New Roman" w:cs="Times New Roman"/>
          <w:b/>
          <w:bCs/>
          <w:sz w:val="24"/>
          <w:szCs w:val="24"/>
          <w:shd w:val="clear" w:color="auto" w:fill="CEC6CE"/>
        </w:rPr>
      </w:pPr>
    </w:p>
    <w:p w14:paraId="4A5F853B" w14:textId="3B5A6D98" w:rsidR="00105077" w:rsidRPr="00024AB9" w:rsidRDefault="00715552" w:rsidP="002E71C8">
      <w:pPr>
        <w:rPr>
          <w:rFonts w:ascii="Times New Roman" w:hAnsi="Times New Roman" w:cs="Times New Roman"/>
          <w:color w:val="1C1B1C"/>
          <w:sz w:val="28"/>
          <w:szCs w:val="28"/>
          <w:shd w:val="clear" w:color="auto" w:fill="FFFFFF"/>
        </w:rPr>
      </w:pPr>
      <w:r w:rsidRPr="00024AB9">
        <w:rPr>
          <w:rFonts w:ascii="Times New Roman" w:hAnsi="Times New Roman" w:cs="Times New Roman"/>
          <w:sz w:val="28"/>
          <w:szCs w:val="28"/>
        </w:rPr>
        <w:t>The kingdom of Morocco believes to reduce child labor is a basic child right.</w:t>
      </w:r>
      <w:r w:rsidR="00AF0987" w:rsidRPr="00024AB9">
        <w:rPr>
          <w:rFonts w:ascii="Times New Roman" w:hAnsi="Times New Roman" w:cs="Times New Roman"/>
          <w:sz w:val="28"/>
          <w:szCs w:val="28"/>
        </w:rPr>
        <w:t xml:space="preserve"> </w:t>
      </w:r>
      <w:r w:rsidR="00AF0987" w:rsidRPr="00024AB9">
        <w:rPr>
          <w:rFonts w:ascii="Times New Roman" w:hAnsi="Times New Roman" w:cs="Times New Roman"/>
          <w:sz w:val="28"/>
          <w:szCs w:val="28"/>
        </w:rPr>
        <w:t xml:space="preserve">Some countries </w:t>
      </w:r>
      <w:proofErr w:type="gramStart"/>
      <w:r w:rsidR="00AF0987" w:rsidRPr="00024AB9">
        <w:rPr>
          <w:rFonts w:ascii="Times New Roman" w:hAnsi="Times New Roman" w:cs="Times New Roman"/>
          <w:sz w:val="28"/>
          <w:szCs w:val="28"/>
        </w:rPr>
        <w:t xml:space="preserve">have </w:t>
      </w:r>
      <w:r w:rsidR="00B4386E">
        <w:rPr>
          <w:rFonts w:ascii="Times New Roman" w:hAnsi="Times New Roman" w:cs="Times New Roman"/>
          <w:sz w:val="28"/>
          <w:szCs w:val="28"/>
        </w:rPr>
        <w:t xml:space="preserve"> </w:t>
      </w:r>
      <w:r w:rsidR="00AF0987" w:rsidRPr="00024AB9">
        <w:rPr>
          <w:rFonts w:ascii="Times New Roman" w:hAnsi="Times New Roman" w:cs="Times New Roman"/>
          <w:sz w:val="28"/>
          <w:szCs w:val="28"/>
        </w:rPr>
        <w:t>strong</w:t>
      </w:r>
      <w:proofErr w:type="gramEnd"/>
      <w:r w:rsidR="00AF0987" w:rsidRPr="00024AB9">
        <w:rPr>
          <w:rFonts w:ascii="Times New Roman" w:hAnsi="Times New Roman" w:cs="Times New Roman"/>
          <w:sz w:val="28"/>
          <w:szCs w:val="28"/>
        </w:rPr>
        <w:t xml:space="preserve"> economies such as the USA, Germany, and France.</w:t>
      </w:r>
      <w:r w:rsidR="00C05F08" w:rsidRPr="00024AB9">
        <w:rPr>
          <w:rFonts w:ascii="Times New Roman" w:hAnsi="Times New Roman" w:cs="Times New Roman"/>
          <w:sz w:val="28"/>
          <w:szCs w:val="28"/>
        </w:rPr>
        <w:t xml:space="preserve"> </w:t>
      </w:r>
      <w:r w:rsidR="00C05F08" w:rsidRPr="00024AB9">
        <w:rPr>
          <w:rFonts w:ascii="Times New Roman" w:hAnsi="Times New Roman" w:cs="Times New Roman"/>
          <w:sz w:val="28"/>
          <w:szCs w:val="28"/>
        </w:rPr>
        <w:t>Others have a quite weak economy, such as Yemen, Libya, and Morocco.</w:t>
      </w:r>
      <w:r w:rsidR="00B80437" w:rsidRPr="00024AB9">
        <w:rPr>
          <w:rFonts w:ascii="Times New Roman" w:hAnsi="Times New Roman" w:cs="Times New Roman"/>
          <w:sz w:val="28"/>
          <w:szCs w:val="28"/>
        </w:rPr>
        <w:t xml:space="preserve"> </w:t>
      </w:r>
      <w:r w:rsidR="00261B82" w:rsidRPr="00024AB9">
        <w:rPr>
          <w:rFonts w:ascii="Times New Roman" w:hAnsi="Times New Roman" w:cs="Times New Roman"/>
          <w:sz w:val="28"/>
          <w:szCs w:val="28"/>
        </w:rPr>
        <w:t>Poverty, poor quality education, and a lack of access to education, electricity, and water all impact whether or not children work. The rural population in Morocco is particularly susceptible to child labor due to the reliance of the rural economy on agriculture.</w:t>
      </w:r>
      <w:r w:rsidR="00EC445C" w:rsidRPr="00024AB9">
        <w:rPr>
          <w:rFonts w:ascii="Times New Roman" w:hAnsi="Times New Roman" w:cs="Times New Roman"/>
          <w:sz w:val="28"/>
          <w:szCs w:val="28"/>
        </w:rPr>
        <w:t xml:space="preserve"> </w:t>
      </w:r>
      <w:r w:rsidR="00EC445C" w:rsidRPr="00024AB9">
        <w:rPr>
          <w:rFonts w:ascii="Times New Roman" w:hAnsi="Times New Roman" w:cs="Times New Roman"/>
          <w:sz w:val="28"/>
          <w:szCs w:val="28"/>
        </w:rPr>
        <w:t>In rural areas, %55 children have to work in the dangerous station</w:t>
      </w:r>
      <w:r w:rsidR="0088124F" w:rsidRPr="00024AB9">
        <w:rPr>
          <w:rFonts w:ascii="Times New Roman" w:hAnsi="Times New Roman" w:cs="Times New Roman"/>
          <w:sz w:val="28"/>
          <w:szCs w:val="28"/>
        </w:rPr>
        <w:t xml:space="preserve">. And also </w:t>
      </w:r>
      <w:r w:rsidR="006B5E07" w:rsidRPr="00024AB9">
        <w:rPr>
          <w:rFonts w:ascii="Times New Roman" w:hAnsi="Times New Roman" w:cs="Times New Roman"/>
          <w:color w:val="1C1B1C"/>
          <w:sz w:val="28"/>
          <w:szCs w:val="28"/>
          <w:shd w:val="clear" w:color="auto" w:fill="FFFFFF"/>
        </w:rPr>
        <w:t>Child laborers often work long hours for very low wages. The Human Rights Watch reports that on average,</w:t>
      </w:r>
      <w:r w:rsidR="006B5E07" w:rsidRPr="00024AB9">
        <w:rPr>
          <w:rFonts w:ascii="Times New Roman" w:hAnsi="Times New Roman" w:cs="Times New Roman"/>
          <w:sz w:val="28"/>
          <w:szCs w:val="28"/>
          <w:shd w:val="clear" w:color="auto" w:fill="FFFFFF"/>
        </w:rPr>
        <w:t> </w:t>
      </w:r>
      <w:hyperlink r:id="rId4" w:tgtFrame="_blank" w:history="1">
        <w:r w:rsidR="006B5E07" w:rsidRPr="00024AB9">
          <w:rPr>
            <w:rStyle w:val="Kpr"/>
            <w:rFonts w:ascii="Times New Roman" w:hAnsi="Times New Roman" w:cs="Times New Roman"/>
            <w:color w:val="auto"/>
            <w:sz w:val="28"/>
            <w:szCs w:val="28"/>
            <w:u w:val="none"/>
            <w:bdr w:val="none" w:sz="0" w:space="0" w:color="auto" w:frame="1"/>
            <w:shd w:val="clear" w:color="auto" w:fill="FFFFFF"/>
          </w:rPr>
          <w:t>girls earn $61 per month</w:t>
        </w:r>
      </w:hyperlink>
      <w:r w:rsidR="006B5E07" w:rsidRPr="00024AB9">
        <w:rPr>
          <w:rFonts w:ascii="Times New Roman" w:hAnsi="Times New Roman" w:cs="Times New Roman"/>
          <w:color w:val="1C1B1C"/>
          <w:sz w:val="28"/>
          <w:szCs w:val="28"/>
          <w:shd w:val="clear" w:color="auto" w:fill="FFFFFF"/>
        </w:rPr>
        <w:t>, which is $261 below the average minimum wage for the industrial sector in Morocco.</w:t>
      </w:r>
      <w:r w:rsidR="00184D82"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As a delegate of Morocco, we do a project design was an outcome of a workshop involving IPEC, relevant</w:t>
      </w:r>
      <w:r w:rsidR="002E71C8"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government ministries, and civil society groups in</w:t>
      </w:r>
      <w:r w:rsidR="002E71C8"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Morocco. This included diagnosing the problems</w:t>
      </w:r>
      <w:r w:rsidR="002E71C8"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of child labor within the context of the social,</w:t>
      </w:r>
      <w:r w:rsidR="002E71C8"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economic, and relevant government and nongovernment institutions of the country.</w:t>
      </w:r>
      <w:r w:rsidR="002E71C8" w:rsidRPr="00024AB9">
        <w:rPr>
          <w:rFonts w:ascii="Times New Roman" w:hAnsi="Times New Roman" w:cs="Times New Roman"/>
          <w:color w:val="1C1B1C"/>
          <w:sz w:val="28"/>
          <w:szCs w:val="28"/>
          <w:shd w:val="clear" w:color="auto" w:fill="FFFFFF"/>
        </w:rPr>
        <w:t xml:space="preserve"> </w:t>
      </w:r>
      <w:r w:rsidR="002E71C8" w:rsidRPr="00024AB9">
        <w:rPr>
          <w:rFonts w:ascii="Times New Roman" w:hAnsi="Times New Roman" w:cs="Times New Roman"/>
          <w:color w:val="1C1B1C"/>
          <w:sz w:val="28"/>
          <w:szCs w:val="28"/>
          <w:shd w:val="clear" w:color="auto" w:fill="FFFFFF"/>
        </w:rPr>
        <w:t xml:space="preserve">Consequently, a </w:t>
      </w:r>
      <w:proofErr w:type="gramStart"/>
      <w:r w:rsidR="002E71C8" w:rsidRPr="00024AB9">
        <w:rPr>
          <w:rFonts w:ascii="Times New Roman" w:hAnsi="Times New Roman" w:cs="Times New Roman"/>
          <w:color w:val="1C1B1C"/>
          <w:sz w:val="28"/>
          <w:szCs w:val="28"/>
          <w:shd w:val="clear" w:color="auto" w:fill="FFFFFF"/>
        </w:rPr>
        <w:t>project  was</w:t>
      </w:r>
      <w:proofErr w:type="gramEnd"/>
      <w:r w:rsidR="002E71C8" w:rsidRPr="00024AB9">
        <w:rPr>
          <w:rFonts w:ascii="Times New Roman" w:hAnsi="Times New Roman" w:cs="Times New Roman"/>
          <w:color w:val="1C1B1C"/>
          <w:sz w:val="28"/>
          <w:szCs w:val="28"/>
          <w:shd w:val="clear" w:color="auto" w:fill="FFFFFF"/>
        </w:rPr>
        <w:t xml:space="preserve"> developed, and find a way of sustainable action for child labor</w:t>
      </w:r>
      <w:r w:rsidR="00954E12" w:rsidRPr="00024AB9">
        <w:rPr>
          <w:rFonts w:ascii="Times New Roman" w:hAnsi="Times New Roman" w:cs="Times New Roman"/>
          <w:color w:val="1C1B1C"/>
          <w:sz w:val="28"/>
          <w:szCs w:val="28"/>
          <w:shd w:val="clear" w:color="auto" w:fill="FFFFFF"/>
        </w:rPr>
        <w:t>.</w:t>
      </w:r>
    </w:p>
    <w:sectPr w:rsidR="00105077" w:rsidRPr="00024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B2"/>
    <w:rsid w:val="00024AB9"/>
    <w:rsid w:val="00105077"/>
    <w:rsid w:val="00151A82"/>
    <w:rsid w:val="00184D82"/>
    <w:rsid w:val="001A4DD9"/>
    <w:rsid w:val="00261B82"/>
    <w:rsid w:val="002E71C8"/>
    <w:rsid w:val="0030764E"/>
    <w:rsid w:val="00581E1C"/>
    <w:rsid w:val="006B5E07"/>
    <w:rsid w:val="00715552"/>
    <w:rsid w:val="00791575"/>
    <w:rsid w:val="008505F7"/>
    <w:rsid w:val="008740E9"/>
    <w:rsid w:val="0088124F"/>
    <w:rsid w:val="00954E12"/>
    <w:rsid w:val="00961DB0"/>
    <w:rsid w:val="00A600E0"/>
    <w:rsid w:val="00AC47CF"/>
    <w:rsid w:val="00AF0987"/>
    <w:rsid w:val="00B17E5A"/>
    <w:rsid w:val="00B4386E"/>
    <w:rsid w:val="00B80437"/>
    <w:rsid w:val="00BD224F"/>
    <w:rsid w:val="00C05F08"/>
    <w:rsid w:val="00CE28B2"/>
    <w:rsid w:val="00EC4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74E8"/>
  <w15:chartTrackingRefBased/>
  <w15:docId w15:val="{311110E8-78CC-46B5-A876-5C7C2D52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AC47CF"/>
    <w:rPr>
      <w:i/>
      <w:iCs/>
    </w:rPr>
  </w:style>
  <w:style w:type="character" w:styleId="Kpr">
    <w:name w:val="Hyperlink"/>
    <w:basedOn w:val="VarsaylanParagrafYazTipi"/>
    <w:uiPriority w:val="99"/>
    <w:semiHidden/>
    <w:unhideWhenUsed/>
    <w:rsid w:val="006B5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w.org/report/2012/11/15/lonely-servitude/child-domestic-labor-morocco?fbclid=IwAR3H-wX3ObFbbeehy1_xEvwnwAm5udNcGXchd3mEIyZGShQ0Ripebm1KsXw"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nur Albayrak</dc:creator>
  <cp:keywords/>
  <dc:description/>
  <cp:lastModifiedBy>Beyza nur Albayrak</cp:lastModifiedBy>
  <cp:revision>26</cp:revision>
  <dcterms:created xsi:type="dcterms:W3CDTF">2022-06-14T14:20:00Z</dcterms:created>
  <dcterms:modified xsi:type="dcterms:W3CDTF">2022-06-14T15:06:00Z</dcterms:modified>
</cp:coreProperties>
</file>