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C3" w:rsidRPr="0003126B" w:rsidRDefault="00890EC3" w:rsidP="0003126B">
      <w:pPr>
        <w:tabs>
          <w:tab w:val="left" w:pos="7080"/>
        </w:tabs>
        <w:rPr>
          <w:rFonts w:ascii="Arial" w:hAnsi="Arial" w:cs="Arial"/>
        </w:rPr>
      </w:pPr>
      <w:r w:rsidRPr="00C44850">
        <w:rPr>
          <w:rFonts w:ascii="Arial" w:hAnsi="Arial" w:cs="Arial"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2B6B756B" wp14:editId="54845EB0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2034540" cy="1140677"/>
            <wp:effectExtent l="0" t="0" r="3810" b="2540"/>
            <wp:wrapNone/>
            <wp:docPr id="1" name="Resim 1" descr="Chi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na - Wik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/>
                  </pic:blipFill>
                  <pic:spPr bwMode="auto">
                    <a:xfrm>
                      <a:off x="0" y="0"/>
                      <a:ext cx="2034540" cy="114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EA2">
        <w:rPr>
          <w:rFonts w:ascii="Arial" w:hAnsi="Arial" w:cs="Arial"/>
        </w:rPr>
        <w:tab/>
      </w:r>
    </w:p>
    <w:p w:rsidR="00C44850" w:rsidRPr="0003126B" w:rsidRDefault="00C44850" w:rsidP="00C44850">
      <w:pPr>
        <w:rPr>
          <w:rFonts w:ascii="Arial" w:hAnsi="Arial" w:cs="Arial"/>
          <w:sz w:val="23"/>
          <w:szCs w:val="23"/>
        </w:rPr>
      </w:pPr>
      <w:r w:rsidRPr="0003126B">
        <w:rPr>
          <w:rFonts w:ascii="Arial" w:hAnsi="Arial" w:cs="Arial"/>
          <w:sz w:val="23"/>
          <w:szCs w:val="23"/>
        </w:rPr>
        <w:t>Country: People’s Republic of China</w:t>
      </w:r>
    </w:p>
    <w:p w:rsidR="00C44850" w:rsidRPr="0003126B" w:rsidRDefault="00C44850" w:rsidP="00C44850">
      <w:pPr>
        <w:rPr>
          <w:rFonts w:ascii="Arial" w:hAnsi="Arial" w:cs="Arial"/>
          <w:sz w:val="23"/>
          <w:szCs w:val="23"/>
        </w:rPr>
      </w:pPr>
      <w:r w:rsidRPr="0003126B">
        <w:rPr>
          <w:rFonts w:ascii="Arial" w:hAnsi="Arial" w:cs="Arial"/>
          <w:sz w:val="23"/>
          <w:szCs w:val="23"/>
        </w:rPr>
        <w:t>Committee: WHO</w:t>
      </w:r>
    </w:p>
    <w:p w:rsidR="00C44850" w:rsidRPr="0003126B" w:rsidRDefault="00C44850" w:rsidP="00C44850">
      <w:pPr>
        <w:pStyle w:val="AralkYok"/>
        <w:rPr>
          <w:rFonts w:ascii="Arial" w:hAnsi="Arial" w:cs="Arial"/>
          <w:sz w:val="23"/>
          <w:szCs w:val="23"/>
        </w:rPr>
      </w:pPr>
      <w:r w:rsidRPr="0003126B">
        <w:rPr>
          <w:rFonts w:ascii="Arial" w:hAnsi="Arial" w:cs="Arial"/>
          <w:sz w:val="23"/>
          <w:szCs w:val="23"/>
        </w:rPr>
        <w:t xml:space="preserve">Agenda Item: Uncontrolled use of technology </w:t>
      </w:r>
    </w:p>
    <w:p w:rsidR="00C44850" w:rsidRPr="0003126B" w:rsidRDefault="00C44850" w:rsidP="00C44850">
      <w:pPr>
        <w:pStyle w:val="AralkYok"/>
        <w:rPr>
          <w:rFonts w:ascii="Arial" w:hAnsi="Arial" w:cs="Arial"/>
          <w:sz w:val="23"/>
          <w:szCs w:val="23"/>
        </w:rPr>
      </w:pPr>
      <w:r w:rsidRPr="0003126B">
        <w:rPr>
          <w:rFonts w:ascii="Arial" w:hAnsi="Arial" w:cs="Arial"/>
          <w:sz w:val="23"/>
          <w:szCs w:val="23"/>
        </w:rPr>
        <w:t>and digital obesity</w:t>
      </w:r>
    </w:p>
    <w:p w:rsidR="001D0E0A" w:rsidRPr="0003126B" w:rsidRDefault="001D0E0A" w:rsidP="00C44850">
      <w:pPr>
        <w:rPr>
          <w:rFonts w:ascii="Arial" w:hAnsi="Arial" w:cs="Arial"/>
          <w:sz w:val="23"/>
          <w:szCs w:val="23"/>
        </w:rPr>
      </w:pPr>
    </w:p>
    <w:p w:rsidR="00C44850" w:rsidRPr="0003126B" w:rsidRDefault="000E5F4E" w:rsidP="007B461C">
      <w:pPr>
        <w:jc w:val="both"/>
        <w:rPr>
          <w:rFonts w:ascii="Arial" w:hAnsi="Arial" w:cs="Arial"/>
          <w:color w:val="1A1A1A"/>
          <w:sz w:val="23"/>
          <w:szCs w:val="23"/>
          <w:shd w:val="clear" w:color="auto" w:fill="FFFFFF"/>
        </w:rPr>
      </w:pPr>
      <w:r w:rsidRPr="0003126B">
        <w:rPr>
          <w:rFonts w:ascii="Arial" w:hAnsi="Arial" w:cs="Arial"/>
          <w:sz w:val="23"/>
          <w:szCs w:val="23"/>
        </w:rPr>
        <w:t xml:space="preserve">  China (officialy </w:t>
      </w:r>
      <w:r w:rsidR="00C44850" w:rsidRPr="0003126B">
        <w:rPr>
          <w:rFonts w:ascii="Arial" w:hAnsi="Arial" w:cs="Arial"/>
          <w:sz w:val="23"/>
          <w:szCs w:val="23"/>
        </w:rPr>
        <w:t xml:space="preserve">People’s Republic of China), </w:t>
      </w:r>
      <w:r w:rsidR="000F0E18" w:rsidRPr="0003126B">
        <w:rPr>
          <w:rFonts w:ascii="Arial" w:hAnsi="Arial" w:cs="Arial"/>
          <w:sz w:val="23"/>
          <w:szCs w:val="23"/>
        </w:rPr>
        <w:t xml:space="preserve">is </w:t>
      </w:r>
      <w:r w:rsidR="007B461C" w:rsidRPr="0003126B">
        <w:rPr>
          <w:rFonts w:ascii="Arial" w:hAnsi="Arial" w:cs="Arial"/>
          <w:sz w:val="23"/>
          <w:szCs w:val="23"/>
        </w:rPr>
        <w:t xml:space="preserve">a country located in East Asia with </w:t>
      </w:r>
      <w:r w:rsidR="007B461C" w:rsidRPr="0003126B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an area of approximately 9.6 million square kilometres and more than 1.4 billion people, which makes it the most populous country. </w:t>
      </w:r>
      <w:r w:rsidR="00974DD7" w:rsidRPr="0003126B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A socialist republic with Beijing as its capital, China has the world’s </w:t>
      </w:r>
      <w:r w:rsidR="00AE14AC" w:rsidRPr="0003126B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second largest economy. </w:t>
      </w:r>
      <w:r w:rsidR="00214EA2" w:rsidRPr="0003126B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Also, China </w:t>
      </w:r>
      <w:r w:rsidR="00214EA2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is one of the world’s biggest producers of products such as rice, wheat, corn and cotton. </w:t>
      </w:r>
      <w:r w:rsidR="00FE0F2E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The country, which is a member of institutions like UN Security Council, RCEP</w:t>
      </w:r>
      <w:r w:rsidR="0071158C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(</w:t>
      </w:r>
      <w:r w:rsidR="0071158C" w:rsidRPr="0003126B">
        <w:rPr>
          <w:rFonts w:ascii="Arial" w:hAnsi="Arial" w:cs="Arial"/>
          <w:bCs/>
          <w:color w:val="202122"/>
          <w:sz w:val="23"/>
          <w:szCs w:val="23"/>
          <w:shd w:val="clear" w:color="auto" w:fill="FFFFFF"/>
        </w:rPr>
        <w:t>Regional Comprehensive Economic Partnership)</w:t>
      </w:r>
      <w:r w:rsidR="00FE0F2E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, BRICS and AIIB</w:t>
      </w:r>
      <w:r w:rsidR="0071158C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(</w:t>
      </w:r>
      <w:r w:rsidR="0071158C" w:rsidRPr="0003126B">
        <w:rPr>
          <w:rFonts w:ascii="Arial" w:hAnsi="Arial" w:cs="Arial"/>
          <w:sz w:val="23"/>
          <w:szCs w:val="23"/>
          <w:shd w:val="clear" w:color="auto" w:fill="FFFFFF"/>
        </w:rPr>
        <w:t>Asian Infrastructure Investment Bank</w:t>
      </w:r>
      <w:r w:rsidR="0071158C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)</w:t>
      </w:r>
      <w:r w:rsidR="00FE0F2E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,</w:t>
      </w:r>
      <w:r w:rsidR="0071158C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</w:t>
      </w:r>
      <w:r w:rsidR="00236844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is developing its technology day by day </w:t>
      </w:r>
      <w:r w:rsidR="00970681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with </w:t>
      </w:r>
      <w:r w:rsidR="00CC5361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not only in the fields of electronics or mechanics, but also in fields such as renewable energy a</w:t>
      </w:r>
      <w:r w:rsidR="00CF305D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nd nuclear energy.</w:t>
      </w:r>
      <w:r w:rsidR="00CC5361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In addition, China is home to the largest digital community in the world, with about </w:t>
      </w:r>
      <w:r w:rsidR="00316088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75 percent of the total population</w:t>
      </w:r>
      <w:r w:rsidR="002A71D9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.</w:t>
      </w:r>
      <w:r w:rsidR="00CC5361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</w:t>
      </w:r>
    </w:p>
    <w:p w:rsidR="0050696A" w:rsidRPr="0003126B" w:rsidRDefault="001D5819" w:rsidP="004709C4">
      <w:pPr>
        <w:jc w:val="both"/>
        <w:rPr>
          <w:rFonts w:ascii="Arial" w:hAnsi="Arial" w:cs="Arial"/>
          <w:color w:val="1A1A1A"/>
          <w:sz w:val="23"/>
          <w:szCs w:val="23"/>
          <w:shd w:val="clear" w:color="auto" w:fill="FFFFFF"/>
        </w:rPr>
      </w:pPr>
      <w:r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 Since the smartphones were started to use in our daily lives, problems such as overusing of technology, screen addiction or digital obesity </w:t>
      </w:r>
      <w:r w:rsidR="00AA073E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(Receiving information, content or notifications that are excessively unrelated to each other in digital environments to the ext</w:t>
      </w:r>
      <w:r w:rsidR="003C71EF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ent that they may impair mental and</w:t>
      </w:r>
      <w:r w:rsidR="00AA073E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physical health is defined as digital obesity.) </w:t>
      </w:r>
      <w:r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came out.</w:t>
      </w:r>
      <w:r w:rsidR="00AA073E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</w:t>
      </w:r>
      <w:r w:rsidR="00817D94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Screen addiction is a term that means the uncontrollable impulse to use technological devices such as tablets or computers. </w:t>
      </w:r>
      <w:r w:rsidR="0050696A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It may also lead to behavioural changes in person’s character. </w:t>
      </w:r>
      <w:r w:rsidR="00817D94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Teenagers tend to have this addiction more, but is found amongst the broader population as well.</w:t>
      </w:r>
      <w:r w:rsidR="00513D51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</w:t>
      </w:r>
      <w:r w:rsidR="004709C4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Also, the China-originated virus COVID-19</w:t>
      </w:r>
      <w:r w:rsidR="000A4480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had been a great effect on uncontrolled usage of technology lately. Because of the pandemic, people had to work or study from their homes using their computers or tablets and that caused a screen addiction and overusing the electronical devices all over the </w:t>
      </w:r>
      <w:r w:rsidR="00C231B5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w</w:t>
      </w:r>
      <w:r w:rsidR="000A4480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orld.</w:t>
      </w:r>
    </w:p>
    <w:p w:rsidR="0050696A" w:rsidRPr="0003126B" w:rsidRDefault="001761A2" w:rsidP="001761A2">
      <w:pPr>
        <w:jc w:val="both"/>
        <w:rPr>
          <w:rFonts w:ascii="Arial" w:hAnsi="Arial" w:cs="Arial"/>
          <w:color w:val="1A1A1A"/>
          <w:sz w:val="23"/>
          <w:szCs w:val="23"/>
          <w:shd w:val="clear" w:color="auto" w:fill="FFFFFF"/>
        </w:rPr>
      </w:pPr>
      <w:r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 The term technology or screen addiction was first appeared in the Western countries and was admitted as a </w:t>
      </w:r>
      <w:r w:rsidR="00276A76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serious </w:t>
      </w:r>
      <w:r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social</w:t>
      </w:r>
      <w:r w:rsidR="00276A76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and national</w:t>
      </w:r>
      <w:r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problem in </w:t>
      </w:r>
      <w:r w:rsidR="005A4AE3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our country, </w:t>
      </w:r>
      <w:r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China (define</w:t>
      </w:r>
      <w:r w:rsidR="00DF0C8C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d as t</w:t>
      </w:r>
      <w:r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echnology giant)</w:t>
      </w:r>
      <w:r w:rsidR="005A4AE3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,</w:t>
      </w:r>
      <w:r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since then.</w:t>
      </w:r>
      <w:r w:rsidR="00276A76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</w:t>
      </w:r>
      <w:r w:rsidR="00C47E49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Overusing </w:t>
      </w:r>
      <w:r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prevention and intervention studies, project</w:t>
      </w:r>
      <w:r w:rsidR="00EB4DE0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s, and various services, which we</w:t>
      </w:r>
      <w:r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re on the policy agenda due to public awaren</w:t>
      </w:r>
      <w:r w:rsidR="00C47E49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ess and concerns, have spread over</w:t>
      </w:r>
      <w:r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the country.</w:t>
      </w:r>
      <w:r w:rsidR="00295A59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</w:t>
      </w:r>
      <w:r w:rsidR="00276A76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First, technology addiction </w:t>
      </w:r>
      <w:r w:rsidR="005A4AE3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clinics have been</w:t>
      </w:r>
      <w:r w:rsidR="00276A76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established, then the internet cafes and games themselves </w:t>
      </w:r>
      <w:r w:rsidR="005A4AE3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have been </w:t>
      </w:r>
      <w:r w:rsidR="00276A76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restricted by the Chinese government</w:t>
      </w:r>
      <w:r w:rsidR="005A4AE3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.</w:t>
      </w:r>
    </w:p>
    <w:p w:rsidR="00062A22" w:rsidRPr="0003126B" w:rsidRDefault="00062A22" w:rsidP="001761A2">
      <w:pPr>
        <w:jc w:val="both"/>
        <w:rPr>
          <w:rFonts w:ascii="Arial" w:hAnsi="Arial" w:cs="Arial"/>
          <w:color w:val="1A1A1A"/>
          <w:sz w:val="23"/>
          <w:szCs w:val="23"/>
          <w:shd w:val="clear" w:color="auto" w:fill="FFFFFF"/>
        </w:rPr>
      </w:pPr>
      <w:r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 We</w:t>
      </w:r>
      <w:r w:rsidR="00F661B4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, as the delegation of PR China, </w:t>
      </w:r>
      <w:r w:rsidR="007946D2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have already made changes in related regulations and laws according to our main problem here:</w:t>
      </w:r>
      <w:r w:rsidR="00140A12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uncontrolled use of technology</w:t>
      </w:r>
      <w:r w:rsidR="007946D2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. We </w:t>
      </w:r>
      <w:r w:rsidR="00F661B4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suggest to act together in this committee with the other countries because we all</w:t>
      </w:r>
      <w:r w:rsidR="00140A12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have the same problem among every</w:t>
      </w:r>
      <w:r w:rsidR="00F661B4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society. Especially to protect our young generations from the effects</w:t>
      </w:r>
      <w:r w:rsidR="007946D2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of technology addiction and digital obesity</w:t>
      </w:r>
      <w:r w:rsidR="00F661B4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that we’</w:t>
      </w:r>
      <w:r w:rsidR="007946D2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re all conscious about, we need other delegates’ v</w:t>
      </w:r>
      <w:r w:rsidR="00140A12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aluable opinions and resolutions</w:t>
      </w:r>
      <w:r w:rsidR="007946D2" w:rsidRPr="0003126B">
        <w:rPr>
          <w:rFonts w:ascii="Arial" w:hAnsi="Arial" w:cs="Arial"/>
          <w:color w:val="1A1A1A"/>
          <w:sz w:val="23"/>
          <w:szCs w:val="23"/>
          <w:shd w:val="clear" w:color="auto" w:fill="FFFFFF"/>
        </w:rPr>
        <w:t>.</w:t>
      </w:r>
      <w:bookmarkStart w:id="0" w:name="_GoBack"/>
      <w:bookmarkEnd w:id="0"/>
    </w:p>
    <w:sectPr w:rsidR="00062A22" w:rsidRPr="0003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E6"/>
    <w:rsid w:val="0003126B"/>
    <w:rsid w:val="00062A22"/>
    <w:rsid w:val="000A0EE6"/>
    <w:rsid w:val="000A4480"/>
    <w:rsid w:val="000E5F4E"/>
    <w:rsid w:val="000F0E18"/>
    <w:rsid w:val="00140A12"/>
    <w:rsid w:val="001761A2"/>
    <w:rsid w:val="001D0E0A"/>
    <w:rsid w:val="001D5819"/>
    <w:rsid w:val="00214EA2"/>
    <w:rsid w:val="00224E90"/>
    <w:rsid w:val="00236844"/>
    <w:rsid w:val="00276A76"/>
    <w:rsid w:val="00295A59"/>
    <w:rsid w:val="002A71D9"/>
    <w:rsid w:val="002D4BA0"/>
    <w:rsid w:val="003005C0"/>
    <w:rsid w:val="00316088"/>
    <w:rsid w:val="003C71EF"/>
    <w:rsid w:val="004709C4"/>
    <w:rsid w:val="0050696A"/>
    <w:rsid w:val="00513D51"/>
    <w:rsid w:val="005146DA"/>
    <w:rsid w:val="005A4AE3"/>
    <w:rsid w:val="006B0CEB"/>
    <w:rsid w:val="0071158C"/>
    <w:rsid w:val="007946D2"/>
    <w:rsid w:val="007B461C"/>
    <w:rsid w:val="00817D94"/>
    <w:rsid w:val="00890EC3"/>
    <w:rsid w:val="00970681"/>
    <w:rsid w:val="00974DD7"/>
    <w:rsid w:val="009F080F"/>
    <w:rsid w:val="00AA073E"/>
    <w:rsid w:val="00AE14AC"/>
    <w:rsid w:val="00B232A8"/>
    <w:rsid w:val="00C231B5"/>
    <w:rsid w:val="00C44850"/>
    <w:rsid w:val="00C47E49"/>
    <w:rsid w:val="00CC5361"/>
    <w:rsid w:val="00CF305D"/>
    <w:rsid w:val="00DF0C8C"/>
    <w:rsid w:val="00EB4DE0"/>
    <w:rsid w:val="00F661B4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C6C5"/>
  <w15:chartTrackingRefBased/>
  <w15:docId w15:val="{21BD64EF-8548-448D-8ACA-CA3C8683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4850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711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ElifNaz</dc:creator>
  <cp:keywords/>
  <dc:description/>
  <cp:lastModifiedBy>ElifNaz</cp:lastModifiedBy>
  <cp:revision>30</cp:revision>
  <dcterms:created xsi:type="dcterms:W3CDTF">2023-03-24T20:50:00Z</dcterms:created>
  <dcterms:modified xsi:type="dcterms:W3CDTF">2023-03-26T12:34:00Z</dcterms:modified>
</cp:coreProperties>
</file>