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12" w:rsidRDefault="001219E8" w:rsidP="00A14A79"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147320</wp:posOffset>
            </wp:positionV>
            <wp:extent cx="3710940" cy="1580515"/>
            <wp:effectExtent l="0" t="0" r="3810" b="0"/>
            <wp:wrapTight wrapText="bothSides">
              <wp:wrapPolygon edited="0">
                <wp:start x="8871" y="260"/>
                <wp:lineTo x="7318" y="521"/>
                <wp:lineTo x="4324" y="3384"/>
                <wp:lineTo x="4214" y="5728"/>
                <wp:lineTo x="4657" y="8071"/>
                <wp:lineTo x="111" y="11976"/>
                <wp:lineTo x="111" y="20828"/>
                <wp:lineTo x="1331" y="21088"/>
                <wp:lineTo x="13528" y="21088"/>
                <wp:lineTo x="14747" y="21088"/>
                <wp:lineTo x="21068" y="21088"/>
                <wp:lineTo x="21622" y="20828"/>
                <wp:lineTo x="21290" y="16662"/>
                <wp:lineTo x="21290" y="13798"/>
                <wp:lineTo x="21179" y="12757"/>
                <wp:lineTo x="17741" y="9633"/>
                <wp:lineTo x="16411" y="8591"/>
                <wp:lineTo x="16854" y="8591"/>
                <wp:lineTo x="17409" y="5728"/>
                <wp:lineTo x="17298" y="4426"/>
                <wp:lineTo x="17409" y="3384"/>
                <wp:lineTo x="14304" y="521"/>
                <wp:lineTo x="12752" y="260"/>
                <wp:lineTo x="8871" y="260"/>
              </wp:wrapPolygon>
            </wp:wrapTight>
            <wp:docPr id="3" name="2 Resim" descr="World_Tourism_Organization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_Tourism_Organization_Logo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4E6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181610</wp:posOffset>
            </wp:positionV>
            <wp:extent cx="2297430" cy="1347470"/>
            <wp:effectExtent l="19050" t="19050" r="26670" b="24130"/>
            <wp:wrapTight wrapText="bothSides">
              <wp:wrapPolygon edited="0">
                <wp:start x="-179" y="-305"/>
                <wp:lineTo x="-179" y="21987"/>
                <wp:lineTo x="21851" y="21987"/>
                <wp:lineTo x="21851" y="-305"/>
                <wp:lineTo x="-179" y="-305"/>
              </wp:wrapPolygon>
            </wp:wrapTight>
            <wp:docPr id="2" name="1 Resim" descr="Flag_of_Malt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Malta.sv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3474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1219E8" w:rsidRDefault="001219E8" w:rsidP="00A14A79">
      <w:pPr>
        <w:rPr>
          <w:rFonts w:ascii="Bahnschrift SemiBold" w:hAnsi="Bahnschrift SemiBold"/>
          <w:b/>
          <w:bCs/>
          <w:sz w:val="28"/>
          <w:szCs w:val="28"/>
        </w:rPr>
      </w:pPr>
    </w:p>
    <w:p w:rsidR="001219E8" w:rsidRDefault="001219E8" w:rsidP="00A14A79">
      <w:pPr>
        <w:rPr>
          <w:rFonts w:ascii="Bahnschrift SemiBold" w:hAnsi="Bahnschrift SemiBold"/>
          <w:b/>
          <w:bCs/>
          <w:sz w:val="28"/>
          <w:szCs w:val="28"/>
        </w:rPr>
      </w:pPr>
    </w:p>
    <w:p w:rsidR="001219E8" w:rsidRDefault="001219E8" w:rsidP="00A14A79">
      <w:pPr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     </w:t>
      </w:r>
    </w:p>
    <w:p w:rsidR="001219E8" w:rsidRDefault="001219E8" w:rsidP="00A14A79">
      <w:pPr>
        <w:rPr>
          <w:rFonts w:ascii="Bahnschrift SemiBold" w:hAnsi="Bahnschrift SemiBold"/>
          <w:b/>
          <w:bCs/>
          <w:sz w:val="28"/>
          <w:szCs w:val="28"/>
        </w:rPr>
      </w:pPr>
    </w:p>
    <w:p w:rsidR="00A14A79" w:rsidRPr="00A14A79" w:rsidRDefault="00A14A79" w:rsidP="00A14A79">
      <w:pPr>
        <w:rPr>
          <w:rFonts w:ascii="Bahnschrift SemiBold" w:hAnsi="Bahnschrift SemiBold"/>
          <w:b/>
          <w:bCs/>
          <w:sz w:val="28"/>
          <w:szCs w:val="28"/>
        </w:rPr>
      </w:pPr>
      <w:r w:rsidRPr="00A14A79">
        <w:rPr>
          <w:rFonts w:ascii="Bahnschrift SemiBold" w:hAnsi="Bahnschrift SemiBold"/>
          <w:b/>
          <w:bCs/>
          <w:sz w:val="28"/>
          <w:szCs w:val="28"/>
        </w:rPr>
        <w:t xml:space="preserve">Country: </w:t>
      </w:r>
      <w:r>
        <w:rPr>
          <w:rFonts w:ascii="Bahnschrift SemiBold" w:hAnsi="Bahnschrift SemiBold"/>
          <w:b/>
          <w:bCs/>
          <w:sz w:val="28"/>
          <w:szCs w:val="28"/>
        </w:rPr>
        <w:t>Republic of Malta</w:t>
      </w:r>
    </w:p>
    <w:p w:rsidR="00A14A79" w:rsidRPr="00A14A79" w:rsidRDefault="00A14A79" w:rsidP="00A14A79">
      <w:pPr>
        <w:rPr>
          <w:rFonts w:ascii="Bahnschrift SemiBold" w:hAnsi="Bahnschrift SemiBold"/>
          <w:b/>
          <w:bCs/>
          <w:sz w:val="28"/>
          <w:szCs w:val="28"/>
        </w:rPr>
      </w:pPr>
      <w:r w:rsidRPr="00A14A79">
        <w:rPr>
          <w:rFonts w:ascii="Bahnschrift SemiBold" w:hAnsi="Bahnschrift SemiBold"/>
          <w:b/>
          <w:bCs/>
          <w:sz w:val="28"/>
          <w:szCs w:val="28"/>
          <w:lang w:val="en-US"/>
        </w:rPr>
        <w:t>Committie</w:t>
      </w:r>
      <w:r w:rsidRPr="00A14A79">
        <w:rPr>
          <w:rFonts w:ascii="Bahnschrift SemiBold" w:hAnsi="Bahnschrift SemiBold"/>
          <w:b/>
          <w:bCs/>
          <w:sz w:val="28"/>
          <w:szCs w:val="28"/>
        </w:rPr>
        <w:t xml:space="preserve">: </w:t>
      </w:r>
      <w:r>
        <w:rPr>
          <w:rFonts w:ascii="Bahnschrift SemiBold" w:hAnsi="Bahnschrift SemiBold"/>
          <w:b/>
          <w:bCs/>
          <w:sz w:val="28"/>
          <w:szCs w:val="28"/>
        </w:rPr>
        <w:t>World Tourism Organization (U</w:t>
      </w:r>
      <w:r w:rsidR="006F62E9">
        <w:rPr>
          <w:rFonts w:ascii="Bahnschrift SemiBold" w:hAnsi="Bahnschrift SemiBold"/>
          <w:b/>
          <w:bCs/>
          <w:sz w:val="28"/>
          <w:szCs w:val="28"/>
        </w:rPr>
        <w:t>NTWO</w:t>
      </w:r>
      <w:r w:rsidRPr="00A14A79">
        <w:rPr>
          <w:rFonts w:ascii="Bahnschrift SemiBold" w:hAnsi="Bahnschrift SemiBold"/>
          <w:b/>
          <w:bCs/>
          <w:sz w:val="28"/>
          <w:szCs w:val="28"/>
        </w:rPr>
        <w:t>)</w:t>
      </w:r>
    </w:p>
    <w:p w:rsidR="00A14A79" w:rsidRDefault="00A14A79" w:rsidP="00A14A79">
      <w:pPr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Delegate: Tuna Güler</w:t>
      </w:r>
      <w:r w:rsidR="001219E8">
        <w:rPr>
          <w:rFonts w:ascii="Bahnschrift SemiBold" w:hAnsi="Bahnschrift SemiBold"/>
          <w:b/>
          <w:bCs/>
          <w:sz w:val="28"/>
          <w:szCs w:val="28"/>
        </w:rPr>
        <w:t xml:space="preserve"> , Sırrı Yırcalı Anadolu Lisesi</w:t>
      </w:r>
    </w:p>
    <w:p w:rsidR="001219E8" w:rsidRDefault="001219E8" w:rsidP="00A14A79">
      <w:pPr>
        <w:rPr>
          <w:rFonts w:ascii="Bahnschrift SemiBold" w:hAnsi="Bahnschrift SemiBold"/>
          <w:b/>
          <w:bCs/>
          <w:sz w:val="28"/>
          <w:szCs w:val="28"/>
        </w:rPr>
      </w:pPr>
    </w:p>
    <w:p w:rsidR="00A14A79" w:rsidRPr="00A55761" w:rsidRDefault="00A14A79" w:rsidP="00A14A79">
      <w:pPr>
        <w:rPr>
          <w:rFonts w:ascii="Arial" w:hAnsi="Arial" w:cs="Arial"/>
          <w:color w:val="202122"/>
          <w:sz w:val="18"/>
          <w:szCs w:val="18"/>
          <w:shd w:val="clear" w:color="auto" w:fill="FFFFFF"/>
        </w:rPr>
      </w:pPr>
      <w:r w:rsidRPr="00A55761"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 xml:space="preserve">Republic of Malta 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is an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island country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in the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European Union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consisting of an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archipelago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in the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Mediterranean Sea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,and considered part of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Southern Europe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. It lies 80 km (50 mi) south of Sicily (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Italy)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284 km (176 mi) east of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Tunisia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and 333 km (207 mi) north of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Libya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. The official languages are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Maltese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and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English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, and 66% of the current Maltese population is at least conversational in the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Italian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language. Malta has been inhabited since approximately 5900 BC. Its location in the centre of the Mediterranean has historically given it great strategic importance as a naval base</w:t>
      </w:r>
    </w:p>
    <w:p w:rsidR="004C7FA0" w:rsidRPr="00A55761" w:rsidRDefault="004C7FA0" w:rsidP="00A14A79">
      <w:pPr>
        <w:rPr>
          <w:rFonts w:ascii="Arial" w:hAnsi="Arial" w:cs="Arial"/>
          <w:color w:val="202122"/>
          <w:sz w:val="18"/>
          <w:szCs w:val="18"/>
          <w:shd w:val="clear" w:color="auto" w:fill="FFFFFF"/>
        </w:rPr>
      </w:pP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With a population of about 516,000 over an area of 316 km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  <w:vertAlign w:val="superscript"/>
        </w:rPr>
        <w:t>2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(122 sq mi), Malta is the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world's tenth-smallest country in area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  <w:vertAlign w:val="superscript"/>
        </w:rPr>
        <w:t xml:space="preserve"> 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and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fourth most densely populated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sovereign country. Its capital is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Valletta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, which is the smallest national capital in the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European Union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by area and population.</w:t>
      </w:r>
    </w:p>
    <w:p w:rsidR="004C7FA0" w:rsidRPr="00A55761" w:rsidRDefault="004C7FA0" w:rsidP="00A14A79">
      <w:pPr>
        <w:rPr>
          <w:rFonts w:ascii="Arial" w:hAnsi="Arial" w:cs="Arial"/>
          <w:color w:val="202122"/>
          <w:sz w:val="18"/>
          <w:szCs w:val="18"/>
          <w:shd w:val="clear" w:color="auto" w:fill="FFFFFF"/>
        </w:rPr>
      </w:pP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Malta became a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British colony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in 1813, serving as a way station for ships and the headquarters for the British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Mediterranean Fleet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. It was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besieged by the Axis powers during World War II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and was an important Allied base for operations in North Africa and the Mediterranean. The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British parliament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passed the Malta Independence Act in 1964, giving Malta independence from the United Kingdom as the State of Malta, with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Elizabeth II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as its queen. The country became a republic in 1974. It has been a member state of the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Commonwealth of Nations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and the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United Nations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since independence, and joined the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European Union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in 2004; it became part of the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eurozone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monetary union in 2008.</w:t>
      </w:r>
    </w:p>
    <w:p w:rsidR="00A55761" w:rsidRPr="00A55761" w:rsidRDefault="004C7FA0" w:rsidP="00A14A79">
      <w:pPr>
        <w:rPr>
          <w:rFonts w:ascii="Arial" w:hAnsi="Arial" w:cs="Arial"/>
          <w:color w:val="202122"/>
          <w:sz w:val="18"/>
          <w:szCs w:val="18"/>
          <w:shd w:val="clear" w:color="auto" w:fill="FFFFFF"/>
        </w:rPr>
      </w:pPr>
      <w:r w:rsidRPr="00A55761"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>Tourism in Malta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is an important sector of the country's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economy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, contributing to about 15 percent of the nation's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gross domestic product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(GDP). Malta has a long and rich history, and this is reflected in the island's cultural attractions. The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Phoenicians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, the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Carthaginians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, the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Romans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and the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Byzantines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have all occupied Malta at some point in history, leaving a mix of many different architectural styles and artifacts to explore. There are also a number of aquatic activities to enjoy on Malta as well as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Gozo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and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Comino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. </w:t>
      </w:r>
    </w:p>
    <w:p w:rsidR="00A55761" w:rsidRPr="00A55761" w:rsidRDefault="004C7FA0" w:rsidP="00A14A79">
      <w:pPr>
        <w:rPr>
          <w:rFonts w:ascii="Arial" w:hAnsi="Arial" w:cs="Arial"/>
          <w:color w:val="202122"/>
          <w:sz w:val="18"/>
          <w:szCs w:val="18"/>
          <w:shd w:val="clear" w:color="auto" w:fill="FFFFFF"/>
        </w:rPr>
      </w:pPr>
      <w:r w:rsidRPr="00A55761">
        <w:rPr>
          <w:rFonts w:ascii="Arial" w:hAnsi="Arial" w:cs="Arial"/>
          <w:b/>
          <w:color w:val="202122"/>
          <w:sz w:val="18"/>
          <w:szCs w:val="18"/>
          <w:shd w:val="clear" w:color="auto" w:fill="FFFFFF"/>
        </w:rPr>
        <w:t>Major event tourism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especially events centred on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Catholicism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, is an important segment of the Maltese tourism sector. During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Holy Week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, processions and religious services dominate the country and food stalls are set up in the village squares of Malta. nother popular major event is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Carnival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, a five centuries-old traditional celebration lasting for the five days preceding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Ash Wednesday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. Celebrations for Carnival involve float-based pageants, street parties and street food stalls. They are mostly Roman Catholic.</w:t>
      </w:r>
    </w:p>
    <w:p w:rsidR="00A55761" w:rsidRPr="00A55761" w:rsidRDefault="00A55761" w:rsidP="00A14A79">
      <w:pPr>
        <w:rPr>
          <w:rFonts w:ascii="Arial" w:hAnsi="Arial" w:cs="Arial"/>
          <w:color w:val="202122"/>
          <w:sz w:val="18"/>
          <w:szCs w:val="18"/>
          <w:shd w:val="clear" w:color="auto" w:fill="FFFFFF"/>
        </w:rPr>
      </w:pPr>
      <w:r w:rsidRPr="00A55761">
        <w:rPr>
          <w:rFonts w:ascii="Arial" w:hAnsi="Arial" w:cs="Arial"/>
          <w:b/>
          <w:color w:val="202122"/>
          <w:sz w:val="18"/>
          <w:szCs w:val="18"/>
          <w:shd w:val="clear" w:color="auto" w:fill="FFFFFF"/>
        </w:rPr>
        <w:t>Medical Tourism</w:t>
      </w:r>
      <w:r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since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2010, the Malta Tourism Authority has been marketing Malta as a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medical tourism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 destination. Focus areas for medical tourism include 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cosmetic</w:t>
      </w:r>
      <w:r w:rsidRPr="00A55761">
        <w:rPr>
          <w:sz w:val="18"/>
          <w:szCs w:val="18"/>
        </w:rPr>
        <w:t xml:space="preserve"> 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surgery, orthopedics,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ophthalmic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, 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neurological,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 xml:space="preserve">urological, oncology, diagnostic, bariatric 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and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cardiac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services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 xml:space="preserve">.                                                </w:t>
      </w:r>
    </w:p>
    <w:p w:rsidR="004C7FA0" w:rsidRPr="00A55761" w:rsidRDefault="006F62E9" w:rsidP="00A14A79">
      <w:pPr>
        <w:rPr>
          <w:rFonts w:ascii="Arial" w:hAnsi="Arial" w:cs="Arial"/>
          <w:color w:val="202122"/>
          <w:sz w:val="18"/>
          <w:szCs w:val="18"/>
          <w:shd w:val="clear" w:color="auto" w:fill="FFFFFF"/>
        </w:rPr>
      </w:pPr>
      <w:r w:rsidRPr="00A55761">
        <w:rPr>
          <w:rFonts w:ascii="Arial" w:hAnsi="Arial" w:cs="Arial"/>
          <w:b/>
          <w:color w:val="202122"/>
          <w:sz w:val="18"/>
          <w:szCs w:val="18"/>
          <w:shd w:val="clear" w:color="auto" w:fill="FFFFFF"/>
        </w:rPr>
        <w:t>Educational tourism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highly contributes to the number of yearly inbound tourists in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Malta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.  In recent years Malta has successfully become a dominant country in the ESL (English as a Second Language) industry. This can be attributed to the fact that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English is an official language in Malta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, as well as the congenial climate,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cultural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 and </w:t>
      </w:r>
      <w:r w:rsidRPr="00A55761">
        <w:rPr>
          <w:rFonts w:ascii="Arial" w:hAnsi="Arial" w:cs="Arial"/>
          <w:sz w:val="18"/>
          <w:szCs w:val="18"/>
          <w:shd w:val="clear" w:color="auto" w:fill="FFFFFF"/>
        </w:rPr>
        <w:t>historical heritage</w:t>
      </w:r>
      <w:r w:rsidRPr="00A55761">
        <w:rPr>
          <w:rFonts w:ascii="Arial" w:hAnsi="Arial" w:cs="Arial"/>
          <w:color w:val="202122"/>
          <w:sz w:val="18"/>
          <w:szCs w:val="18"/>
          <w:shd w:val="clear" w:color="auto" w:fill="FFFFFF"/>
        </w:rPr>
        <w:t>, the safe environment and high standard of living.</w:t>
      </w:r>
    </w:p>
    <w:sectPr w:rsidR="004C7FA0" w:rsidRPr="00A55761" w:rsidSect="00A14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F9F" w:rsidRDefault="005E7F9F" w:rsidP="00A14A79">
      <w:pPr>
        <w:spacing w:after="0" w:line="240" w:lineRule="auto"/>
      </w:pPr>
      <w:r>
        <w:separator/>
      </w:r>
    </w:p>
  </w:endnote>
  <w:endnote w:type="continuationSeparator" w:id="1">
    <w:p w:rsidR="005E7F9F" w:rsidRDefault="005E7F9F" w:rsidP="00A1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E6" w:rsidRDefault="004F74E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E6" w:rsidRDefault="004F74E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E6" w:rsidRDefault="004F74E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F9F" w:rsidRDefault="005E7F9F" w:rsidP="00A14A79">
      <w:pPr>
        <w:spacing w:after="0" w:line="240" w:lineRule="auto"/>
      </w:pPr>
      <w:r>
        <w:separator/>
      </w:r>
    </w:p>
  </w:footnote>
  <w:footnote w:type="continuationSeparator" w:id="1">
    <w:p w:rsidR="005E7F9F" w:rsidRDefault="005E7F9F" w:rsidP="00A1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E6" w:rsidRDefault="004F74E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7157" o:spid="_x0000_s3074" type="#_x0000_t75" style="position:absolute;margin-left:0;margin-top:0;width:523.2pt;height:669.65pt;z-index:-251657216;mso-position-horizontal:center;mso-position-horizontal-relative:margin;mso-position-vertical:center;mso-position-vertical-relative:margin" o:allowincell="f">
          <v:imagedata r:id="rId1" o:title="Coat_of_arms_of_Malta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79" w:rsidRPr="00A14A79" w:rsidRDefault="004F74E6" w:rsidP="00A14A79">
    <w:pPr>
      <w:pStyle w:val="NormalWeb"/>
      <w:shd w:val="clear" w:color="auto" w:fill="FFFFFF"/>
      <w:spacing w:before="0" w:beforeAutospacing="0" w:after="0" w:afterAutospacing="0" w:line="276" w:lineRule="atLeast"/>
      <w:jc w:val="center"/>
      <w:textAlignment w:val="baseline"/>
      <w:rPr>
        <w:rFonts w:ascii="Franklin Gothic Medium" w:hAnsi="Franklin Gothic Medium" w:cs="Arial"/>
        <w:color w:val="000000"/>
        <w:sz w:val="40"/>
        <w:szCs w:val="40"/>
      </w:rPr>
    </w:pPr>
    <w:r>
      <w:rPr>
        <w:rFonts w:ascii="Franklin Gothic Medium" w:hAnsi="Franklin Gothic Medium" w:cs="Arial"/>
        <w:noProof/>
        <w:color w:val="000000"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7158" o:spid="_x0000_s3075" type="#_x0000_t75" style="position:absolute;left:0;text-align:left;margin-left:0;margin-top:0;width:523.2pt;height:669.65pt;z-index:-251656192;mso-position-horizontal:center;mso-position-horizontal-relative:margin;mso-position-vertical:center;mso-position-vertical-relative:margin" o:allowincell="f">
          <v:imagedata r:id="rId1" o:title="Coat_of_arms_of_Malta" gain="19661f" blacklevel="22938f"/>
        </v:shape>
      </w:pict>
    </w:r>
    <w:r w:rsidR="00A14A79">
      <w:rPr>
        <w:rFonts w:ascii="Franklin Gothic Medium" w:hAnsi="Franklin Gothic Medium" w:cs="Arial"/>
        <w:color w:val="000000"/>
        <w:sz w:val="40"/>
        <w:szCs w:val="40"/>
      </w:rPr>
      <w:t>The Effects of Current Problems on T</w:t>
    </w:r>
    <w:r w:rsidR="00A14A79" w:rsidRPr="00A14A79">
      <w:rPr>
        <w:rFonts w:ascii="Franklin Gothic Medium" w:hAnsi="Franklin Gothic Medium" w:cs="Arial"/>
        <w:color w:val="000000"/>
        <w:sz w:val="40"/>
        <w:szCs w:val="40"/>
      </w:rPr>
      <w:t>ourism</w:t>
    </w:r>
  </w:p>
  <w:p w:rsidR="00A14A79" w:rsidRDefault="00A14A79" w:rsidP="00A14A7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E6" w:rsidRDefault="004F74E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7156" o:spid="_x0000_s3073" type="#_x0000_t75" style="position:absolute;margin-left:0;margin-top:0;width:523.2pt;height:669.65pt;z-index:-251658240;mso-position-horizontal:center;mso-position-horizontal-relative:margin;mso-position-vertical:center;mso-position-vertical-relative:margin" o:allowincell="f">
          <v:imagedata r:id="rId1" o:title="Coat_of_arms_of_Malta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A14A79"/>
    <w:rsid w:val="001219E8"/>
    <w:rsid w:val="003F7924"/>
    <w:rsid w:val="004C7FA0"/>
    <w:rsid w:val="004F74E6"/>
    <w:rsid w:val="005E7F9F"/>
    <w:rsid w:val="006F62E9"/>
    <w:rsid w:val="00946412"/>
    <w:rsid w:val="00A14A79"/>
    <w:rsid w:val="00A55761"/>
    <w:rsid w:val="00B9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1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14A79"/>
  </w:style>
  <w:style w:type="paragraph" w:styleId="Altbilgi">
    <w:name w:val="footer"/>
    <w:basedOn w:val="Normal"/>
    <w:link w:val="AltbilgiChar"/>
    <w:uiPriority w:val="99"/>
    <w:semiHidden/>
    <w:unhideWhenUsed/>
    <w:rsid w:val="00A1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14A79"/>
  </w:style>
  <w:style w:type="paragraph" w:styleId="NormalWeb">
    <w:name w:val="Normal (Web)"/>
    <w:basedOn w:val="Normal"/>
    <w:uiPriority w:val="99"/>
    <w:semiHidden/>
    <w:unhideWhenUsed/>
    <w:rsid w:val="00A1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A7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A14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84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2B40-84CB-43CF-BD68-B0702BB5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</dc:creator>
  <cp:lastModifiedBy>Halil</cp:lastModifiedBy>
  <cp:revision>3</cp:revision>
  <dcterms:created xsi:type="dcterms:W3CDTF">2022-05-04T22:42:00Z</dcterms:created>
  <dcterms:modified xsi:type="dcterms:W3CDTF">2022-05-05T06:49:00Z</dcterms:modified>
</cp:coreProperties>
</file>