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9438" w14:textId="23F79AC6" w:rsidR="0D28065F" w:rsidRDefault="0D28065F" w:rsidP="0D28065F">
      <w:bookmarkStart w:id="0" w:name="_GoBack"/>
      <w:bookmarkEnd w:id="0"/>
      <w:r>
        <w:rPr>
          <w:noProof/>
          <w:lang w:eastAsia="tr-TR"/>
        </w:rPr>
        <w:drawing>
          <wp:inline distT="0" distB="0" distL="0" distR="0" wp14:anchorId="19882541" wp14:editId="227099FE">
            <wp:extent cx="1666559" cy="1085062"/>
            <wp:effectExtent l="0" t="0" r="0" b="0"/>
            <wp:docPr id="417428630" name="Resim 41742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66559" cy="1085062"/>
                    </a:xfrm>
                    <a:prstGeom prst="rect">
                      <a:avLst/>
                    </a:prstGeom>
                  </pic:spPr>
                </pic:pic>
              </a:graphicData>
            </a:graphic>
          </wp:inline>
        </w:drawing>
      </w:r>
      <w:r>
        <w:rPr>
          <w:lang w:val="en"/>
        </w:rPr>
        <w:t xml:space="preserve">    </w:t>
      </w:r>
      <w:r>
        <w:rPr>
          <w:noProof/>
          <w:lang w:eastAsia="tr-TR"/>
        </w:rPr>
        <mc:AlternateContent>
          <mc:Choice Requires="wps">
            <w:drawing>
              <wp:inline distT="0" distB="0" distL="0" distR="0" wp14:anchorId="0FFDBB5C" wp14:editId="50372781">
                <wp:extent cx="2119630" cy="776605"/>
                <wp:effectExtent l="0" t="0" r="13970" b="23495"/>
                <wp:docPr id="746216820" name="Dikdörtgen 1"/>
                <wp:cNvGraphicFramePr/>
                <a:graphic xmlns:a="http://schemas.openxmlformats.org/drawingml/2006/main">
                  <a:graphicData uri="http://schemas.microsoft.com/office/word/2010/wordprocessingShape">
                    <wps:wsp>
                      <wps:cNvSpPr/>
                      <wps:spPr>
                        <a:xfrm>
                          <a:off x="0" y="0"/>
                          <a:ext cx="2119630" cy="776605"/>
                        </a:xfrm>
                        <a:prstGeom prst="rect">
                          <a:avLst/>
                        </a:prstGeom>
                        <a:solidFill>
                          <a:schemeClr val="lt1"/>
                        </a:solidFill>
                        <a:ln>
                          <a:solidFill>
                            <a:srgbClr val="000000"/>
                          </a:solidFill>
                        </a:ln>
                      </wps:spPr>
                      <wps:txbx>
                        <w:txbxContent>
                          <w:p w14:paraId="48121B15" w14:textId="77777777" w:rsidR="006E2D1C" w:rsidRDefault="006D6D90" w:rsidP="006E2D1C">
                            <w:pPr>
                              <w:spacing w:line="254" w:lineRule="auto"/>
                              <w:jc w:val="center"/>
                              <w:rPr>
                                <w:rFonts w:ascii="Calibri" w:hAnsi="Calibri" w:cs="Calibri"/>
                                <w:b/>
                                <w:bCs/>
                                <w:sz w:val="28"/>
                                <w:szCs w:val="28"/>
                              </w:rPr>
                            </w:pPr>
                            <w:r>
                              <w:rPr>
                                <w:b/>
                                <w:sz w:val="28"/>
                                <w:szCs w:val="28"/>
                                <w:lang w:val="en"/>
                              </w:rPr>
                              <w:t>Nuclear Disarmament and International Security</w:t>
                            </w:r>
                          </w:p>
                        </w:txbxContent>
                      </wps:txbx>
                      <wps:bodyPr anchor="t"/>
                    </wps:wsp>
                  </a:graphicData>
                </a:graphic>
              </wp:inline>
            </w:drawing>
          </mc:Choice>
          <mc:Fallback>
            <w:pict>
              <v:rect id="Dikdörtgen 1" o:spid="_x0000_s1026" style="width:166.9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" fillcolor="white [3201]">
                <v:textbox>
                  <w:txbxContent>
                    <w:p w14:paraId="48121B15" w14:textId="77777777" w:rsidR="006E2D1C" w:rsidRDefault="006D6D90" w:rsidP="006E2D1C">
                      <w:pPr>
                        <w:spacing w:line="254" w:lineRule="auto"/>
                        <w:jc w:val="center"/>
                        <w:rPr>
                          <w:rFonts w:ascii="Calibri" w:hAnsi="Calibri" w:cs="Calibri"/>
                          <w:b/>
                          <w:bCs/>
                          <w:sz w:val="28"/>
                          <w:szCs w:val="28"/>
                        </w:rPr>
                      </w:pPr>
                      <w:r>
                        <w:rPr>
                          <w:b/>
                          <w:sz w:val="28"/>
                          <w:szCs w:val="28"/>
                          <w:lang w:val="en"/>
                        </w:rPr>
                        <w:t>Nuclear Disarmament and International Security</w:t>
                      </w:r>
                    </w:p>
                  </w:txbxContent>
                </v:textbox>
                <w10:anchorlock/>
              </v:rect>
            </w:pict>
          </mc:Fallback>
        </mc:AlternateContent>
      </w:r>
      <w:r>
        <w:rPr>
          <w:lang w:val="en"/>
        </w:rPr>
        <w:t xml:space="preserve">       </w:t>
      </w:r>
      <w:r>
        <w:rPr>
          <w:noProof/>
          <w:lang w:eastAsia="tr-TR"/>
        </w:rPr>
        <w:drawing>
          <wp:inline distT="0" distB="0" distL="0" distR="0" wp14:anchorId="135CDF63" wp14:editId="7916B886">
            <wp:extent cx="1376966" cy="1150941"/>
            <wp:effectExtent l="0" t="0" r="0" b="0"/>
            <wp:docPr id="759082477" name="Resim 75908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6966" cy="1150941"/>
                    </a:xfrm>
                    <a:prstGeom prst="rect">
                      <a:avLst/>
                    </a:prstGeom>
                  </pic:spPr>
                </pic:pic>
              </a:graphicData>
            </a:graphic>
          </wp:inline>
        </w:drawing>
      </w:r>
      <w:r>
        <w:rPr>
          <w:lang w:val="en"/>
        </w:rPr>
        <w:t xml:space="preserve">    </w:t>
      </w:r>
    </w:p>
    <w:p w14:paraId="2A6857C9" w14:textId="17E00A60" w:rsidR="0D28065F" w:rsidRDefault="0D28065F" w:rsidP="0D28065F">
      <w:proofErr w:type="gramStart"/>
      <w:r w:rsidRPr="0D28065F">
        <w:rPr>
          <w:b/>
          <w:sz w:val="28"/>
          <w:szCs w:val="28"/>
          <w:lang w:val="en"/>
        </w:rPr>
        <w:t>Country :</w:t>
      </w:r>
      <w:proofErr w:type="gramEnd"/>
      <w:r w:rsidRPr="0D28065F">
        <w:rPr>
          <w:b/>
          <w:sz w:val="28"/>
          <w:szCs w:val="28"/>
          <w:lang w:val="en"/>
        </w:rPr>
        <w:t xml:space="preserve"> Kingdom of Belgium</w:t>
      </w:r>
    </w:p>
    <w:p w14:paraId="2C57EF04" w14:textId="229A5A14" w:rsidR="0D28065F" w:rsidRDefault="0D28065F" w:rsidP="0D28065F">
      <w:pPr>
        <w:rPr>
          <w:rFonts w:ascii="Calibri" w:eastAsia="Calibri" w:hAnsi="Calibri" w:cs="Calibri"/>
          <w:b/>
          <w:bCs/>
          <w:sz w:val="28"/>
          <w:szCs w:val="28"/>
        </w:rPr>
      </w:pPr>
      <w:proofErr w:type="gramStart"/>
      <w:r w:rsidRPr="0D28065F">
        <w:rPr>
          <w:b/>
          <w:sz w:val="28"/>
          <w:szCs w:val="28"/>
          <w:lang w:val="en"/>
        </w:rPr>
        <w:t>Committee :</w:t>
      </w:r>
      <w:proofErr w:type="gramEnd"/>
      <w:r w:rsidRPr="0D28065F">
        <w:rPr>
          <w:b/>
          <w:sz w:val="28"/>
          <w:szCs w:val="28"/>
          <w:lang w:val="en"/>
        </w:rPr>
        <w:t xml:space="preserve"> United Nations Security Council (UNSC)</w:t>
      </w:r>
    </w:p>
    <w:p w14:paraId="3641F61A" w14:textId="0D04A23A" w:rsidR="0D28065F" w:rsidRDefault="0D28065F" w:rsidP="0D28065F">
      <w:pPr>
        <w:rPr>
          <w:rFonts w:ascii="Calibri" w:eastAsia="Calibri" w:hAnsi="Calibri" w:cs="Calibri"/>
          <w:b/>
          <w:bCs/>
          <w:sz w:val="28"/>
          <w:szCs w:val="28"/>
        </w:rPr>
      </w:pPr>
      <w:proofErr w:type="gramStart"/>
      <w:r w:rsidRPr="0D28065F">
        <w:rPr>
          <w:b/>
          <w:sz w:val="28"/>
          <w:szCs w:val="28"/>
          <w:lang w:val="en"/>
        </w:rPr>
        <w:t>Delegate :</w:t>
      </w:r>
      <w:proofErr w:type="gramEnd"/>
      <w:r w:rsidRPr="0D28065F">
        <w:rPr>
          <w:b/>
          <w:sz w:val="28"/>
          <w:szCs w:val="28"/>
          <w:lang w:val="en"/>
        </w:rPr>
        <w:t xml:space="preserve"> </w:t>
      </w:r>
      <w:proofErr w:type="spellStart"/>
      <w:r w:rsidRPr="0D28065F">
        <w:rPr>
          <w:b/>
          <w:sz w:val="28"/>
          <w:szCs w:val="28"/>
          <w:lang w:val="en"/>
        </w:rPr>
        <w:t>Utku</w:t>
      </w:r>
      <w:proofErr w:type="spellEnd"/>
      <w:r w:rsidRPr="0D28065F">
        <w:rPr>
          <w:b/>
          <w:sz w:val="28"/>
          <w:szCs w:val="28"/>
          <w:lang w:val="en"/>
        </w:rPr>
        <w:t xml:space="preserve"> </w:t>
      </w:r>
      <w:proofErr w:type="spellStart"/>
      <w:r w:rsidRPr="0D28065F">
        <w:rPr>
          <w:b/>
          <w:sz w:val="28"/>
          <w:szCs w:val="28"/>
          <w:lang w:val="en"/>
        </w:rPr>
        <w:t>Havsalı</w:t>
      </w:r>
      <w:proofErr w:type="spellEnd"/>
    </w:p>
    <w:p w14:paraId="1AAD15F1" w14:textId="792F548A" w:rsidR="0D28065F" w:rsidRDefault="0D28065F" w:rsidP="0D28065F">
      <w:pPr>
        <w:rPr>
          <w:rFonts w:ascii="Calibri" w:eastAsia="Calibri" w:hAnsi="Calibri" w:cs="Calibri"/>
          <w:b/>
          <w:bCs/>
          <w:sz w:val="28"/>
          <w:szCs w:val="28"/>
        </w:rPr>
      </w:pPr>
    </w:p>
    <w:p w14:paraId="0D926FBC" w14:textId="548E04D2" w:rsidR="0D28065F" w:rsidRDefault="0D28065F" w:rsidP="0D28065F">
      <w:pPr>
        <w:rPr>
          <w:rFonts w:eastAsiaTheme="minorEastAsia"/>
          <w:color w:val="000000" w:themeColor="text1"/>
          <w:sz w:val="24"/>
          <w:szCs w:val="24"/>
        </w:rPr>
      </w:pPr>
      <w:r w:rsidRPr="0D28065F">
        <w:rPr>
          <w:color w:val="000000" w:themeColor="text1"/>
          <w:sz w:val="24"/>
          <w:szCs w:val="24"/>
          <w:lang w:val="en"/>
        </w:rPr>
        <w:t xml:space="preserve">                </w:t>
      </w:r>
      <w:r w:rsidR="00906B9A">
        <w:rPr>
          <w:color w:val="000000" w:themeColor="text1"/>
          <w:sz w:val="24"/>
          <w:szCs w:val="24"/>
          <w:lang w:val="en"/>
        </w:rPr>
        <w:t xml:space="preserve">     The consequences of using</w:t>
      </w:r>
      <w:r w:rsidRPr="0D28065F">
        <w:rPr>
          <w:color w:val="000000" w:themeColor="text1"/>
          <w:sz w:val="24"/>
          <w:szCs w:val="24"/>
          <w:lang w:val="en"/>
        </w:rPr>
        <w:t xml:space="preserve"> nuclear weapons for humanity and our planet are catastrophic. We can see that by looking </w:t>
      </w:r>
      <w:r w:rsidR="00BF4220">
        <w:rPr>
          <w:color w:val="000000" w:themeColor="text1"/>
          <w:sz w:val="24"/>
          <w:szCs w:val="24"/>
          <w:lang w:val="en"/>
        </w:rPr>
        <w:t>at past events. Therefore, it is</w:t>
      </w:r>
      <w:r w:rsidRPr="0D28065F">
        <w:rPr>
          <w:color w:val="000000" w:themeColor="text1"/>
          <w:sz w:val="24"/>
          <w:szCs w:val="24"/>
          <w:lang w:val="en"/>
        </w:rPr>
        <w:t xml:space="preserve"> vital to take the necessary measures to prevent intentional or unintentional use. As the Kingdom of Belgium, our most important goal in this regard is to rapidly reduce and ultimately eliminate nuclear weapons.</w:t>
      </w:r>
    </w:p>
    <w:p w14:paraId="084922E0" w14:textId="7618632D" w:rsidR="0D28065F" w:rsidRDefault="0D28065F" w:rsidP="0D28065F">
      <w:pPr>
        <w:rPr>
          <w:rFonts w:eastAsiaTheme="minorEastAsia"/>
          <w:color w:val="000000" w:themeColor="text1"/>
          <w:sz w:val="24"/>
          <w:szCs w:val="24"/>
        </w:rPr>
      </w:pPr>
    </w:p>
    <w:p w14:paraId="34A43567" w14:textId="4AA0AA01" w:rsidR="0D28065F" w:rsidRDefault="609C5053" w:rsidP="0DA1BECE">
      <w:pPr>
        <w:rPr>
          <w:rFonts w:eastAsiaTheme="minorEastAsia"/>
          <w:color w:val="000000" w:themeColor="text1"/>
          <w:sz w:val="24"/>
          <w:szCs w:val="24"/>
        </w:rPr>
      </w:pPr>
      <w:r w:rsidRPr="609C5053">
        <w:rPr>
          <w:color w:val="000000" w:themeColor="text1"/>
          <w:sz w:val="24"/>
          <w:szCs w:val="24"/>
          <w:lang w:val="en"/>
        </w:rPr>
        <w:t xml:space="preserve">                  Nuclear weapons have always been a great threat to humanity from the past to </w:t>
      </w:r>
      <w:proofErr w:type="gramStart"/>
      <w:r w:rsidRPr="609C5053">
        <w:rPr>
          <w:color w:val="000000" w:themeColor="text1"/>
          <w:sz w:val="24"/>
          <w:szCs w:val="24"/>
          <w:lang w:val="en"/>
        </w:rPr>
        <w:t>the</w:t>
      </w:r>
      <w:proofErr w:type="gramEnd"/>
      <w:r w:rsidRPr="609C5053">
        <w:rPr>
          <w:color w:val="000000" w:themeColor="text1"/>
          <w:sz w:val="24"/>
          <w:szCs w:val="24"/>
          <w:lang w:val="en"/>
        </w:rPr>
        <w:t xml:space="preserve"> present. Unfortunately, in retrospect, we can see how much and lasting destruction it caused in Hiroshima and Nagasaki</w:t>
      </w:r>
      <w:r w:rsidR="00E536F0">
        <w:rPr>
          <w:color w:val="000000" w:themeColor="text1"/>
          <w:sz w:val="24"/>
          <w:szCs w:val="24"/>
          <w:lang w:val="en"/>
        </w:rPr>
        <w:t>. T</w:t>
      </w:r>
      <w:r w:rsidR="00E536F0" w:rsidRPr="00E536F0">
        <w:rPr>
          <w:color w:val="000000" w:themeColor="text1"/>
          <w:sz w:val="24"/>
          <w:szCs w:val="24"/>
          <w:lang w:val="en"/>
        </w:rPr>
        <w:t>he use and production of nuclear weapons, which we first witnessed in the Second World War, has increased over time.</w:t>
      </w:r>
      <w:r w:rsidRPr="609C5053">
        <w:rPr>
          <w:color w:val="000000" w:themeColor="text1"/>
          <w:sz w:val="24"/>
          <w:szCs w:val="24"/>
          <w:lang w:val="en"/>
        </w:rPr>
        <w:t xml:space="preserve"> Especially after the bombing of Hiroshima and Nagasaki, nuclear weapons launched an arms race between the United States and the Soviet Union. </w:t>
      </w:r>
      <w:r w:rsidR="00E536F0" w:rsidRPr="00E536F0">
        <w:rPr>
          <w:color w:val="000000" w:themeColor="text1"/>
          <w:sz w:val="24"/>
          <w:szCs w:val="24"/>
          <w:lang w:val="en"/>
        </w:rPr>
        <w:t>This race, called the Cold War, was a period in which nuclear weapons increased significantly and continued until the collapse of the Soviet Union.</w:t>
      </w:r>
      <w:r w:rsidR="00E536F0">
        <w:rPr>
          <w:color w:val="000000" w:themeColor="text1"/>
          <w:sz w:val="24"/>
          <w:szCs w:val="24"/>
          <w:lang w:val="en"/>
        </w:rPr>
        <w:t xml:space="preserve"> </w:t>
      </w:r>
      <w:r w:rsidRPr="609C5053">
        <w:rPr>
          <w:color w:val="000000" w:themeColor="text1"/>
          <w:sz w:val="24"/>
          <w:szCs w:val="24"/>
          <w:lang w:val="en"/>
        </w:rPr>
        <w:t>As a result of nuclear weapons being so dangerous and destructive, governments negotiated various arms control agreements. The Kingdom of Belgium is among 191 countries that have signed the Non-Proliferation Treaty</w:t>
      </w:r>
      <w:r w:rsidR="00E536F0">
        <w:rPr>
          <w:color w:val="000000" w:themeColor="text1"/>
          <w:sz w:val="24"/>
          <w:szCs w:val="24"/>
          <w:lang w:val="en"/>
        </w:rPr>
        <w:t xml:space="preserve"> (NPT)</w:t>
      </w:r>
      <w:r w:rsidRPr="609C5053">
        <w:rPr>
          <w:color w:val="000000" w:themeColor="text1"/>
          <w:sz w:val="24"/>
          <w:szCs w:val="24"/>
          <w:lang w:val="en"/>
        </w:rPr>
        <w:t>, which aims to advance the</w:t>
      </w:r>
      <w:r w:rsidR="00E536F0">
        <w:rPr>
          <w:color w:val="000000" w:themeColor="text1"/>
          <w:sz w:val="24"/>
          <w:szCs w:val="24"/>
          <w:lang w:val="en"/>
        </w:rPr>
        <w:t xml:space="preserve"> goal of nuclear disarmament, </w:t>
      </w:r>
      <w:r w:rsidRPr="609C5053">
        <w:rPr>
          <w:color w:val="000000" w:themeColor="text1"/>
          <w:sz w:val="24"/>
          <w:szCs w:val="24"/>
          <w:lang w:val="en"/>
        </w:rPr>
        <w:t>genera</w:t>
      </w:r>
      <w:r w:rsidR="00E536F0">
        <w:rPr>
          <w:color w:val="000000" w:themeColor="text1"/>
          <w:sz w:val="24"/>
          <w:szCs w:val="24"/>
          <w:lang w:val="en"/>
        </w:rPr>
        <w:t>l and</w:t>
      </w:r>
      <w:r w:rsidRPr="609C5053">
        <w:rPr>
          <w:color w:val="000000" w:themeColor="text1"/>
          <w:sz w:val="24"/>
          <w:szCs w:val="24"/>
          <w:lang w:val="en"/>
        </w:rPr>
        <w:t xml:space="preserve"> full disarmament. Today, the United States and the Russian Federation hold 90% of the global nuclear weapons arsenal.</w:t>
      </w:r>
      <w:r w:rsidR="00E536F0">
        <w:rPr>
          <w:color w:val="000000" w:themeColor="text1"/>
          <w:sz w:val="24"/>
          <w:szCs w:val="24"/>
          <w:lang w:val="en"/>
        </w:rPr>
        <w:t xml:space="preserve"> As t</w:t>
      </w:r>
      <w:r w:rsidRPr="609C5053">
        <w:rPr>
          <w:color w:val="000000" w:themeColor="text1"/>
          <w:sz w:val="24"/>
          <w:szCs w:val="24"/>
          <w:lang w:val="en"/>
        </w:rPr>
        <w:t>he Kingdom of Belgium</w:t>
      </w:r>
      <w:r w:rsidR="00E536F0">
        <w:rPr>
          <w:color w:val="000000" w:themeColor="text1"/>
          <w:sz w:val="24"/>
          <w:szCs w:val="24"/>
          <w:lang w:val="en"/>
        </w:rPr>
        <w:t xml:space="preserve"> </w:t>
      </w:r>
      <w:proofErr w:type="gramStart"/>
      <w:r w:rsidR="00E536F0">
        <w:rPr>
          <w:color w:val="000000" w:themeColor="text1"/>
          <w:sz w:val="24"/>
          <w:szCs w:val="24"/>
          <w:lang w:val="en"/>
        </w:rPr>
        <w:t>we</w:t>
      </w:r>
      <w:r w:rsidRPr="609C5053">
        <w:rPr>
          <w:color w:val="000000" w:themeColor="text1"/>
          <w:sz w:val="24"/>
          <w:szCs w:val="24"/>
          <w:lang w:val="en"/>
        </w:rPr>
        <w:t xml:space="preserve"> urging</w:t>
      </w:r>
      <w:proofErr w:type="gramEnd"/>
      <w:r w:rsidRPr="609C5053">
        <w:rPr>
          <w:color w:val="000000" w:themeColor="text1"/>
          <w:sz w:val="24"/>
          <w:szCs w:val="24"/>
          <w:lang w:val="en"/>
        </w:rPr>
        <w:t xml:space="preserve"> them to be more active in reducing this arsenal.</w:t>
      </w:r>
    </w:p>
    <w:p w14:paraId="581AC82C" w14:textId="6132B861" w:rsidR="0D28065F" w:rsidRDefault="0D28065F" w:rsidP="0D28065F">
      <w:pPr>
        <w:rPr>
          <w:rFonts w:ascii="Calibri" w:eastAsia="Calibri" w:hAnsi="Calibri" w:cs="Calibri"/>
          <w:b/>
          <w:bCs/>
          <w:sz w:val="28"/>
          <w:szCs w:val="28"/>
        </w:rPr>
      </w:pPr>
    </w:p>
    <w:p w14:paraId="20DFC3E1" w14:textId="36075838" w:rsidR="00906B9A" w:rsidRPr="00B73D3C" w:rsidRDefault="00906B9A" w:rsidP="0D28065F">
      <w:pPr>
        <w:rPr>
          <w:rFonts w:eastAsia="Calibri" w:cs="Calibri"/>
          <w:bCs/>
          <w:sz w:val="24"/>
          <w:szCs w:val="24"/>
        </w:rPr>
      </w:pPr>
      <w:r w:rsidRPr="00B73D3C">
        <w:rPr>
          <w:rFonts w:eastAsia="Calibri" w:cs="Calibri"/>
          <w:bCs/>
          <w:sz w:val="24"/>
          <w:szCs w:val="24"/>
        </w:rPr>
        <w:t xml:space="preserve">    </w:t>
      </w:r>
      <w:r w:rsidR="00B73D3C" w:rsidRPr="00B73D3C">
        <w:rPr>
          <w:rFonts w:eastAsia="Calibri" w:cs="Calibri"/>
          <w:bCs/>
          <w:sz w:val="24"/>
          <w:szCs w:val="24"/>
        </w:rPr>
        <w:t xml:space="preserve">As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Kingdom</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Belgium</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our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primary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goal</w:t>
      </w:r>
      <w:proofErr w:type="spellEnd"/>
      <w:r w:rsidR="00B73D3C" w:rsidRPr="00B73D3C">
        <w:rPr>
          <w:rFonts w:eastAsia="Calibri" w:cs="Calibri"/>
          <w:bCs/>
          <w:sz w:val="24"/>
          <w:szCs w:val="24"/>
        </w:rPr>
        <w:t xml:space="preserve"> is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end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production</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use</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all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nuclear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weapons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especially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nuclear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warheads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atomic</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bombs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which</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are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one</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biggest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threats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international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security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human</w:t>
      </w:r>
      <w:proofErr w:type="spellEnd"/>
      <w:r w:rsidR="00B73D3C" w:rsidRPr="00B73D3C">
        <w:rPr>
          <w:rFonts w:eastAsia="Calibri" w:cs="Calibri"/>
          <w:bCs/>
          <w:sz w:val="24"/>
          <w:szCs w:val="24"/>
        </w:rPr>
        <w:t xml:space="preserve"> life.  </w:t>
      </w:r>
      <w:proofErr w:type="spellStart"/>
      <w:r w:rsidR="00B73D3C" w:rsidRPr="00B73D3C">
        <w:rPr>
          <w:rFonts w:eastAsia="Calibri" w:cs="Calibri"/>
          <w:bCs/>
          <w:sz w:val="24"/>
          <w:szCs w:val="24"/>
        </w:rPr>
        <w:t>In</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order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achieve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this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goal</w:t>
      </w:r>
      <w:proofErr w:type="spellEnd"/>
      <w:r w:rsidR="00B73D3C" w:rsidRPr="00B73D3C">
        <w:rPr>
          <w:rFonts w:eastAsia="Calibri" w:cs="Calibri"/>
          <w:bCs/>
          <w:sz w:val="24"/>
          <w:szCs w:val="24"/>
        </w:rPr>
        <w:t xml:space="preserve">, an </w:t>
      </w:r>
      <w:proofErr w:type="spellStart"/>
      <w:r w:rsidR="00B73D3C" w:rsidRPr="00B73D3C">
        <w:rPr>
          <w:rFonts w:eastAsia="Calibri" w:cs="Calibri"/>
          <w:bCs/>
          <w:sz w:val="24"/>
          <w:szCs w:val="24"/>
        </w:rPr>
        <w:t>organization</w:t>
      </w:r>
      <w:proofErr w:type="spellEnd"/>
      <w:r w:rsidR="00B73D3C" w:rsidRPr="00B73D3C">
        <w:rPr>
          <w:rFonts w:eastAsia="Calibri" w:cs="Calibri"/>
          <w:bCs/>
          <w:sz w:val="24"/>
          <w:szCs w:val="24"/>
        </w:rPr>
        <w:t xml:space="preserve"> can be </w:t>
      </w:r>
      <w:proofErr w:type="spellStart"/>
      <w:r w:rsidR="00B73D3C" w:rsidRPr="00B73D3C">
        <w:rPr>
          <w:rFonts w:eastAsia="Calibri" w:cs="Calibri"/>
          <w:bCs/>
          <w:sz w:val="24"/>
          <w:szCs w:val="24"/>
        </w:rPr>
        <w:t>created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that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will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guarantee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rights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liberties</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all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countries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by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following</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most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peaceful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policies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ultimate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task</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organization</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should</w:t>
      </w:r>
      <w:proofErr w:type="spellEnd"/>
      <w:r w:rsidR="00B73D3C" w:rsidRPr="00B73D3C">
        <w:rPr>
          <w:rFonts w:eastAsia="Calibri" w:cs="Calibri"/>
          <w:bCs/>
          <w:sz w:val="24"/>
          <w:szCs w:val="24"/>
        </w:rPr>
        <w:t xml:space="preserve"> be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monitor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inactivation</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existing</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nuclear</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weapons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ensure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that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countries</w:t>
      </w:r>
      <w:proofErr w:type="spellEnd"/>
      <w:r w:rsidR="00B73D3C" w:rsidRPr="00B73D3C">
        <w:rPr>
          <w:rFonts w:eastAsia="Calibri" w:cs="Calibri"/>
          <w:bCs/>
          <w:sz w:val="24"/>
          <w:szCs w:val="24"/>
        </w:rPr>
        <w:t xml:space="preserve"> do not </w:t>
      </w:r>
      <w:proofErr w:type="spellStart"/>
      <w:r w:rsidR="00B73D3C" w:rsidRPr="00B73D3C">
        <w:rPr>
          <w:rFonts w:eastAsia="Calibri" w:cs="Calibri"/>
          <w:bCs/>
          <w:sz w:val="24"/>
          <w:szCs w:val="24"/>
        </w:rPr>
        <w:t>go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out</w:t>
      </w:r>
      <w:proofErr w:type="spellEnd"/>
      <w:r w:rsidR="00B73D3C" w:rsidRPr="00B73D3C">
        <w:rPr>
          <w:rFonts w:eastAsia="Calibri" w:cs="Calibri"/>
          <w:bCs/>
          <w:sz w:val="24"/>
          <w:szCs w:val="24"/>
        </w:rPr>
        <w:t xml:space="preserve"> of </w:t>
      </w:r>
      <w:proofErr w:type="spellStart"/>
      <w:r w:rsidR="00B73D3C" w:rsidRPr="00B73D3C">
        <w:rPr>
          <w:rFonts w:eastAsia="Calibri" w:cs="Calibri"/>
          <w:bCs/>
          <w:sz w:val="24"/>
          <w:szCs w:val="24"/>
        </w:rPr>
        <w:t>this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agreement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If</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all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countries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comply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with</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organization's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supervision</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disarmament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rules</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hope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that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find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most</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peaceful</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and</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effective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way</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to</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solve</w:t>
      </w:r>
      <w:proofErr w:type="spellEnd"/>
      <w:r w:rsidR="00B73D3C" w:rsidRPr="00B73D3C">
        <w:rPr>
          <w:rFonts w:eastAsia="Calibri" w:cs="Calibri"/>
          <w:bCs/>
          <w:sz w:val="24"/>
          <w:szCs w:val="24"/>
        </w:rPr>
        <w:t xml:space="preserve"> </w:t>
      </w:r>
      <w:proofErr w:type="spellStart"/>
      <w:r w:rsidR="00B73D3C" w:rsidRPr="00B73D3C">
        <w:rPr>
          <w:rFonts w:eastAsia="Calibri" w:cs="Calibri"/>
          <w:bCs/>
          <w:sz w:val="24"/>
          <w:szCs w:val="24"/>
        </w:rPr>
        <w:t>this</w:t>
      </w:r>
      <w:proofErr w:type="spellEnd"/>
      <w:r w:rsidR="00B73D3C" w:rsidRPr="00B73D3C">
        <w:rPr>
          <w:rFonts w:eastAsia="Calibri" w:cs="Calibri"/>
          <w:bCs/>
          <w:sz w:val="24"/>
          <w:szCs w:val="24"/>
        </w:rPr>
        <w:t xml:space="preserve"> problem.</w:t>
      </w:r>
    </w:p>
    <w:p w14:paraId="225AEE9E" w14:textId="752DB75E" w:rsidR="0D28065F" w:rsidRDefault="0D28065F" w:rsidP="0D28065F">
      <w:pPr>
        <w:rPr>
          <w:rFonts w:ascii="Calibri" w:eastAsia="Calibri" w:hAnsi="Calibri" w:cs="Calibri"/>
          <w:b/>
          <w:bCs/>
          <w:sz w:val="28"/>
          <w:szCs w:val="28"/>
        </w:rPr>
      </w:pPr>
    </w:p>
    <w:sectPr w:rsidR="0D28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690A6"/>
    <w:rsid w:val="006D6D90"/>
    <w:rsid w:val="00906B9A"/>
    <w:rsid w:val="00B73D3C"/>
    <w:rsid w:val="00BF4220"/>
    <w:rsid w:val="00E2294F"/>
    <w:rsid w:val="00E536F0"/>
    <w:rsid w:val="0D28065F"/>
    <w:rsid w:val="0DA1BECE"/>
    <w:rsid w:val="609C5053"/>
    <w:rsid w:val="6AD690A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B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B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Havsalı</dc:creator>
  <cp:lastModifiedBy>Pavilion</cp:lastModifiedBy>
  <cp:revision>2</cp:revision>
  <dcterms:created xsi:type="dcterms:W3CDTF">2022-05-02T18:48:00Z</dcterms:created>
  <dcterms:modified xsi:type="dcterms:W3CDTF">2022-05-02T18:48:00Z</dcterms:modified>
</cp:coreProperties>
</file>