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E6" w:rsidRDefault="00FF26E6" w:rsidP="0028077C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397479" cy="1161793"/>
            <wp:effectExtent l="19050" t="0" r="0" b="0"/>
            <wp:docPr id="3" name="1 Resim" descr="u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116" cy="11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673526" cy="1164566"/>
            <wp:effectExtent l="19050" t="0" r="2874" b="0"/>
            <wp:docPr id="4" name="3 Resim" descr="1200px-Flag_of_the_United_King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Flag_of_the_United_Kingd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590" cy="117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91" w:rsidRDefault="00FF7E91" w:rsidP="00FF26E6">
      <w:pPr>
        <w:jc w:val="both"/>
        <w:rPr>
          <w:b/>
        </w:rPr>
      </w:pPr>
    </w:p>
    <w:p w:rsidR="00FF26E6" w:rsidRDefault="00FF26E6" w:rsidP="00FF26E6">
      <w:pPr>
        <w:jc w:val="both"/>
        <w:rPr>
          <w:b/>
        </w:rPr>
      </w:pPr>
      <w:proofErr w:type="spellStart"/>
      <w:r>
        <w:rPr>
          <w:b/>
        </w:rPr>
        <w:t>Country</w:t>
      </w:r>
      <w:proofErr w:type="spellEnd"/>
      <w:r>
        <w:rPr>
          <w:b/>
        </w:rPr>
        <w:t xml:space="preserve">: United </w:t>
      </w:r>
      <w:proofErr w:type="spellStart"/>
      <w:r>
        <w:rPr>
          <w:b/>
        </w:rPr>
        <w:t>Kingdom</w:t>
      </w:r>
      <w:proofErr w:type="spellEnd"/>
    </w:p>
    <w:p w:rsidR="000E2C08" w:rsidRDefault="00FF26E6" w:rsidP="00FF26E6">
      <w:pPr>
        <w:jc w:val="both"/>
        <w:rPr>
          <w:b/>
        </w:rPr>
      </w:pPr>
      <w:proofErr w:type="spellStart"/>
      <w:r>
        <w:rPr>
          <w:b/>
        </w:rPr>
        <w:t>Committee</w:t>
      </w:r>
      <w:proofErr w:type="spellEnd"/>
      <w:r>
        <w:rPr>
          <w:b/>
        </w:rPr>
        <w:t xml:space="preserve">: DISEC </w:t>
      </w:r>
    </w:p>
    <w:p w:rsidR="00FF26E6" w:rsidRDefault="00FF26E6" w:rsidP="00FF26E6">
      <w:pPr>
        <w:jc w:val="both"/>
        <w:rPr>
          <w:b/>
        </w:rPr>
      </w:pPr>
      <w:proofErr w:type="spellStart"/>
      <w:r>
        <w:rPr>
          <w:b/>
        </w:rPr>
        <w:t>Topic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Donbas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oppression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Russia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Federation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Ukraine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Donetsk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Luhansk</w:t>
      </w:r>
      <w:proofErr w:type="spellEnd"/>
    </w:p>
    <w:p w:rsidR="00FF26E6" w:rsidRDefault="00FF26E6" w:rsidP="00FF26E6">
      <w:pPr>
        <w:jc w:val="both"/>
        <w:rPr>
          <w:b/>
        </w:rPr>
      </w:pPr>
      <w:proofErr w:type="spellStart"/>
      <w:r>
        <w:rPr>
          <w:b/>
        </w:rPr>
        <w:t>Delegate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Ataberk</w:t>
      </w:r>
      <w:proofErr w:type="spellEnd"/>
      <w:r>
        <w:rPr>
          <w:b/>
        </w:rPr>
        <w:t xml:space="preserve"> Küçük </w:t>
      </w:r>
    </w:p>
    <w:p w:rsidR="00FF26E6" w:rsidRDefault="00FF26E6" w:rsidP="00FF26E6">
      <w:pPr>
        <w:jc w:val="both"/>
        <w:rPr>
          <w:b/>
        </w:rPr>
      </w:pPr>
      <w:r>
        <w:rPr>
          <w:b/>
        </w:rPr>
        <w:t xml:space="preserve">  </w:t>
      </w:r>
    </w:p>
    <w:p w:rsidR="00956AA0" w:rsidRPr="00910727" w:rsidRDefault="00956AA0" w:rsidP="00956AA0">
      <w:pPr>
        <w:pStyle w:val="HTMLncedenBiimlendirilmi"/>
        <w:shd w:val="clear" w:color="auto" w:fill="F8F9FA"/>
        <w:spacing w:line="489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4A6AC5">
        <w:rPr>
          <w:rStyle w:val="y2qfc"/>
          <w:rFonts w:ascii="inherit" w:hAnsi="inherit"/>
          <w:color w:val="202124"/>
          <w:sz w:val="24"/>
          <w:szCs w:val="24"/>
        </w:rPr>
        <w:t xml:space="preserve">  </w:t>
      </w:r>
      <w:r w:rsidR="0028077C" w:rsidRPr="004A6AC5">
        <w:rPr>
          <w:rStyle w:val="y2qfc"/>
          <w:rFonts w:ascii="inherit" w:hAnsi="inherit"/>
          <w:color w:val="202124"/>
          <w:sz w:val="24"/>
          <w:szCs w:val="24"/>
        </w:rPr>
        <w:t xml:space="preserve"> 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would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like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to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express that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are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s</w:t>
      </w:r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orry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do not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support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these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conflicts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since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President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Yanukovych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rejected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Europan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Association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Agreement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necessary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military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aid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poitical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support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has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been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provided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to Ukraine in the conflicts in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Donbas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region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Crimea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which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has been going on since 2014, and it continues today.</w:t>
      </w:r>
    </w:p>
    <w:p w:rsidR="00956AA0" w:rsidRPr="00910727" w:rsidRDefault="00956AA0" w:rsidP="00956AA0">
      <w:pPr>
        <w:pStyle w:val="HTMLncedenBiimlendirilmi"/>
        <w:shd w:val="clear" w:color="auto" w:fill="F8F9FA"/>
        <w:spacing w:line="489" w:lineRule="atLeast"/>
        <w:rPr>
          <w:rStyle w:val="y2qfc"/>
          <w:rFonts w:ascii="Times New Roman" w:hAnsi="Times New Roman" w:cs="Times New Roman"/>
          <w:color w:val="202124"/>
          <w:sz w:val="22"/>
          <w:szCs w:val="22"/>
        </w:rPr>
      </w:pPr>
      <w:r w:rsidRPr="00910727">
        <w:rPr>
          <w:rFonts w:ascii="Times New Roman" w:hAnsi="Times New Roman" w:cs="Times New Roman"/>
          <w:color w:val="202124"/>
          <w:sz w:val="22"/>
          <w:szCs w:val="22"/>
        </w:rPr>
        <w:t xml:space="preserve">  </w:t>
      </w:r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As a result of th</w:t>
      </w:r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e riots that started after the Association A</w:t>
      </w:r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greement with Europe,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which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was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rejected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by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4th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president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of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President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of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Ukrain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Viktor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Yanukhovy</w:t>
      </w:r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ch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was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dismissed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by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Parliament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fled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to Russia.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After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fall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of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Yanukhovy</w:t>
      </w:r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ch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government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Ukrainians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of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Russian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origin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revolted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against</w:t>
      </w:r>
      <w:proofErr w:type="spell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the new government. Russia Federation annexed Crimea. Thus, the events </w:t>
      </w:r>
      <w:proofErr w:type="gramStart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spread</w:t>
      </w:r>
      <w:proofErr w:type="gramEnd"/>
      <w:r w:rsidR="00517FB3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to an international dimension. </w:t>
      </w:r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After the annexation of Crimea by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Russians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uprisings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began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in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cities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where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people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of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Russian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ethnic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origin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lived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such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as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O</w:t>
      </w:r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dessa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Kharkiv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Donetsk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Luh</w:t>
      </w:r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ansk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riots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led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to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clashes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in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Russian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-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dominated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Ukraine's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Donbass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region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. The insurgents quickly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seized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government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buildings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declared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that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they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had</w:t>
      </w:r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established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Donetsk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75321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Luh</w:t>
      </w:r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ansk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People's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Republics</w:t>
      </w:r>
      <w:proofErr w:type="spellEnd"/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.</w:t>
      </w:r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Frozen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conflicts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an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active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invasion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stil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ongoing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in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Ukrainian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territories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.</w:t>
      </w:r>
    </w:p>
    <w:p w:rsidR="004A6AC5" w:rsidRPr="00910727" w:rsidRDefault="00956AA0" w:rsidP="004A6AC5">
      <w:pPr>
        <w:pStyle w:val="HTMLncedenBiimlendirilmi"/>
        <w:shd w:val="clear" w:color="auto" w:fill="F8F9FA"/>
        <w:spacing w:line="489" w:lineRule="atLeast"/>
        <w:rPr>
          <w:rFonts w:ascii="inherit" w:hAnsi="inherit"/>
          <w:color w:val="202124"/>
          <w:sz w:val="22"/>
          <w:szCs w:val="22"/>
        </w:rPr>
      </w:pPr>
      <w:r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 </w:t>
      </w:r>
      <w:r w:rsidR="0028077C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056C75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Like all other countries we don’t support </w:t>
      </w:r>
      <w:proofErr w:type="spellStart"/>
      <w:r w:rsidR="00056C75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war</w:t>
      </w:r>
      <w:proofErr w:type="spellEnd"/>
      <w:r w:rsidR="00056C75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bu</w:t>
      </w:r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t it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doesn’t</w:t>
      </w:r>
      <w:proofErr w:type="spellEnd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mean</w:t>
      </w:r>
      <w:proofErr w:type="spellEnd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they</w:t>
      </w:r>
      <w:proofErr w:type="spellEnd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can</w:t>
      </w:r>
      <w:r w:rsid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’t</w:t>
      </w:r>
      <w:proofErr w:type="spellEnd"/>
      <w:r w:rsid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fight</w:t>
      </w:r>
      <w:proofErr w:type="spellEnd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for</w:t>
      </w:r>
      <w:proofErr w:type="spellEnd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their</w:t>
      </w:r>
      <w:proofErr w:type="spellEnd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freedom</w:t>
      </w:r>
      <w:proofErr w:type="spellEnd"/>
      <w:r w:rsid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>their</w:t>
      </w:r>
      <w:proofErr w:type="spellEnd"/>
      <w:r w:rsidR="00866F0F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country</w:t>
      </w:r>
      <w:proofErr w:type="spellEnd"/>
      <w:r w:rsidR="00056C75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Ukrainian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Armed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Forces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have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a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good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firepower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with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our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military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aids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and</w:t>
      </w:r>
      <w:proofErr w:type="spellEnd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C042A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>donations</w:t>
      </w:r>
      <w:proofErr w:type="spellEnd"/>
      <w:r w:rsidR="00056C75" w:rsidRPr="00910727">
        <w:rPr>
          <w:rStyle w:val="y2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>W</w:t>
      </w:r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>e</w:t>
      </w:r>
      <w:proofErr w:type="spellEnd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>hope</w:t>
      </w:r>
      <w:proofErr w:type="spellEnd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>these</w:t>
      </w:r>
      <w:proofErr w:type="spellEnd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>conflicts</w:t>
      </w:r>
      <w:proofErr w:type="spellEnd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in </w:t>
      </w:r>
      <w:proofErr w:type="spellStart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>Donbas</w:t>
      </w:r>
      <w:proofErr w:type="spellEnd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>region</w:t>
      </w:r>
      <w:proofErr w:type="spellEnd"/>
      <w:r w:rsidR="00866F0F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866F0F">
        <w:rPr>
          <w:rStyle w:val="y2qfc"/>
          <w:rFonts w:ascii="inherit" w:hAnsi="inherit"/>
          <w:color w:val="202124"/>
          <w:sz w:val="22"/>
          <w:szCs w:val="22"/>
        </w:rPr>
        <w:t>and</w:t>
      </w:r>
      <w:proofErr w:type="spellEnd"/>
      <w:r w:rsidR="00866F0F">
        <w:rPr>
          <w:rStyle w:val="y2qfc"/>
          <w:rFonts w:ascii="inherit" w:hAnsi="inherit"/>
          <w:color w:val="202124"/>
          <w:sz w:val="22"/>
          <w:szCs w:val="22"/>
        </w:rPr>
        <w:t xml:space="preserve"> Ukraine</w:t>
      </w:r>
      <w:r w:rsidR="00910727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>will</w:t>
      </w:r>
      <w:proofErr w:type="spellEnd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910727">
        <w:rPr>
          <w:rStyle w:val="y2qfc"/>
          <w:rFonts w:ascii="inherit" w:hAnsi="inherit"/>
          <w:color w:val="202124"/>
          <w:sz w:val="22"/>
          <w:szCs w:val="22"/>
        </w:rPr>
        <w:t>end</w:t>
      </w:r>
      <w:proofErr w:type="spellEnd"/>
      <w:r w:rsidR="00910727">
        <w:rPr>
          <w:rStyle w:val="y2qfc"/>
          <w:rFonts w:ascii="inherit" w:hAnsi="inherit"/>
          <w:color w:val="202124"/>
          <w:sz w:val="22"/>
          <w:szCs w:val="22"/>
        </w:rPr>
        <w:t xml:space="preserve"> as </w:t>
      </w:r>
      <w:proofErr w:type="spellStart"/>
      <w:r w:rsidR="00910727">
        <w:rPr>
          <w:rStyle w:val="y2qfc"/>
          <w:rFonts w:ascii="inherit" w:hAnsi="inherit"/>
          <w:color w:val="202124"/>
          <w:sz w:val="22"/>
          <w:szCs w:val="22"/>
        </w:rPr>
        <w:t>soon</w:t>
      </w:r>
      <w:proofErr w:type="spellEnd"/>
      <w:r w:rsidR="00910727">
        <w:rPr>
          <w:rStyle w:val="y2qfc"/>
          <w:rFonts w:ascii="inherit" w:hAnsi="inherit"/>
          <w:color w:val="202124"/>
          <w:sz w:val="22"/>
          <w:szCs w:val="22"/>
        </w:rPr>
        <w:t xml:space="preserve"> as </w:t>
      </w:r>
      <w:proofErr w:type="spellStart"/>
      <w:r w:rsidR="00910727">
        <w:rPr>
          <w:rStyle w:val="y2qfc"/>
          <w:rFonts w:ascii="inherit" w:hAnsi="inherit"/>
          <w:color w:val="202124"/>
          <w:sz w:val="22"/>
          <w:szCs w:val="22"/>
        </w:rPr>
        <w:t>possible</w:t>
      </w:r>
      <w:proofErr w:type="spellEnd"/>
      <w:r w:rsid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>with</w:t>
      </w:r>
      <w:proofErr w:type="spellEnd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>peace</w:t>
      </w:r>
      <w:proofErr w:type="spellEnd"/>
      <w:r w:rsidR="004A6AC5" w:rsidRPr="00910727">
        <w:rPr>
          <w:rStyle w:val="y2qfc"/>
          <w:rFonts w:ascii="inherit" w:hAnsi="inherit"/>
          <w:color w:val="202124"/>
          <w:sz w:val="22"/>
          <w:szCs w:val="22"/>
        </w:rPr>
        <w:t>.</w:t>
      </w:r>
    </w:p>
    <w:p w:rsidR="00E03012" w:rsidRPr="004A6AC5" w:rsidRDefault="00E03012" w:rsidP="00E03012">
      <w:pPr>
        <w:pStyle w:val="HTMLncedenBiimlendirilmi"/>
        <w:shd w:val="clear" w:color="auto" w:fill="F8F9FA"/>
        <w:spacing w:line="489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E03012" w:rsidRPr="00E03012" w:rsidRDefault="00E03012" w:rsidP="00E03012">
      <w:pPr>
        <w:pStyle w:val="HTMLncedenBiimlendirilmi"/>
        <w:shd w:val="clear" w:color="auto" w:fill="F8F9FA"/>
        <w:spacing w:line="489" w:lineRule="atLeast"/>
        <w:rPr>
          <w:rFonts w:ascii="Times New Roman" w:hAnsi="Times New Roman" w:cs="Times New Roman"/>
          <w:color w:val="202124"/>
          <w:sz w:val="18"/>
          <w:szCs w:val="18"/>
        </w:rPr>
      </w:pPr>
    </w:p>
    <w:p w:rsidR="00E03012" w:rsidRPr="00E03012" w:rsidRDefault="00E03012" w:rsidP="00E03012">
      <w:pPr>
        <w:pStyle w:val="HTMLncedenBiimlendirilmi"/>
        <w:shd w:val="clear" w:color="auto" w:fill="F8F9FA"/>
        <w:spacing w:line="489" w:lineRule="atLeast"/>
        <w:rPr>
          <w:rFonts w:ascii="inherit" w:hAnsi="inherit"/>
          <w:color w:val="202124"/>
          <w:sz w:val="18"/>
          <w:szCs w:val="18"/>
        </w:rPr>
      </w:pPr>
    </w:p>
    <w:p w:rsidR="00956AA0" w:rsidRPr="00956AA0" w:rsidRDefault="00956AA0" w:rsidP="00956AA0">
      <w:pPr>
        <w:pStyle w:val="HTMLncedenBiimlendirilmi"/>
        <w:shd w:val="clear" w:color="auto" w:fill="F8F9FA"/>
        <w:spacing w:line="489" w:lineRule="atLeast"/>
        <w:rPr>
          <w:rFonts w:ascii="inherit" w:hAnsi="inherit"/>
          <w:color w:val="202124"/>
          <w:sz w:val="18"/>
          <w:szCs w:val="18"/>
        </w:rPr>
      </w:pPr>
    </w:p>
    <w:p w:rsidR="00517FB3" w:rsidRPr="00956AA0" w:rsidRDefault="00956AA0" w:rsidP="00517FB3">
      <w:pPr>
        <w:pStyle w:val="HTMLncedenBiimlendirilmi"/>
        <w:shd w:val="clear" w:color="auto" w:fill="F8F9FA"/>
        <w:spacing w:line="489" w:lineRule="atLeast"/>
        <w:rPr>
          <w:rFonts w:ascii="Times New Roman" w:hAnsi="Times New Roman" w:cs="Times New Roman"/>
          <w:color w:val="2021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</w:p>
    <w:p w:rsidR="00517FB3" w:rsidRDefault="00517FB3" w:rsidP="00517FB3">
      <w:pPr>
        <w:pStyle w:val="HTMLncedenBiimlendirilmi"/>
        <w:shd w:val="clear" w:color="auto" w:fill="F8F9FA"/>
        <w:spacing w:line="489" w:lineRule="atLeast"/>
        <w:rPr>
          <w:rFonts w:ascii="inherit" w:hAnsi="inherit"/>
          <w:color w:val="202124"/>
          <w:sz w:val="38"/>
          <w:szCs w:val="38"/>
        </w:rPr>
      </w:pPr>
    </w:p>
    <w:p w:rsidR="00517FB3" w:rsidRDefault="00517FB3" w:rsidP="00517FB3">
      <w:pPr>
        <w:pStyle w:val="HTMLncedenBiimlendirilmi"/>
        <w:shd w:val="clear" w:color="auto" w:fill="F8F9FA"/>
        <w:spacing w:line="489" w:lineRule="atLeast"/>
        <w:rPr>
          <w:rFonts w:ascii="inherit" w:hAnsi="inherit"/>
          <w:color w:val="202124"/>
          <w:sz w:val="38"/>
          <w:szCs w:val="38"/>
        </w:rPr>
      </w:pPr>
    </w:p>
    <w:p w:rsidR="005E7869" w:rsidRPr="005E7869" w:rsidRDefault="005E7869" w:rsidP="005E7869">
      <w:pPr>
        <w:pStyle w:val="HTMLncedenBiimlendirilmi"/>
        <w:shd w:val="clear" w:color="auto" w:fill="F8F9FA"/>
        <w:spacing w:line="489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:rsidR="00FF26E6" w:rsidRPr="005E7869" w:rsidRDefault="00FF26E6" w:rsidP="00FF26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26E6" w:rsidRPr="005E7869" w:rsidSect="004E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2C08"/>
    <w:rsid w:val="00056C75"/>
    <w:rsid w:val="00080D4C"/>
    <w:rsid w:val="000E2C08"/>
    <w:rsid w:val="002124DB"/>
    <w:rsid w:val="0028077C"/>
    <w:rsid w:val="002B2CA7"/>
    <w:rsid w:val="00431262"/>
    <w:rsid w:val="00461997"/>
    <w:rsid w:val="004A6AC5"/>
    <w:rsid w:val="004E5D40"/>
    <w:rsid w:val="00517FB3"/>
    <w:rsid w:val="005E7869"/>
    <w:rsid w:val="00735310"/>
    <w:rsid w:val="0075321A"/>
    <w:rsid w:val="00866F0F"/>
    <w:rsid w:val="00910727"/>
    <w:rsid w:val="00956AA0"/>
    <w:rsid w:val="00967F1A"/>
    <w:rsid w:val="009E3C50"/>
    <w:rsid w:val="00A034EB"/>
    <w:rsid w:val="00A82F52"/>
    <w:rsid w:val="00AB0010"/>
    <w:rsid w:val="00B3542A"/>
    <w:rsid w:val="00B7507C"/>
    <w:rsid w:val="00E03012"/>
    <w:rsid w:val="00EC042A"/>
    <w:rsid w:val="00FD011C"/>
    <w:rsid w:val="00FF26E6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C0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B0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B001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B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</dc:creator>
  <cp:lastModifiedBy>İlyas</cp:lastModifiedBy>
  <cp:revision>9</cp:revision>
  <dcterms:created xsi:type="dcterms:W3CDTF">2022-04-22T19:04:00Z</dcterms:created>
  <dcterms:modified xsi:type="dcterms:W3CDTF">2022-04-30T15:47:00Z</dcterms:modified>
</cp:coreProperties>
</file>