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49" w:rsidRPr="00484A49" w:rsidRDefault="00484A49" w:rsidP="00484A49">
      <w:pPr>
        <w:spacing w:after="0" w:line="240" w:lineRule="auto"/>
        <w:ind w:firstLine="720"/>
        <w:rPr>
          <w:rFonts w:eastAsia="Times New Roman" w:cstheme="minorHAnsi"/>
          <w:sz w:val="24"/>
          <w:szCs w:val="24"/>
          <w:lang w:val="en-CA" w:eastAsia="tr-TR"/>
        </w:rPr>
      </w:pPr>
      <w:r w:rsidRPr="00484A49">
        <w:rPr>
          <w:rFonts w:eastAsia="Times New Roman" w:cstheme="minorHAnsi"/>
          <w:color w:val="000000"/>
          <w:sz w:val="24"/>
          <w:szCs w:val="24"/>
          <w:lang w:val="en-CA" w:eastAsia="tr-TR"/>
        </w:rPr>
        <w:t>Committee: World Health Organization</w:t>
      </w:r>
    </w:p>
    <w:p w:rsidR="00484A49" w:rsidRPr="00484A49" w:rsidRDefault="00484A49" w:rsidP="00484A49">
      <w:pPr>
        <w:spacing w:after="0" w:line="240" w:lineRule="auto"/>
        <w:ind w:firstLine="720"/>
        <w:rPr>
          <w:rFonts w:eastAsia="Times New Roman" w:cstheme="minorHAnsi"/>
          <w:sz w:val="24"/>
          <w:szCs w:val="24"/>
          <w:lang w:val="en-CA" w:eastAsia="tr-TR"/>
        </w:rPr>
      </w:pPr>
      <w:r w:rsidRPr="00484A49">
        <w:rPr>
          <w:rFonts w:eastAsia="Times New Roman" w:cstheme="minorHAnsi"/>
          <w:color w:val="000000"/>
          <w:sz w:val="24"/>
          <w:szCs w:val="24"/>
          <w:lang w:val="en-CA" w:eastAsia="tr-TR"/>
        </w:rPr>
        <w:t>State: Switzerland</w:t>
      </w:r>
    </w:p>
    <w:p w:rsidR="00484A49" w:rsidRPr="00484A49" w:rsidRDefault="00484A49" w:rsidP="00484A49">
      <w:pPr>
        <w:spacing w:after="0" w:line="240" w:lineRule="auto"/>
        <w:ind w:firstLine="720"/>
        <w:rPr>
          <w:rFonts w:eastAsia="Times New Roman" w:cstheme="minorHAnsi"/>
          <w:sz w:val="24"/>
          <w:szCs w:val="24"/>
          <w:lang w:val="en-CA" w:eastAsia="tr-TR"/>
        </w:rPr>
      </w:pPr>
      <w:r w:rsidRPr="00484A49">
        <w:rPr>
          <w:rFonts w:eastAsia="Times New Roman" w:cstheme="minorHAnsi"/>
          <w:color w:val="000000"/>
          <w:sz w:val="24"/>
          <w:szCs w:val="24"/>
          <w:lang w:val="en-CA" w:eastAsia="tr-TR"/>
        </w:rPr>
        <w:t>Agenda: Legalization of Euthanasia </w:t>
      </w:r>
    </w:p>
    <w:p w:rsidR="00484A49" w:rsidRPr="00484A49" w:rsidRDefault="00484A49" w:rsidP="00484A49">
      <w:pPr>
        <w:spacing w:after="240" w:line="240" w:lineRule="auto"/>
        <w:rPr>
          <w:rFonts w:eastAsia="Times New Roman" w:cstheme="minorHAnsi"/>
          <w:sz w:val="24"/>
          <w:szCs w:val="24"/>
          <w:lang w:val="en-CA" w:eastAsia="tr-TR"/>
        </w:rPr>
      </w:pPr>
    </w:p>
    <w:p w:rsidR="00484A49" w:rsidRPr="00484A49" w:rsidRDefault="00484A49" w:rsidP="00484A49">
      <w:pPr>
        <w:spacing w:after="0" w:line="240" w:lineRule="auto"/>
        <w:ind w:firstLine="720"/>
        <w:rPr>
          <w:rFonts w:eastAsia="Times New Roman" w:cstheme="minorHAnsi"/>
          <w:sz w:val="24"/>
          <w:szCs w:val="24"/>
          <w:lang w:val="en-CA" w:eastAsia="tr-TR"/>
        </w:rPr>
      </w:pPr>
      <w:r w:rsidRPr="00484A49">
        <w:rPr>
          <w:rFonts w:eastAsia="Times New Roman" w:cstheme="minorHAnsi"/>
          <w:color w:val="000000"/>
          <w:sz w:val="24"/>
          <w:szCs w:val="24"/>
          <w:lang w:val="en-CA" w:eastAsia="tr-TR"/>
        </w:rPr>
        <w:t xml:space="preserve">Euthanasia is an important topic that </w:t>
      </w:r>
      <w:proofErr w:type="gramStart"/>
      <w:r w:rsidRPr="00484A49">
        <w:rPr>
          <w:rFonts w:eastAsia="Times New Roman" w:cstheme="minorHAnsi"/>
          <w:color w:val="000000"/>
          <w:sz w:val="24"/>
          <w:szCs w:val="24"/>
          <w:lang w:val="en-CA" w:eastAsia="tr-TR"/>
        </w:rPr>
        <w:t>has been discussed</w:t>
      </w:r>
      <w:proofErr w:type="gramEnd"/>
      <w:r w:rsidRPr="00484A49">
        <w:rPr>
          <w:rFonts w:eastAsia="Times New Roman" w:cstheme="minorHAnsi"/>
          <w:color w:val="000000"/>
          <w:sz w:val="24"/>
          <w:szCs w:val="24"/>
          <w:lang w:val="en-CA" w:eastAsia="tr-TR"/>
        </w:rPr>
        <w:t xml:space="preserve"> for over 2000 years. It continues to be a controversial issue for all these years. From the ancient Greek philosophers to the religions embraced by millions of people, today a lot of have different opinions on euthanasia. Just like different people, different countries have different laws about euthanasia.</w:t>
      </w:r>
    </w:p>
    <w:p w:rsidR="00484A49" w:rsidRPr="00484A49" w:rsidRDefault="00484A49" w:rsidP="00484A49">
      <w:pPr>
        <w:spacing w:after="0" w:line="240" w:lineRule="auto"/>
        <w:rPr>
          <w:rFonts w:eastAsia="Times New Roman" w:cstheme="minorHAnsi"/>
          <w:sz w:val="24"/>
          <w:szCs w:val="24"/>
          <w:lang w:val="en-CA" w:eastAsia="tr-TR"/>
        </w:rPr>
      </w:pPr>
    </w:p>
    <w:p w:rsidR="00484A49" w:rsidRPr="00484A49" w:rsidRDefault="00484A49" w:rsidP="00484A49">
      <w:pPr>
        <w:spacing w:after="0" w:line="240" w:lineRule="auto"/>
        <w:ind w:firstLine="720"/>
        <w:rPr>
          <w:rFonts w:eastAsia="Times New Roman" w:cstheme="minorHAnsi"/>
          <w:sz w:val="24"/>
          <w:szCs w:val="24"/>
          <w:lang w:val="en-CA" w:eastAsia="tr-TR"/>
        </w:rPr>
      </w:pPr>
      <w:r w:rsidRPr="00484A49">
        <w:rPr>
          <w:rFonts w:eastAsia="Times New Roman" w:cstheme="minorHAnsi"/>
          <w:color w:val="000000"/>
          <w:sz w:val="24"/>
          <w:szCs w:val="24"/>
          <w:lang w:val="en-CA" w:eastAsia="tr-TR"/>
        </w:rPr>
        <w:t xml:space="preserve">Switzerland is a landlocked country located at the confluence of western, central, and southern Europe. It’s a federal republic composed of 26 cantons. Switzerland has four official languages, such as German, French, Italian, and Romansh. </w:t>
      </w:r>
      <w:proofErr w:type="gramStart"/>
      <w:r w:rsidRPr="00484A49">
        <w:rPr>
          <w:rFonts w:eastAsia="Times New Roman" w:cstheme="minorHAnsi"/>
          <w:color w:val="000000"/>
          <w:sz w:val="24"/>
          <w:szCs w:val="24"/>
          <w:lang w:val="en-CA" w:eastAsia="tr-TR"/>
        </w:rPr>
        <w:t>74%</w:t>
      </w:r>
      <w:proofErr w:type="gramEnd"/>
      <w:r w:rsidRPr="00484A49">
        <w:rPr>
          <w:rFonts w:eastAsia="Times New Roman" w:cstheme="minorHAnsi"/>
          <w:color w:val="000000"/>
          <w:sz w:val="24"/>
          <w:szCs w:val="24"/>
          <w:lang w:val="en-CA" w:eastAsia="tr-TR"/>
        </w:rPr>
        <w:t xml:space="preserve"> of the population is Swiss. 62% of the population is Catholic and 29% of the population is non-religious. Switzerland is bordered by Italy to the south,  France to the west, Germany to the north, and Austria and Liechtenstein to the east. One of the World Health Organization headquarters is situated in Switzerland. </w:t>
      </w:r>
    </w:p>
    <w:p w:rsidR="00484A49" w:rsidRPr="00484A49" w:rsidRDefault="00484A49" w:rsidP="00484A49">
      <w:pPr>
        <w:spacing w:after="0" w:line="240" w:lineRule="auto"/>
        <w:rPr>
          <w:rFonts w:eastAsia="Times New Roman" w:cstheme="minorHAnsi"/>
          <w:sz w:val="24"/>
          <w:szCs w:val="24"/>
          <w:lang w:val="en-CA" w:eastAsia="tr-TR"/>
        </w:rPr>
      </w:pPr>
    </w:p>
    <w:p w:rsidR="00484A49" w:rsidRPr="00484A49" w:rsidRDefault="00484A49" w:rsidP="00484A49">
      <w:pPr>
        <w:spacing w:after="0" w:line="240" w:lineRule="auto"/>
        <w:ind w:firstLine="720"/>
        <w:rPr>
          <w:rFonts w:eastAsia="Times New Roman" w:cstheme="minorHAnsi"/>
          <w:sz w:val="24"/>
          <w:szCs w:val="24"/>
          <w:lang w:val="en-CA" w:eastAsia="tr-TR"/>
        </w:rPr>
      </w:pPr>
      <w:r w:rsidRPr="00484A49">
        <w:rPr>
          <w:rFonts w:eastAsia="Times New Roman" w:cstheme="minorHAnsi"/>
          <w:color w:val="000000"/>
          <w:sz w:val="24"/>
          <w:szCs w:val="24"/>
          <w:lang w:val="en-CA" w:eastAsia="tr-TR"/>
        </w:rPr>
        <w:t>In Switzerland, assisted suicide is legal and the patient is allowed to take a lethal dose of medication voluntarily. In assisted suicide, the doctor prescribes a drug that will cause the death of the patient, but without the intervention of the medical staff, the patient ends their life by taking this drug by themselves. However, active euthanasia is totally illegal. Active euthanasia refers to the deliberate intervention of a physician or a medical professional to effect the death of the patient but in Switzerland, doctors are allowed to give substances to reduce the patient's pain. On the other hand, passive euthanasia is legal. Passive euthanasia involves the physician or medical officer stopping interventions that ensure the patient's survival. So here, non-intervention is intended to cause deliberate death.</w:t>
      </w:r>
    </w:p>
    <w:p w:rsidR="00484A49" w:rsidRPr="00484A49" w:rsidRDefault="00484A49" w:rsidP="00484A49">
      <w:pPr>
        <w:spacing w:after="0" w:line="240" w:lineRule="auto"/>
        <w:rPr>
          <w:rFonts w:eastAsia="Times New Roman" w:cstheme="minorHAnsi"/>
          <w:sz w:val="24"/>
          <w:szCs w:val="24"/>
          <w:lang w:val="en-CA" w:eastAsia="tr-TR"/>
        </w:rPr>
      </w:pPr>
    </w:p>
    <w:p w:rsidR="00484A49" w:rsidRPr="00484A49" w:rsidRDefault="00484A49" w:rsidP="00484A49">
      <w:pPr>
        <w:spacing w:after="0" w:line="240" w:lineRule="auto"/>
        <w:ind w:firstLine="720"/>
        <w:rPr>
          <w:rFonts w:eastAsia="Times New Roman" w:cstheme="minorHAnsi"/>
          <w:sz w:val="24"/>
          <w:szCs w:val="24"/>
          <w:lang w:val="en-CA" w:eastAsia="tr-TR"/>
        </w:rPr>
      </w:pPr>
      <w:r w:rsidRPr="00484A49">
        <w:rPr>
          <w:rFonts w:eastAsia="Times New Roman" w:cstheme="minorHAnsi"/>
          <w:color w:val="000000"/>
          <w:sz w:val="24"/>
          <w:szCs w:val="24"/>
          <w:lang w:val="en-CA" w:eastAsia="tr-TR"/>
        </w:rPr>
        <w:t>To sum it all up, we believe that assisted suicide and passive euthanasia should be legal because assisted suicide is performed at the request of the patient and passive euthanasia is removing the factors that keep the patient alive. However, we find active euthanasia unethical. </w:t>
      </w:r>
    </w:p>
    <w:p w:rsidR="00336566" w:rsidRDefault="00336566">
      <w:pPr>
        <w:rPr>
          <w:rFonts w:cstheme="minorHAnsi"/>
          <w:lang w:val="en-CA"/>
        </w:rPr>
      </w:pPr>
    </w:p>
    <w:p w:rsidR="00CF55D3" w:rsidRDefault="00CF55D3">
      <w:pPr>
        <w:rPr>
          <w:rFonts w:cstheme="minorHAnsi"/>
          <w:lang w:val="en-CA"/>
        </w:rPr>
      </w:pPr>
    </w:p>
    <w:p w:rsidR="00CF55D3" w:rsidRPr="00CF55D3" w:rsidRDefault="00CF55D3" w:rsidP="00CF55D3">
      <w:pPr>
        <w:spacing w:after="0" w:line="240" w:lineRule="auto"/>
        <w:ind w:firstLine="720"/>
        <w:rPr>
          <w:rFonts w:ascii="Times New Roman" w:eastAsia="Times New Roman" w:hAnsi="Times New Roman" w:cs="Times New Roman"/>
          <w:sz w:val="24"/>
          <w:szCs w:val="24"/>
          <w:lang w:eastAsia="tr-TR"/>
        </w:rPr>
      </w:pPr>
      <w:proofErr w:type="spellStart"/>
      <w:r w:rsidRPr="00CF55D3">
        <w:rPr>
          <w:rFonts w:ascii="Times" w:eastAsia="Times New Roman" w:hAnsi="Times" w:cs="Times"/>
          <w:color w:val="000000"/>
          <w:sz w:val="24"/>
          <w:szCs w:val="24"/>
          <w:lang w:eastAsia="tr-TR"/>
        </w:rPr>
        <w:t>Sources</w:t>
      </w:r>
      <w:proofErr w:type="spellEnd"/>
      <w:r w:rsidRPr="00CF55D3">
        <w:rPr>
          <w:rFonts w:ascii="Times" w:eastAsia="Times New Roman" w:hAnsi="Times" w:cs="Times"/>
          <w:color w:val="000000"/>
          <w:sz w:val="24"/>
          <w:szCs w:val="24"/>
          <w:lang w:eastAsia="tr-TR"/>
        </w:rPr>
        <w:t>:</w:t>
      </w:r>
    </w:p>
    <w:p w:rsidR="00CF55D3" w:rsidRPr="00CF55D3" w:rsidRDefault="00CF55D3" w:rsidP="00CF55D3">
      <w:pPr>
        <w:spacing w:after="0" w:line="240" w:lineRule="auto"/>
        <w:ind w:firstLine="720"/>
        <w:rPr>
          <w:rFonts w:ascii="Times New Roman" w:eastAsia="Times New Roman" w:hAnsi="Times New Roman" w:cs="Times New Roman"/>
          <w:sz w:val="24"/>
          <w:szCs w:val="24"/>
          <w:lang w:eastAsia="tr-TR"/>
        </w:rPr>
      </w:pPr>
      <w:r w:rsidRPr="00CF55D3">
        <w:rPr>
          <w:rFonts w:ascii="Times" w:eastAsia="Times New Roman" w:hAnsi="Times" w:cs="Times"/>
          <w:color w:val="000000"/>
          <w:sz w:val="24"/>
          <w:szCs w:val="24"/>
          <w:lang w:eastAsia="tr-TR"/>
        </w:rPr>
        <w:t>-</w:t>
      </w:r>
      <w:hyperlink r:id="rId4" w:history="1">
        <w:r w:rsidRPr="00CF55D3">
          <w:rPr>
            <w:rFonts w:ascii="Times" w:eastAsia="Times New Roman" w:hAnsi="Times" w:cs="Times"/>
            <w:color w:val="1155CC"/>
            <w:sz w:val="24"/>
            <w:szCs w:val="24"/>
            <w:u w:val="single"/>
            <w:lang w:eastAsia="tr-TR"/>
          </w:rPr>
          <w:t>https://www.munpoint.com/mun/documentcenter/studyguide-5193-1670049555-8756.pdf</w:t>
        </w:r>
      </w:hyperlink>
    </w:p>
    <w:p w:rsidR="00CF55D3" w:rsidRPr="00CF55D3" w:rsidRDefault="00CF55D3" w:rsidP="00CF55D3">
      <w:pPr>
        <w:spacing w:after="0" w:line="240" w:lineRule="auto"/>
        <w:ind w:firstLine="720"/>
        <w:rPr>
          <w:rFonts w:ascii="Times New Roman" w:eastAsia="Times New Roman" w:hAnsi="Times New Roman" w:cs="Times New Roman"/>
          <w:sz w:val="24"/>
          <w:szCs w:val="24"/>
          <w:lang w:eastAsia="tr-TR"/>
        </w:rPr>
      </w:pPr>
      <w:r w:rsidRPr="00CF55D3">
        <w:rPr>
          <w:rFonts w:ascii="Times" w:eastAsia="Times New Roman" w:hAnsi="Times" w:cs="Times"/>
          <w:color w:val="000000"/>
          <w:sz w:val="24"/>
          <w:szCs w:val="24"/>
          <w:lang w:eastAsia="tr-TR"/>
        </w:rPr>
        <w:t>-</w:t>
      </w:r>
      <w:hyperlink r:id="rId5" w:history="1">
        <w:r w:rsidRPr="00CF55D3">
          <w:rPr>
            <w:rFonts w:ascii="Times" w:eastAsia="Times New Roman" w:hAnsi="Times" w:cs="Times"/>
            <w:color w:val="1155CC"/>
            <w:sz w:val="24"/>
            <w:szCs w:val="24"/>
            <w:u w:val="single"/>
            <w:lang w:eastAsia="tr-TR"/>
          </w:rPr>
          <w:t>https://tr.euronews.com/2021/10/25/aktif-pasif-otanazi-ve-yard-ml-intihar-nedir-hangi-avrupa-ulkelerinde-hangi-uygulamalar-va</w:t>
        </w:r>
      </w:hyperlink>
    </w:p>
    <w:p w:rsidR="00CF55D3" w:rsidRPr="00CF55D3" w:rsidRDefault="00CF55D3" w:rsidP="00CF55D3">
      <w:pPr>
        <w:spacing w:after="0" w:line="240" w:lineRule="auto"/>
        <w:ind w:firstLine="720"/>
        <w:rPr>
          <w:rFonts w:ascii="Times New Roman" w:eastAsia="Times New Roman" w:hAnsi="Times New Roman" w:cs="Times New Roman"/>
          <w:sz w:val="24"/>
          <w:szCs w:val="24"/>
          <w:lang w:eastAsia="tr-TR"/>
        </w:rPr>
      </w:pPr>
      <w:r w:rsidRPr="00CF55D3">
        <w:rPr>
          <w:rFonts w:ascii="Times" w:eastAsia="Times New Roman" w:hAnsi="Times" w:cs="Times"/>
          <w:color w:val="000000"/>
          <w:sz w:val="24"/>
          <w:szCs w:val="24"/>
          <w:lang w:eastAsia="tr-TR"/>
        </w:rPr>
        <w:t>-</w:t>
      </w:r>
      <w:hyperlink r:id="rId6" w:history="1">
        <w:r w:rsidRPr="00CF55D3">
          <w:rPr>
            <w:rFonts w:ascii="Times" w:eastAsia="Times New Roman" w:hAnsi="Times" w:cs="Times"/>
            <w:color w:val="1155CC"/>
            <w:sz w:val="24"/>
            <w:szCs w:val="24"/>
            <w:u w:val="single"/>
            <w:lang w:eastAsia="tr-TR"/>
          </w:rPr>
          <w:t>https://tr.m.wikipedia.org/wiki/İsviçre</w:t>
        </w:r>
      </w:hyperlink>
    </w:p>
    <w:p w:rsidR="00CF55D3" w:rsidRPr="00CF55D3" w:rsidRDefault="00CF55D3">
      <w:pPr>
        <w:rPr>
          <w:rFonts w:cstheme="minorHAnsi"/>
        </w:rPr>
      </w:pPr>
      <w:bookmarkStart w:id="0" w:name="_GoBack"/>
      <w:bookmarkEnd w:id="0"/>
    </w:p>
    <w:sectPr w:rsidR="00CF55D3" w:rsidRPr="00CF55D3" w:rsidSect="00484A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F3"/>
    <w:rsid w:val="00336566"/>
    <w:rsid w:val="003623F3"/>
    <w:rsid w:val="00484A49"/>
    <w:rsid w:val="00CF55D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2513"/>
  <w15:chartTrackingRefBased/>
  <w15:docId w15:val="{A3861082-33DB-4AF8-82B7-9812EEA6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4A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F5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2505">
      <w:bodyDiv w:val="1"/>
      <w:marLeft w:val="0"/>
      <w:marRight w:val="0"/>
      <w:marTop w:val="0"/>
      <w:marBottom w:val="0"/>
      <w:divBdr>
        <w:top w:val="none" w:sz="0" w:space="0" w:color="auto"/>
        <w:left w:val="none" w:sz="0" w:space="0" w:color="auto"/>
        <w:bottom w:val="none" w:sz="0" w:space="0" w:color="auto"/>
        <w:right w:val="none" w:sz="0" w:space="0" w:color="auto"/>
      </w:divBdr>
    </w:div>
    <w:div w:id="18461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m.wikipedia.org/wiki/%C4%B0svi%C3%A7re" TargetMode="External"/><Relationship Id="rId5" Type="http://schemas.openxmlformats.org/officeDocument/2006/relationships/hyperlink" Target="https://tr.euronews.com/2021/10/25/aktif-pasif-otanazi-ve-yard-ml-intihar-nedir-hangi-avrupa-ulkelerinde-hangi-uygulamalar-va" TargetMode="External"/><Relationship Id="rId4" Type="http://schemas.openxmlformats.org/officeDocument/2006/relationships/hyperlink" Target="https://www.munpoint.com/mun/documentcenter/studyguide-5193-1670049555-8756.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Ünal</dc:creator>
  <cp:keywords/>
  <dc:description/>
  <cp:lastModifiedBy>Duygu Ünal</cp:lastModifiedBy>
  <cp:revision>3</cp:revision>
  <dcterms:created xsi:type="dcterms:W3CDTF">2022-12-08T17:53:00Z</dcterms:created>
  <dcterms:modified xsi:type="dcterms:W3CDTF">2022-12-08T18:43:00Z</dcterms:modified>
</cp:coreProperties>
</file>