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BCAA" w14:textId="0FFB060F" w:rsidR="00C91999" w:rsidRDefault="00C91999" w:rsidP="00C91999">
      <w:pPr>
        <w:spacing w:after="120" w:line="240" w:lineRule="auto"/>
        <w:jc w:val="both"/>
        <w:rPr>
          <w:rFonts w:ascii="Times New Roman" w:hAnsi="Times New Roman" w:cs="Times New Roman"/>
          <w:b/>
          <w:bCs/>
        </w:rPr>
      </w:pPr>
      <w:r>
        <w:rPr>
          <w:rFonts w:ascii="Times New Roman" w:hAnsi="Times New Roman" w:cs="Times New Roman"/>
          <w:noProof/>
          <w:sz w:val="24"/>
          <w:szCs w:val="24"/>
        </w:rPr>
        <w:drawing>
          <wp:anchor distT="0" distB="0" distL="114300" distR="114300" simplePos="0" relativeHeight="251658240" behindDoc="0" locked="0" layoutInCell="1" allowOverlap="1" wp14:anchorId="0375145B" wp14:editId="7E2582B6">
            <wp:simplePos x="0" y="0"/>
            <wp:positionH relativeFrom="margin">
              <wp:align>left</wp:align>
            </wp:positionH>
            <wp:positionV relativeFrom="margin">
              <wp:posOffset>225777</wp:posOffset>
            </wp:positionV>
            <wp:extent cx="2833370" cy="1514475"/>
            <wp:effectExtent l="0" t="0" r="508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5">
                      <a:extLst>
                        <a:ext uri="{28A0092B-C50C-407E-A947-70E740481C1C}">
                          <a14:useLocalDpi xmlns:a14="http://schemas.microsoft.com/office/drawing/2010/main" val="0"/>
                        </a:ext>
                      </a:extLst>
                    </a:blip>
                    <a:stretch>
                      <a:fillRect/>
                    </a:stretch>
                  </pic:blipFill>
                  <pic:spPr>
                    <a:xfrm>
                      <a:off x="0" y="0"/>
                      <a:ext cx="2834554" cy="1515032"/>
                    </a:xfrm>
                    <a:prstGeom prst="rect">
                      <a:avLst/>
                    </a:prstGeom>
                  </pic:spPr>
                </pic:pic>
              </a:graphicData>
            </a:graphic>
            <wp14:sizeRelH relativeFrom="margin">
              <wp14:pctWidth>0</wp14:pctWidth>
            </wp14:sizeRelH>
          </wp:anchor>
        </w:drawing>
      </w:r>
    </w:p>
    <w:p w14:paraId="49C6B0ED" w14:textId="77777777" w:rsidR="00C91999" w:rsidRDefault="00C91999" w:rsidP="00C91999">
      <w:pPr>
        <w:spacing w:after="120" w:line="240" w:lineRule="auto"/>
        <w:jc w:val="both"/>
        <w:rPr>
          <w:rFonts w:ascii="Times New Roman" w:hAnsi="Times New Roman" w:cs="Times New Roman"/>
          <w:b/>
          <w:bCs/>
        </w:rPr>
      </w:pPr>
    </w:p>
    <w:p w14:paraId="1269E207" w14:textId="77777777" w:rsidR="00C91999" w:rsidRDefault="00C91999" w:rsidP="00C91999">
      <w:pPr>
        <w:spacing w:after="120" w:line="240" w:lineRule="auto"/>
        <w:jc w:val="both"/>
        <w:rPr>
          <w:rFonts w:ascii="Times New Roman" w:hAnsi="Times New Roman" w:cs="Times New Roman"/>
          <w:b/>
          <w:bCs/>
          <w:sz w:val="24"/>
          <w:szCs w:val="24"/>
        </w:rPr>
      </w:pPr>
    </w:p>
    <w:p w14:paraId="1ABF7035" w14:textId="770E7D77" w:rsidR="00C91999" w:rsidRPr="00C91999" w:rsidRDefault="00C91999" w:rsidP="00C91999">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COMMITTEE</w:t>
      </w:r>
      <w:r w:rsidRPr="00434E97">
        <w:rPr>
          <w:rFonts w:ascii="Times New Roman" w:hAnsi="Times New Roman" w:cs="Times New Roman"/>
          <w:b/>
          <w:bCs/>
          <w:sz w:val="24"/>
          <w:szCs w:val="24"/>
        </w:rPr>
        <w:t xml:space="preserve">: </w:t>
      </w:r>
      <w:r>
        <w:rPr>
          <w:rFonts w:ascii="Times New Roman" w:hAnsi="Times New Roman" w:cs="Times New Roman"/>
          <w:sz w:val="24"/>
          <w:szCs w:val="24"/>
        </w:rPr>
        <w:t xml:space="preserve">Legality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Euthanasia</w:t>
      </w:r>
    </w:p>
    <w:p w14:paraId="3D405721" w14:textId="12F3213A" w:rsidR="00C91999" w:rsidRDefault="00C91999" w:rsidP="00C91999">
      <w:pPr>
        <w:spacing w:after="120" w:line="240" w:lineRule="auto"/>
        <w:jc w:val="both"/>
        <w:rPr>
          <w:rFonts w:ascii="Times New Roman" w:hAnsi="Times New Roman" w:cs="Times New Roman"/>
          <w:sz w:val="24"/>
          <w:szCs w:val="24"/>
        </w:rPr>
      </w:pPr>
      <w:r w:rsidRPr="00434E97">
        <w:rPr>
          <w:rFonts w:ascii="Times New Roman" w:hAnsi="Times New Roman" w:cs="Times New Roman"/>
          <w:b/>
          <w:bCs/>
          <w:sz w:val="24"/>
          <w:szCs w:val="24"/>
        </w:rPr>
        <w:br/>
      </w:r>
      <w:r>
        <w:rPr>
          <w:rFonts w:ascii="Times New Roman" w:hAnsi="Times New Roman" w:cs="Times New Roman"/>
          <w:b/>
          <w:bCs/>
          <w:sz w:val="24"/>
          <w:szCs w:val="24"/>
        </w:rPr>
        <w:t xml:space="preserve">     </w:t>
      </w:r>
      <w:r w:rsidRPr="00434E97">
        <w:rPr>
          <w:rFonts w:ascii="Times New Roman" w:hAnsi="Times New Roman" w:cs="Times New Roman"/>
          <w:b/>
          <w:bCs/>
          <w:sz w:val="24"/>
          <w:szCs w:val="24"/>
        </w:rPr>
        <w:t xml:space="preserve">COUNTRY: </w:t>
      </w:r>
      <w:r>
        <w:rPr>
          <w:rFonts w:ascii="Times New Roman" w:hAnsi="Times New Roman" w:cs="Times New Roman"/>
          <w:sz w:val="24"/>
          <w:szCs w:val="24"/>
        </w:rPr>
        <w:t>New Zealand</w:t>
      </w:r>
    </w:p>
    <w:p w14:paraId="144E6B37" w14:textId="1F73D8DA" w:rsidR="00C91999" w:rsidRDefault="00C91999" w:rsidP="00C91999">
      <w:pPr>
        <w:spacing w:after="120" w:line="240" w:lineRule="auto"/>
        <w:jc w:val="both"/>
        <w:rPr>
          <w:rFonts w:ascii="Times New Roman" w:hAnsi="Times New Roman" w:cs="Times New Roman"/>
          <w:sz w:val="24"/>
          <w:szCs w:val="24"/>
        </w:rPr>
      </w:pPr>
    </w:p>
    <w:p w14:paraId="3A52DBB1" w14:textId="17C2ED7F" w:rsidR="00C91999" w:rsidRPr="00CA3EFE" w:rsidRDefault="00C91999" w:rsidP="00C91999">
      <w:pPr>
        <w:spacing w:after="120" w:line="240" w:lineRule="auto"/>
        <w:jc w:val="both"/>
        <w:rPr>
          <w:rFonts w:ascii="Times New Roman" w:hAnsi="Times New Roman" w:cs="Times New Roman"/>
          <w:sz w:val="24"/>
          <w:szCs w:val="24"/>
        </w:rPr>
      </w:pPr>
    </w:p>
    <w:p w14:paraId="2C1DCC99" w14:textId="0E3ECA8C" w:rsidR="00C91999" w:rsidRPr="00CA3EFE" w:rsidRDefault="00C91999" w:rsidP="00C91999">
      <w:pPr>
        <w:spacing w:after="120" w:line="240" w:lineRule="auto"/>
        <w:jc w:val="both"/>
        <w:rPr>
          <w:rFonts w:ascii="Times New Roman" w:hAnsi="Times New Roman" w:cs="Times New Roman"/>
          <w:sz w:val="24"/>
          <w:szCs w:val="24"/>
        </w:rPr>
      </w:pPr>
    </w:p>
    <w:p w14:paraId="468FCEED" w14:textId="1BAC1F29" w:rsidR="00CA3EFE" w:rsidRDefault="00CA3EFE" w:rsidP="00C91999">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6040F4" w:rsidRPr="00CA3EFE">
        <w:rPr>
          <w:rFonts w:ascii="Times New Roman" w:hAnsi="Times New Roman" w:cs="Times New Roman"/>
          <w:sz w:val="24"/>
          <w:szCs w:val="24"/>
        </w:rPr>
        <w:t>Euthanasia has been the ongoing topic of most health professionals, people in unimaginable distress, and their respective families. Even though it presents itself as a quite controversial topic,</w:t>
      </w:r>
      <w:r w:rsidR="00CE6C1F" w:rsidRPr="00CA3EFE">
        <w:rPr>
          <w:rFonts w:ascii="Times New Roman" w:hAnsi="Times New Roman" w:cs="Times New Roman"/>
          <w:sz w:val="24"/>
          <w:szCs w:val="24"/>
        </w:rPr>
        <w:t xml:space="preserve"> we thoroughly believe that the questions which may arise with the mention of euthanasia could be eased with in-depth and profound answers constructed with extensive care, solicitude, and pertinence by the eligible group of healthcare professionals of New Zealand otherwise known as SCENZ (The Support and Consultation of End of Life in New Zealand). The SCENZ group is also the main body</w:t>
      </w:r>
      <w:r w:rsidRPr="00CA3EFE">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CA3EFE">
        <w:rPr>
          <w:rFonts w:ascii="Times New Roman" w:hAnsi="Times New Roman" w:cs="Times New Roman"/>
          <w:sz w:val="24"/>
          <w:szCs w:val="24"/>
          <w:shd w:val="clear" w:color="auto" w:fill="FFFFFF"/>
        </w:rPr>
        <w:t xml:space="preserve">includes </w:t>
      </w:r>
      <w:r w:rsidRPr="00CA3EFE">
        <w:rPr>
          <w:rFonts w:ascii="Times New Roman" w:hAnsi="Times New Roman" w:cs="Times New Roman"/>
          <w:sz w:val="24"/>
          <w:szCs w:val="24"/>
          <w:shd w:val="clear" w:color="auto" w:fill="FFFFFF"/>
        </w:rPr>
        <w:t>practicing</w:t>
      </w:r>
      <w:r w:rsidRPr="00CA3EFE">
        <w:rPr>
          <w:rFonts w:ascii="Times New Roman" w:hAnsi="Times New Roman" w:cs="Times New Roman"/>
          <w:sz w:val="24"/>
          <w:szCs w:val="24"/>
          <w:shd w:val="clear" w:color="auto" w:fill="FFFFFF"/>
        </w:rPr>
        <w:t xml:space="preserve"> medical practitioners, </w:t>
      </w:r>
      <w:r w:rsidRPr="00CA3EFE">
        <w:rPr>
          <w:rFonts w:ascii="Times New Roman" w:hAnsi="Times New Roman" w:cs="Times New Roman"/>
          <w:sz w:val="24"/>
          <w:szCs w:val="24"/>
          <w:shd w:val="clear" w:color="auto" w:fill="FFFFFF"/>
        </w:rPr>
        <w:t>practicing</w:t>
      </w:r>
      <w:r w:rsidRPr="00CA3EFE">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psychiatrists</w:t>
      </w:r>
      <w:r w:rsidRPr="00CA3EFE">
        <w:rPr>
          <w:rFonts w:ascii="Times New Roman" w:hAnsi="Times New Roman" w:cs="Times New Roman"/>
          <w:sz w:val="24"/>
          <w:szCs w:val="24"/>
          <w:shd w:val="clear" w:color="auto" w:fill="FFFFFF"/>
        </w:rPr>
        <w:t xml:space="preserve">,  </w:t>
      </w:r>
      <w:r w:rsidRPr="00CA3EFE">
        <w:rPr>
          <w:rFonts w:ascii="Times New Roman" w:hAnsi="Times New Roman" w:cs="Times New Roman"/>
          <w:sz w:val="24"/>
          <w:szCs w:val="24"/>
          <w:shd w:val="clear" w:color="auto" w:fill="FFFFFF"/>
        </w:rPr>
        <w:t>practicing</w:t>
      </w:r>
      <w:proofErr w:type="gramEnd"/>
      <w:r w:rsidRPr="00CA3E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pharmacists</w:t>
      </w:r>
      <w:r w:rsidRPr="00CA3EFE">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practicing nurse practitioners</w:t>
      </w:r>
      <w:r w:rsidRPr="00CA3EFE">
        <w:rPr>
          <w:rFonts w:ascii="Times New Roman" w:hAnsi="Times New Roman" w:cs="Times New Roman"/>
          <w:sz w:val="24"/>
          <w:szCs w:val="24"/>
          <w:shd w:val="clear" w:color="auto" w:fill="FFFFFF"/>
        </w:rPr>
        <w:t>. The members bring collective experience in the awareness of</w:t>
      </w:r>
      <w:r w:rsidR="006E21C1">
        <w:rPr>
          <w:rFonts w:ascii="Times New Roman" w:hAnsi="Times New Roman" w:cs="Times New Roman"/>
          <w:sz w:val="24"/>
          <w:szCs w:val="24"/>
          <w:shd w:val="clear" w:color="auto" w:fill="FFFFFF"/>
        </w:rPr>
        <w:t xml:space="preserve"> </w:t>
      </w:r>
      <w:r w:rsidRPr="00CA3EFE">
        <w:rPr>
          <w:rFonts w:ascii="Times New Roman" w:hAnsi="Times New Roman" w:cs="Times New Roman"/>
          <w:sz w:val="24"/>
          <w:szCs w:val="24"/>
          <w:shd w:val="clear" w:color="auto" w:fill="FFFFFF"/>
        </w:rPr>
        <w:t xml:space="preserve">Te Ao Māori </w:t>
      </w:r>
      <w:r>
        <w:rPr>
          <w:rFonts w:ascii="Times New Roman" w:hAnsi="Times New Roman" w:cs="Times New Roman"/>
          <w:sz w:val="24"/>
          <w:szCs w:val="24"/>
          <w:shd w:val="clear" w:color="auto" w:fill="FFFFFF"/>
        </w:rPr>
        <w:t xml:space="preserve">(Interconnectedness of all living and unliving things) </w:t>
      </w:r>
      <w:r w:rsidRPr="00CA3EFE">
        <w:rPr>
          <w:rFonts w:ascii="Times New Roman" w:hAnsi="Times New Roman" w:cs="Times New Roman"/>
          <w:sz w:val="24"/>
          <w:szCs w:val="24"/>
          <w:shd w:val="clear" w:color="auto" w:fill="FFFFFF"/>
        </w:rPr>
        <w:t>and an understanding of Tikanga Māori</w:t>
      </w:r>
      <w:r>
        <w:rPr>
          <w:rFonts w:ascii="Times New Roman" w:hAnsi="Times New Roman" w:cs="Times New Roman"/>
          <w:sz w:val="24"/>
          <w:szCs w:val="24"/>
          <w:shd w:val="clear" w:color="auto" w:fill="FFFFFF"/>
        </w:rPr>
        <w:t xml:space="preserve"> (Culture, custom, and ethics)</w:t>
      </w:r>
      <w:r w:rsidRPr="00CA3EFE">
        <w:rPr>
          <w:rFonts w:ascii="Times New Roman" w:hAnsi="Times New Roman" w:cs="Times New Roman"/>
          <w:sz w:val="24"/>
          <w:szCs w:val="24"/>
          <w:shd w:val="clear" w:color="auto" w:fill="FFFFFF"/>
        </w:rPr>
        <w:t xml:space="preserve">; expertise in ethics and law, and the disability sector; and includes representation of the views of patients, </w:t>
      </w:r>
      <w:r>
        <w:rPr>
          <w:rFonts w:ascii="Times New Roman" w:hAnsi="Times New Roman" w:cs="Times New Roman"/>
          <w:sz w:val="24"/>
          <w:szCs w:val="24"/>
          <w:shd w:val="clear" w:color="auto" w:fill="FFFFFF"/>
        </w:rPr>
        <w:t>whanau (family)</w:t>
      </w:r>
      <w:r w:rsidRPr="00CA3EFE">
        <w:rPr>
          <w:rFonts w:ascii="Times New Roman" w:hAnsi="Times New Roman" w:cs="Times New Roman"/>
          <w:sz w:val="24"/>
          <w:szCs w:val="24"/>
          <w:shd w:val="clear" w:color="auto" w:fill="FFFFFF"/>
        </w:rPr>
        <w:t xml:space="preserve"> and the community.</w:t>
      </w:r>
      <w:r>
        <w:rPr>
          <w:rFonts w:ascii="Times New Roman" w:hAnsi="Times New Roman" w:cs="Times New Roman"/>
          <w:sz w:val="24"/>
          <w:szCs w:val="24"/>
          <w:shd w:val="clear" w:color="auto" w:fill="FFFFFF"/>
        </w:rPr>
        <w:t xml:space="preserve"> The request for assisted dying could be forwarded directly to the SCENZ group </w:t>
      </w:r>
      <w:r w:rsidR="00834D2A">
        <w:rPr>
          <w:rFonts w:ascii="Times New Roman" w:hAnsi="Times New Roman" w:cs="Times New Roman"/>
          <w:sz w:val="24"/>
          <w:szCs w:val="24"/>
          <w:shd w:val="clear" w:color="auto" w:fill="FFFFFF"/>
        </w:rPr>
        <w:t xml:space="preserve">if the patient is not comfortable with raising the </w:t>
      </w:r>
      <w:r w:rsidR="0076312A">
        <w:rPr>
          <w:rFonts w:ascii="Times New Roman" w:hAnsi="Times New Roman" w:cs="Times New Roman"/>
          <w:sz w:val="24"/>
          <w:szCs w:val="24"/>
          <w:shd w:val="clear" w:color="auto" w:fill="FFFFFF"/>
        </w:rPr>
        <w:t>topic</w:t>
      </w:r>
      <w:r w:rsidR="00834D2A">
        <w:rPr>
          <w:rFonts w:ascii="Times New Roman" w:hAnsi="Times New Roman" w:cs="Times New Roman"/>
          <w:sz w:val="24"/>
          <w:szCs w:val="24"/>
          <w:shd w:val="clear" w:color="auto" w:fill="FFFFFF"/>
        </w:rPr>
        <w:t xml:space="preserve"> of euthanasia with their primary practitioner and they will indeed be welcomed with understanding and sympathy of the secretariat as a whole.</w:t>
      </w:r>
    </w:p>
    <w:p w14:paraId="00FCAC90" w14:textId="7874BC4B" w:rsidR="00834D2A" w:rsidRDefault="00834D2A" w:rsidP="00C91999">
      <w:pPr>
        <w:spacing w:after="120" w:line="240" w:lineRule="auto"/>
        <w:jc w:val="both"/>
        <w:rPr>
          <w:rFonts w:ascii="Times New Roman" w:hAnsi="Times New Roman" w:cs="Times New Roman"/>
          <w:sz w:val="24"/>
          <w:szCs w:val="24"/>
          <w:shd w:val="clear" w:color="auto" w:fill="FFFFFF"/>
        </w:rPr>
      </w:pPr>
    </w:p>
    <w:p w14:paraId="31687AFD" w14:textId="35F6EE69" w:rsidR="00834D2A" w:rsidRDefault="00834D2A" w:rsidP="00C91999">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New Zealand, the End </w:t>
      </w:r>
      <w:proofErr w:type="gramStart"/>
      <w:r>
        <w:rPr>
          <w:rFonts w:ascii="Times New Roman" w:hAnsi="Times New Roman" w:cs="Times New Roman"/>
          <w:sz w:val="24"/>
          <w:szCs w:val="24"/>
          <w:shd w:val="clear" w:color="auto" w:fill="FFFFFF"/>
        </w:rPr>
        <w:t>Of</w:t>
      </w:r>
      <w:proofErr w:type="gramEnd"/>
      <w:r>
        <w:rPr>
          <w:rFonts w:ascii="Times New Roman" w:hAnsi="Times New Roman" w:cs="Times New Roman"/>
          <w:sz w:val="24"/>
          <w:szCs w:val="24"/>
          <w:shd w:val="clear" w:color="auto" w:fill="FFFFFF"/>
        </w:rPr>
        <w:t xml:space="preserve"> Life Choice Act was first introduced in 2019, a </w:t>
      </w:r>
      <w:r w:rsidR="0076312A">
        <w:rPr>
          <w:rFonts w:ascii="Times New Roman" w:hAnsi="Times New Roman" w:cs="Times New Roman"/>
          <w:sz w:val="24"/>
          <w:szCs w:val="24"/>
          <w:shd w:val="clear" w:color="auto" w:fill="FFFFFF"/>
        </w:rPr>
        <w:t>follow-up</w:t>
      </w:r>
      <w:r>
        <w:rPr>
          <w:rFonts w:ascii="Times New Roman" w:hAnsi="Times New Roman" w:cs="Times New Roman"/>
          <w:sz w:val="24"/>
          <w:szCs w:val="24"/>
          <w:shd w:val="clear" w:color="auto" w:fill="FFFFFF"/>
        </w:rPr>
        <w:t xml:space="preserve">, </w:t>
      </w:r>
      <w:r w:rsidR="0076312A">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relevant</w:t>
      </w:r>
      <w:r w:rsidR="00FB50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referendum was held in 2020, with the votes for the act being as high as 65</w:t>
      </w:r>
      <w:r w:rsidR="0076312A">
        <w:rPr>
          <w:rFonts w:ascii="Times New Roman" w:hAnsi="Times New Roman" w:cs="Times New Roman"/>
          <w:sz w:val="24"/>
          <w:szCs w:val="24"/>
          <w:shd w:val="clear" w:color="auto" w:fill="FFFFFF"/>
        </w:rPr>
        <w:t xml:space="preserve">%, the act passed and came into effect and assisted dying was made legal after 12 months </w:t>
      </w:r>
      <w:r w:rsidR="000E3A1C">
        <w:rPr>
          <w:rFonts w:ascii="Times New Roman" w:hAnsi="Times New Roman" w:cs="Times New Roman"/>
          <w:sz w:val="24"/>
          <w:szCs w:val="24"/>
          <w:shd w:val="clear" w:color="auto" w:fill="FFFFFF"/>
        </w:rPr>
        <w:t>on</w:t>
      </w:r>
      <w:r w:rsidR="0076312A">
        <w:rPr>
          <w:rFonts w:ascii="Times New Roman" w:hAnsi="Times New Roman" w:cs="Times New Roman"/>
          <w:sz w:val="24"/>
          <w:szCs w:val="24"/>
          <w:shd w:val="clear" w:color="auto" w:fill="FFFFFF"/>
        </w:rPr>
        <w:t xml:space="preserve"> February 7</w:t>
      </w:r>
      <w:r w:rsidR="0076312A" w:rsidRPr="0076312A">
        <w:rPr>
          <w:rFonts w:ascii="Times New Roman" w:hAnsi="Times New Roman" w:cs="Times New Roman"/>
          <w:sz w:val="24"/>
          <w:szCs w:val="24"/>
          <w:shd w:val="clear" w:color="auto" w:fill="FFFFFF"/>
          <w:vertAlign w:val="superscript"/>
        </w:rPr>
        <w:t>th</w:t>
      </w:r>
      <w:r w:rsidR="00FB50C6">
        <w:rPr>
          <w:rFonts w:ascii="Times New Roman" w:hAnsi="Times New Roman" w:cs="Times New Roman"/>
          <w:sz w:val="24"/>
          <w:szCs w:val="24"/>
          <w:shd w:val="clear" w:color="auto" w:fill="FFFFFF"/>
          <w:vertAlign w:val="superscript"/>
        </w:rPr>
        <w:t>,</w:t>
      </w:r>
      <w:r w:rsidR="0076312A">
        <w:rPr>
          <w:rFonts w:ascii="Times New Roman" w:hAnsi="Times New Roman" w:cs="Times New Roman"/>
          <w:sz w:val="24"/>
          <w:szCs w:val="24"/>
          <w:shd w:val="clear" w:color="auto" w:fill="FFFFFF"/>
        </w:rPr>
        <w:t xml:space="preserve"> 2021.</w:t>
      </w:r>
      <w:r w:rsidR="00FB50C6">
        <w:rPr>
          <w:rFonts w:ascii="Times New Roman" w:hAnsi="Times New Roman" w:cs="Times New Roman"/>
          <w:sz w:val="24"/>
          <w:szCs w:val="24"/>
          <w:shd w:val="clear" w:color="auto" w:fill="FFFFFF"/>
        </w:rPr>
        <w:t xml:space="preserve"> Assisted dying is widely known as getting the legal help of a practitioner with either injections or oral medication that would help relieve the suffering of the said patient with chronic pain and induce merciful death. We find it worth mentioning that a</w:t>
      </w:r>
      <w:r w:rsidR="00FB50C6" w:rsidRPr="00FB50C6">
        <w:rPr>
          <w:rFonts w:ascii="Times New Roman" w:hAnsi="Times New Roman" w:cs="Times New Roman"/>
          <w:sz w:val="24"/>
          <w:szCs w:val="24"/>
          <w:shd w:val="clear" w:color="auto" w:fill="FFFFFF"/>
        </w:rPr>
        <w:t>ssisted dying is not</w:t>
      </w:r>
      <w:r w:rsidR="00FB50C6">
        <w:rPr>
          <w:rFonts w:ascii="Times New Roman" w:hAnsi="Times New Roman" w:cs="Times New Roman"/>
          <w:sz w:val="24"/>
          <w:szCs w:val="24"/>
          <w:shd w:val="clear" w:color="auto" w:fill="FFFFFF"/>
        </w:rPr>
        <w:t>, in any way or form,</w:t>
      </w:r>
      <w:r w:rsidR="00FB50C6" w:rsidRPr="00FB50C6">
        <w:rPr>
          <w:rFonts w:ascii="Times New Roman" w:hAnsi="Times New Roman" w:cs="Times New Roman"/>
          <w:sz w:val="24"/>
          <w:szCs w:val="24"/>
          <w:shd w:val="clear" w:color="auto" w:fill="FFFFFF"/>
        </w:rPr>
        <w:t xml:space="preserve"> </w:t>
      </w:r>
      <w:r w:rsidR="00FB50C6">
        <w:rPr>
          <w:rFonts w:ascii="Times New Roman" w:hAnsi="Times New Roman" w:cs="Times New Roman"/>
          <w:sz w:val="24"/>
          <w:szCs w:val="24"/>
          <w:shd w:val="clear" w:color="auto" w:fill="FFFFFF"/>
        </w:rPr>
        <w:t xml:space="preserve">a </w:t>
      </w:r>
      <w:r w:rsidR="00FB50C6" w:rsidRPr="00FB50C6">
        <w:rPr>
          <w:rFonts w:ascii="Times New Roman" w:hAnsi="Times New Roman" w:cs="Times New Roman"/>
          <w:sz w:val="24"/>
          <w:szCs w:val="24"/>
          <w:shd w:val="clear" w:color="auto" w:fill="FFFFFF"/>
        </w:rPr>
        <w:t>replacement for palliative care or health care services.</w:t>
      </w:r>
      <w:r w:rsidR="006E21C1">
        <w:rPr>
          <w:rFonts w:ascii="Times New Roman" w:hAnsi="Times New Roman" w:cs="Times New Roman"/>
          <w:sz w:val="24"/>
          <w:szCs w:val="24"/>
          <w:shd w:val="clear" w:color="auto" w:fill="FFFFFF"/>
        </w:rPr>
        <w:t xml:space="preserve"> Indubitably, there </w:t>
      </w:r>
      <w:r w:rsidR="000E3A1C">
        <w:rPr>
          <w:rFonts w:ascii="Times New Roman" w:hAnsi="Times New Roman" w:cs="Times New Roman"/>
          <w:sz w:val="24"/>
          <w:szCs w:val="24"/>
          <w:shd w:val="clear" w:color="auto" w:fill="FFFFFF"/>
        </w:rPr>
        <w:t>need</w:t>
      </w:r>
      <w:r w:rsidR="006E21C1">
        <w:rPr>
          <w:rFonts w:ascii="Times New Roman" w:hAnsi="Times New Roman" w:cs="Times New Roman"/>
          <w:sz w:val="24"/>
          <w:szCs w:val="24"/>
          <w:shd w:val="clear" w:color="auto" w:fill="FFFFFF"/>
        </w:rPr>
        <w:t xml:space="preserve"> to be strict eligibility legislations that need to be regulated to prevent anguish that </w:t>
      </w:r>
      <w:r w:rsidR="000E3A1C">
        <w:rPr>
          <w:rFonts w:ascii="Times New Roman" w:hAnsi="Times New Roman" w:cs="Times New Roman"/>
          <w:sz w:val="24"/>
          <w:szCs w:val="24"/>
          <w:shd w:val="clear" w:color="auto" w:fill="FFFFFF"/>
        </w:rPr>
        <w:t>affects</w:t>
      </w:r>
      <w:r w:rsidR="006E21C1">
        <w:rPr>
          <w:rFonts w:ascii="Times New Roman" w:hAnsi="Times New Roman" w:cs="Times New Roman"/>
          <w:sz w:val="24"/>
          <w:szCs w:val="24"/>
          <w:shd w:val="clear" w:color="auto" w:fill="FFFFFF"/>
        </w:rPr>
        <w:t xml:space="preserve"> the patients of the said procedures and </w:t>
      </w:r>
      <w:r w:rsidR="006E21C1">
        <w:rPr>
          <w:rFonts w:ascii="Times New Roman" w:hAnsi="Times New Roman" w:cs="Times New Roman"/>
          <w:sz w:val="24"/>
          <w:szCs w:val="24"/>
          <w:shd w:val="clear" w:color="auto" w:fill="FFFFFF"/>
        </w:rPr>
        <w:t>whanau</w:t>
      </w:r>
      <w:r w:rsidR="006E21C1">
        <w:rPr>
          <w:rFonts w:ascii="Times New Roman" w:hAnsi="Times New Roman" w:cs="Times New Roman"/>
          <w:sz w:val="24"/>
          <w:szCs w:val="24"/>
          <w:shd w:val="clear" w:color="auto" w:fill="FFFFFF"/>
        </w:rPr>
        <w:t>. Those could be listed briefly as;</w:t>
      </w:r>
    </w:p>
    <w:p w14:paraId="74DE3AA0" w14:textId="0C7C0D9B" w:rsidR="006E21C1" w:rsidRDefault="006E21C1" w:rsidP="00C91999">
      <w:pPr>
        <w:spacing w:after="120" w:line="240" w:lineRule="auto"/>
        <w:jc w:val="both"/>
        <w:rPr>
          <w:rFonts w:ascii="Times New Roman" w:hAnsi="Times New Roman" w:cs="Times New Roman"/>
          <w:sz w:val="24"/>
          <w:szCs w:val="24"/>
          <w:shd w:val="clear" w:color="auto" w:fill="FFFFFF"/>
        </w:rPr>
      </w:pPr>
    </w:p>
    <w:p w14:paraId="0FF4A8DA" w14:textId="3D7475F2" w:rsidR="006E21C1" w:rsidRP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be</w:t>
      </w:r>
      <w:r>
        <w:rPr>
          <w:rFonts w:ascii="Times New Roman" w:eastAsia="Times New Roman" w:hAnsi="Times New Roman" w:cs="Times New Roman"/>
          <w:sz w:val="24"/>
          <w:szCs w:val="24"/>
        </w:rPr>
        <w:t>ing</w:t>
      </w:r>
      <w:r w:rsidRPr="006E21C1">
        <w:rPr>
          <w:rFonts w:ascii="Times New Roman" w:eastAsia="Times New Roman" w:hAnsi="Times New Roman" w:cs="Times New Roman"/>
          <w:sz w:val="24"/>
          <w:szCs w:val="24"/>
        </w:rPr>
        <w:t xml:space="preserve"> aged 18 years or over</w:t>
      </w:r>
    </w:p>
    <w:p w14:paraId="37FE7296" w14:textId="1F9C0E2A" w:rsidR="006E21C1" w:rsidRP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ing </w:t>
      </w:r>
      <w:r w:rsidRPr="006E21C1">
        <w:rPr>
          <w:rFonts w:ascii="Times New Roman" w:eastAsia="Times New Roman" w:hAnsi="Times New Roman" w:cs="Times New Roman"/>
          <w:sz w:val="24"/>
          <w:szCs w:val="24"/>
        </w:rPr>
        <w:t>a citizen or permanent resident of New Zealand</w:t>
      </w:r>
    </w:p>
    <w:p w14:paraId="377EB198" w14:textId="0A76CA5D" w:rsidR="006E21C1" w:rsidRP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suffer</w:t>
      </w:r>
      <w:r>
        <w:rPr>
          <w:rFonts w:ascii="Times New Roman" w:eastAsia="Times New Roman" w:hAnsi="Times New Roman" w:cs="Times New Roman"/>
          <w:sz w:val="24"/>
          <w:szCs w:val="24"/>
        </w:rPr>
        <w:t>ing</w:t>
      </w:r>
      <w:r w:rsidRPr="006E21C1">
        <w:rPr>
          <w:rFonts w:ascii="Times New Roman" w:eastAsia="Times New Roman" w:hAnsi="Times New Roman" w:cs="Times New Roman"/>
          <w:sz w:val="24"/>
          <w:szCs w:val="24"/>
        </w:rPr>
        <w:t xml:space="preserve"> from a terminal illness that is likely to end their life within 6 months</w:t>
      </w:r>
    </w:p>
    <w:p w14:paraId="126FEA8A" w14:textId="3EC7D9D0" w:rsidR="006E21C1" w:rsidRP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be</w:t>
      </w:r>
      <w:r>
        <w:rPr>
          <w:rFonts w:ascii="Times New Roman" w:eastAsia="Times New Roman" w:hAnsi="Times New Roman" w:cs="Times New Roman"/>
          <w:sz w:val="24"/>
          <w:szCs w:val="24"/>
        </w:rPr>
        <w:t>ing</w:t>
      </w:r>
      <w:r w:rsidRPr="006E21C1">
        <w:rPr>
          <w:rFonts w:ascii="Times New Roman" w:eastAsia="Times New Roman" w:hAnsi="Times New Roman" w:cs="Times New Roman"/>
          <w:sz w:val="24"/>
          <w:szCs w:val="24"/>
        </w:rPr>
        <w:t xml:space="preserve"> in an advanced state of irreversible decline in physical capability</w:t>
      </w:r>
    </w:p>
    <w:p w14:paraId="6A856D32" w14:textId="4918CF18" w:rsidR="006E21C1" w:rsidRP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experienc</w:t>
      </w:r>
      <w:r>
        <w:rPr>
          <w:rFonts w:ascii="Times New Roman" w:eastAsia="Times New Roman" w:hAnsi="Times New Roman" w:cs="Times New Roman"/>
          <w:sz w:val="24"/>
          <w:szCs w:val="24"/>
        </w:rPr>
        <w:t>ing</w:t>
      </w:r>
      <w:r w:rsidRPr="006E21C1">
        <w:rPr>
          <w:rFonts w:ascii="Times New Roman" w:eastAsia="Times New Roman" w:hAnsi="Times New Roman" w:cs="Times New Roman"/>
          <w:sz w:val="24"/>
          <w:szCs w:val="24"/>
        </w:rPr>
        <w:t xml:space="preserve"> unbearable suffering that cannot be relieved in a manner that the person considers tolerable</w:t>
      </w:r>
    </w:p>
    <w:p w14:paraId="1BBB18CB" w14:textId="19B6E1E5" w:rsidR="006E21C1" w:rsidRDefault="006E21C1" w:rsidP="006E21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21C1">
        <w:rPr>
          <w:rFonts w:ascii="Times New Roman" w:eastAsia="Times New Roman" w:hAnsi="Times New Roman" w:cs="Times New Roman"/>
          <w:sz w:val="24"/>
          <w:szCs w:val="24"/>
        </w:rPr>
        <w:t>be</w:t>
      </w:r>
      <w:r>
        <w:rPr>
          <w:rFonts w:ascii="Times New Roman" w:eastAsia="Times New Roman" w:hAnsi="Times New Roman" w:cs="Times New Roman"/>
          <w:sz w:val="24"/>
          <w:szCs w:val="24"/>
        </w:rPr>
        <w:t>ing</w:t>
      </w:r>
      <w:r w:rsidRPr="006E21C1">
        <w:rPr>
          <w:rFonts w:ascii="Times New Roman" w:eastAsia="Times New Roman" w:hAnsi="Times New Roman" w:cs="Times New Roman"/>
          <w:sz w:val="24"/>
          <w:szCs w:val="24"/>
        </w:rPr>
        <w:t xml:space="preserve"> competent to make an informed decision about assisted dying.</w:t>
      </w:r>
    </w:p>
    <w:p w14:paraId="13375F34" w14:textId="77F92522" w:rsidR="00C91999" w:rsidRDefault="00A02B4F" w:rsidP="000E3A1C">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that don’t meet these criteria are in no way eligible to receive </w:t>
      </w:r>
      <w:r w:rsidR="000E3A1C">
        <w:rPr>
          <w:rFonts w:ascii="Times New Roman" w:eastAsia="Times New Roman" w:hAnsi="Times New Roman" w:cs="Times New Roman"/>
          <w:sz w:val="24"/>
          <w:szCs w:val="24"/>
        </w:rPr>
        <w:t>the service</w:t>
      </w:r>
      <w:r>
        <w:rPr>
          <w:rFonts w:ascii="Times New Roman" w:eastAsia="Times New Roman" w:hAnsi="Times New Roman" w:cs="Times New Roman"/>
          <w:sz w:val="24"/>
          <w:szCs w:val="24"/>
        </w:rPr>
        <w:t xml:space="preserve"> of assisted dying even if they are suffering from a mental disorder, a disability</w:t>
      </w:r>
      <w:r w:rsidR="000E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are of older age as the </w:t>
      </w:r>
      <w:r>
        <w:rPr>
          <w:rFonts w:ascii="Times New Roman" w:eastAsia="Times New Roman" w:hAnsi="Times New Roman" w:cs="Times New Roman"/>
          <w:sz w:val="24"/>
          <w:szCs w:val="24"/>
        </w:rPr>
        <w:lastRenderedPageBreak/>
        <w:t xml:space="preserve">attitude towards these are primarily </w:t>
      </w:r>
      <w:r w:rsidR="000E3A1C">
        <w:rPr>
          <w:rFonts w:ascii="Times New Roman" w:eastAsia="Times New Roman" w:hAnsi="Times New Roman" w:cs="Times New Roman"/>
          <w:sz w:val="24"/>
          <w:szCs w:val="24"/>
        </w:rPr>
        <w:t>dependent</w:t>
      </w:r>
      <w:r>
        <w:rPr>
          <w:rFonts w:ascii="Times New Roman" w:eastAsia="Times New Roman" w:hAnsi="Times New Roman" w:cs="Times New Roman"/>
          <w:sz w:val="24"/>
          <w:szCs w:val="24"/>
        </w:rPr>
        <w:t xml:space="preserve"> on the patient, their well-being</w:t>
      </w:r>
      <w:r w:rsidR="000E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factors that lead the patient to seek this particular kind of solution. We</w:t>
      </w:r>
      <w:r w:rsidR="000E3A1C">
        <w:rPr>
          <w:rFonts w:ascii="Times New Roman" w:eastAsia="Times New Roman" w:hAnsi="Times New Roman" w:cs="Times New Roman"/>
          <w:sz w:val="24"/>
          <w:szCs w:val="24"/>
        </w:rPr>
        <w:t xml:space="preserve"> earnestly and heartily recommend pursuing other defined approaches to solve deeper rooted issues to further secure the health of our resident and their families.</w:t>
      </w:r>
    </w:p>
    <w:p w14:paraId="679D1F7C" w14:textId="08E6A284" w:rsidR="000E3A1C" w:rsidRDefault="000E3A1C" w:rsidP="000E3A1C">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Not only we are fully aware of the complications and the opposition to the </w:t>
      </w:r>
      <w:r>
        <w:rPr>
          <w:rFonts w:ascii="Times New Roman" w:hAnsi="Times New Roman" w:cs="Times New Roman"/>
          <w:sz w:val="24"/>
          <w:szCs w:val="24"/>
          <w:shd w:val="clear" w:color="auto" w:fill="FFFFFF"/>
        </w:rPr>
        <w:t xml:space="preserve">End </w:t>
      </w:r>
      <w:proofErr w:type="gramStart"/>
      <w:r>
        <w:rPr>
          <w:rFonts w:ascii="Times New Roman" w:hAnsi="Times New Roman" w:cs="Times New Roman"/>
          <w:sz w:val="24"/>
          <w:szCs w:val="24"/>
          <w:shd w:val="clear" w:color="auto" w:fill="FFFFFF"/>
        </w:rPr>
        <w:t>Of</w:t>
      </w:r>
      <w:proofErr w:type="gramEnd"/>
      <w:r>
        <w:rPr>
          <w:rFonts w:ascii="Times New Roman" w:hAnsi="Times New Roman" w:cs="Times New Roman"/>
          <w:sz w:val="24"/>
          <w:szCs w:val="24"/>
          <w:shd w:val="clear" w:color="auto" w:fill="FFFFFF"/>
        </w:rPr>
        <w:t xml:space="preserve"> Life Choice Act</w:t>
      </w:r>
      <w:r>
        <w:rPr>
          <w:rFonts w:ascii="Times New Roman" w:hAnsi="Times New Roman" w:cs="Times New Roman"/>
          <w:sz w:val="24"/>
          <w:szCs w:val="24"/>
          <w:shd w:val="clear" w:color="auto" w:fill="FFFFFF"/>
        </w:rPr>
        <w:t xml:space="preserve">, but we are dedicated to </w:t>
      </w:r>
      <w:r w:rsidR="00411E03">
        <w:rPr>
          <w:rFonts w:ascii="Times New Roman" w:hAnsi="Times New Roman" w:cs="Times New Roman"/>
          <w:sz w:val="24"/>
          <w:szCs w:val="24"/>
          <w:shd w:val="clear" w:color="auto" w:fill="FFFFFF"/>
        </w:rPr>
        <w:t>being</w:t>
      </w:r>
      <w:r>
        <w:rPr>
          <w:rFonts w:ascii="Times New Roman" w:hAnsi="Times New Roman" w:cs="Times New Roman"/>
          <w:sz w:val="24"/>
          <w:szCs w:val="24"/>
          <w:shd w:val="clear" w:color="auto" w:fill="FFFFFF"/>
        </w:rPr>
        <w:t xml:space="preserve"> of service to our people and </w:t>
      </w:r>
      <w:r w:rsidR="00411E03">
        <w:rPr>
          <w:rFonts w:ascii="Times New Roman" w:hAnsi="Times New Roman" w:cs="Times New Roman"/>
          <w:sz w:val="24"/>
          <w:szCs w:val="24"/>
          <w:shd w:val="clear" w:color="auto" w:fill="FFFFFF"/>
        </w:rPr>
        <w:t>meeting</w:t>
      </w:r>
      <w:r>
        <w:rPr>
          <w:rFonts w:ascii="Times New Roman" w:hAnsi="Times New Roman" w:cs="Times New Roman"/>
          <w:sz w:val="24"/>
          <w:szCs w:val="24"/>
          <w:shd w:val="clear" w:color="auto" w:fill="FFFFFF"/>
        </w:rPr>
        <w:t xml:space="preserve"> their personal needs </w:t>
      </w:r>
      <w:r w:rsidR="00400C26">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any shape or form. We believe living is a basic human right and we want to ensure that we respect and put that before anything else. However,</w:t>
      </w:r>
      <w:r w:rsidR="00411E03">
        <w:rPr>
          <w:rFonts w:ascii="Times New Roman" w:hAnsi="Times New Roman" w:cs="Times New Roman"/>
          <w:sz w:val="24"/>
          <w:szCs w:val="24"/>
          <w:shd w:val="clear" w:color="auto" w:fill="FFFFFF"/>
        </w:rPr>
        <w:t xml:space="preserve"> as long as life is a right then death should at least be an option for complicated cases relative to each individual.</w:t>
      </w:r>
    </w:p>
    <w:p w14:paraId="27ED8684" w14:textId="67E8B871" w:rsidR="003779E5" w:rsidRPr="003779E5" w:rsidRDefault="003779E5" w:rsidP="000E3A1C">
      <w:pPr>
        <w:shd w:val="clear" w:color="auto" w:fill="FFFFFF"/>
        <w:spacing w:before="100" w:beforeAutospacing="1" w:after="100" w:afterAutospacing="1" w:line="240" w:lineRule="auto"/>
        <w:rPr>
          <w:rFonts w:ascii="Times New Roman" w:eastAsia="Times New Roman" w:hAnsi="Times New Roman" w:cs="Times New Roman"/>
          <w:b/>
          <w:bCs/>
          <w:sz w:val="32"/>
          <w:szCs w:val="32"/>
        </w:rPr>
      </w:pPr>
      <w:r w:rsidRPr="003779E5">
        <w:rPr>
          <w:rFonts w:ascii="Times New Roman" w:hAnsi="Times New Roman" w:cs="Times New Roman"/>
          <w:b/>
          <w:bCs/>
          <w:color w:val="181818"/>
          <w:sz w:val="24"/>
          <w:szCs w:val="24"/>
          <w:shd w:val="clear" w:color="auto" w:fill="FFFFFF"/>
        </w:rPr>
        <w:t>“Some people are lucky to no longer be, and some are unlucky to still be, alive.”</w:t>
      </w:r>
      <w:r w:rsidRPr="003779E5">
        <w:rPr>
          <w:rFonts w:ascii="Times New Roman" w:hAnsi="Times New Roman" w:cs="Times New Roman"/>
          <w:b/>
          <w:bCs/>
          <w:color w:val="181818"/>
          <w:sz w:val="24"/>
          <w:szCs w:val="24"/>
        </w:rPr>
        <w:br/>
      </w:r>
      <w:r w:rsidRPr="003779E5">
        <w:rPr>
          <w:rFonts w:ascii="Times New Roman" w:hAnsi="Times New Roman" w:cs="Times New Roman"/>
          <w:b/>
          <w:bCs/>
          <w:sz w:val="24"/>
          <w:szCs w:val="24"/>
          <w:shd w:val="clear" w:color="auto" w:fill="FFFFFF"/>
        </w:rPr>
        <w:t>― </w:t>
      </w:r>
      <w:proofErr w:type="spellStart"/>
      <w:r w:rsidRPr="003779E5">
        <w:rPr>
          <w:rStyle w:val="authorortitle"/>
          <w:rFonts w:ascii="Times New Roman" w:hAnsi="Times New Roman" w:cs="Times New Roman"/>
          <w:b/>
          <w:bCs/>
          <w:sz w:val="24"/>
          <w:szCs w:val="24"/>
          <w:shd w:val="clear" w:color="auto" w:fill="FFFFFF"/>
        </w:rPr>
        <w:t>Mokokoma</w:t>
      </w:r>
      <w:proofErr w:type="spellEnd"/>
      <w:r w:rsidRPr="003779E5">
        <w:rPr>
          <w:rStyle w:val="authorortitle"/>
          <w:rFonts w:ascii="Times New Roman" w:hAnsi="Times New Roman" w:cs="Times New Roman"/>
          <w:b/>
          <w:bCs/>
          <w:sz w:val="24"/>
          <w:szCs w:val="24"/>
          <w:shd w:val="clear" w:color="auto" w:fill="FFFFFF"/>
        </w:rPr>
        <w:t xml:space="preserve"> </w:t>
      </w:r>
      <w:proofErr w:type="spellStart"/>
      <w:r w:rsidRPr="003779E5">
        <w:rPr>
          <w:rStyle w:val="authorortitle"/>
          <w:rFonts w:ascii="Times New Roman" w:hAnsi="Times New Roman" w:cs="Times New Roman"/>
          <w:b/>
          <w:bCs/>
          <w:sz w:val="24"/>
          <w:szCs w:val="24"/>
          <w:shd w:val="clear" w:color="auto" w:fill="FFFFFF"/>
        </w:rPr>
        <w:t>Mokhonoana</w:t>
      </w:r>
      <w:proofErr w:type="spellEnd"/>
    </w:p>
    <w:p w14:paraId="68179BE7" w14:textId="35A5027A" w:rsidR="00B21FB8" w:rsidRDefault="00B21FB8">
      <w:pPr>
        <w:rPr>
          <w:rFonts w:ascii="Times New Roman" w:hAnsi="Times New Roman" w:cs="Times New Roman"/>
          <w:sz w:val="28"/>
          <w:szCs w:val="28"/>
        </w:rPr>
      </w:pPr>
    </w:p>
    <w:p w14:paraId="165CD98A" w14:textId="03124719" w:rsidR="003F0916" w:rsidRDefault="003F0916">
      <w:pPr>
        <w:rPr>
          <w:rFonts w:ascii="Times New Roman" w:hAnsi="Times New Roman" w:cs="Times New Roman"/>
          <w:sz w:val="28"/>
          <w:szCs w:val="28"/>
        </w:rPr>
      </w:pPr>
    </w:p>
    <w:p w14:paraId="6F3E33E4" w14:textId="4059994F" w:rsidR="003F0916" w:rsidRDefault="003F0916">
      <w:pPr>
        <w:rPr>
          <w:rFonts w:ascii="Times New Roman" w:hAnsi="Times New Roman" w:cs="Times New Roman"/>
          <w:sz w:val="28"/>
          <w:szCs w:val="28"/>
        </w:rPr>
      </w:pPr>
    </w:p>
    <w:p w14:paraId="485B3042" w14:textId="147F53FD" w:rsidR="003F0916" w:rsidRDefault="003F0916">
      <w:pPr>
        <w:rPr>
          <w:rFonts w:ascii="Times New Roman" w:hAnsi="Times New Roman" w:cs="Times New Roman"/>
          <w:sz w:val="28"/>
          <w:szCs w:val="28"/>
        </w:rPr>
      </w:pPr>
      <w:hyperlink r:id="rId6" w:history="1">
        <w:r w:rsidRPr="001D178F">
          <w:rPr>
            <w:rStyle w:val="Kpr"/>
            <w:rFonts w:ascii="Times New Roman" w:hAnsi="Times New Roman" w:cs="Times New Roman"/>
            <w:sz w:val="28"/>
            <w:szCs w:val="28"/>
          </w:rPr>
          <w:t>https://www.beehive.govt.nz/speech/speech-united-nations-association-new-zealand-2018-national-conference</w:t>
        </w:r>
      </w:hyperlink>
    </w:p>
    <w:p w14:paraId="4B8CDE39" w14:textId="51577D14" w:rsidR="003F0916" w:rsidRDefault="003F0916">
      <w:pPr>
        <w:rPr>
          <w:rFonts w:ascii="Times New Roman" w:hAnsi="Times New Roman" w:cs="Times New Roman"/>
          <w:sz w:val="28"/>
          <w:szCs w:val="28"/>
        </w:rPr>
      </w:pPr>
      <w:hyperlink r:id="rId7" w:history="1">
        <w:r w:rsidRPr="001D178F">
          <w:rPr>
            <w:rStyle w:val="Kpr"/>
            <w:rFonts w:ascii="Times New Roman" w:hAnsi="Times New Roman" w:cs="Times New Roman"/>
            <w:sz w:val="28"/>
            <w:szCs w:val="28"/>
          </w:rPr>
          <w:t>https://www.un.org/esa/earthsummit/newze-cp.htm#ch6</w:t>
        </w:r>
      </w:hyperlink>
    </w:p>
    <w:p w14:paraId="7ACBDB3C" w14:textId="5E63B06E" w:rsidR="003F0916" w:rsidRDefault="003F0916">
      <w:pPr>
        <w:rPr>
          <w:rFonts w:ascii="Times New Roman" w:hAnsi="Times New Roman" w:cs="Times New Roman"/>
          <w:sz w:val="28"/>
          <w:szCs w:val="28"/>
        </w:rPr>
      </w:pPr>
      <w:hyperlink r:id="rId8" w:history="1">
        <w:r w:rsidRPr="001D178F">
          <w:rPr>
            <w:rStyle w:val="Kpr"/>
            <w:rFonts w:ascii="Times New Roman" w:hAnsi="Times New Roman" w:cs="Times New Roman"/>
            <w:sz w:val="28"/>
            <w:szCs w:val="28"/>
          </w:rPr>
          <w:t>https://www.theguardian.com/world/2021/nov/13/it-is-about-being-in-control-how-new-zealands-assisted-dying-law-is-bringing-comfort-to-one-family</w:t>
        </w:r>
      </w:hyperlink>
    </w:p>
    <w:p w14:paraId="7B51CFE8" w14:textId="218EF4C9" w:rsidR="003F0916" w:rsidRDefault="003F0916">
      <w:pPr>
        <w:rPr>
          <w:rFonts w:ascii="Times New Roman" w:hAnsi="Times New Roman" w:cs="Times New Roman"/>
          <w:sz w:val="28"/>
          <w:szCs w:val="28"/>
        </w:rPr>
      </w:pPr>
      <w:hyperlink r:id="rId9" w:history="1">
        <w:r w:rsidRPr="001D178F">
          <w:rPr>
            <w:rStyle w:val="Kpr"/>
            <w:rFonts w:ascii="Times New Roman" w:hAnsi="Times New Roman" w:cs="Times New Roman"/>
            <w:sz w:val="28"/>
            <w:szCs w:val="28"/>
          </w:rPr>
          <w:t>https://www.health.govt.nz/our-work/life-stages/assisted-dying-service/assisted-dying-information-public</w:t>
        </w:r>
      </w:hyperlink>
    </w:p>
    <w:p w14:paraId="26340B6D" w14:textId="2DD84387" w:rsidR="003F0916" w:rsidRDefault="003F0916">
      <w:pPr>
        <w:rPr>
          <w:rFonts w:ascii="Times New Roman" w:hAnsi="Times New Roman" w:cs="Times New Roman"/>
          <w:sz w:val="28"/>
          <w:szCs w:val="28"/>
        </w:rPr>
      </w:pPr>
      <w:hyperlink r:id="rId10" w:history="1">
        <w:r w:rsidRPr="001D178F">
          <w:rPr>
            <w:rStyle w:val="Kpr"/>
            <w:rFonts w:ascii="Times New Roman" w:hAnsi="Times New Roman" w:cs="Times New Roman"/>
            <w:sz w:val="28"/>
            <w:szCs w:val="28"/>
          </w:rPr>
          <w:t>https://www.health.govt.nz/our-work/life-stages/assisted-dying-service</w:t>
        </w:r>
      </w:hyperlink>
    </w:p>
    <w:p w14:paraId="59657296" w14:textId="77777777" w:rsidR="003F0916" w:rsidRPr="003779E5" w:rsidRDefault="003F0916">
      <w:pPr>
        <w:rPr>
          <w:rFonts w:ascii="Times New Roman" w:hAnsi="Times New Roman" w:cs="Times New Roman"/>
          <w:sz w:val="28"/>
          <w:szCs w:val="28"/>
        </w:rPr>
      </w:pPr>
    </w:p>
    <w:sectPr w:rsidR="003F0916" w:rsidRPr="0037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0923"/>
    <w:multiLevelType w:val="hybridMultilevel"/>
    <w:tmpl w:val="B4EC3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50B0E"/>
    <w:multiLevelType w:val="multilevel"/>
    <w:tmpl w:val="82F6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99"/>
    <w:rsid w:val="000E3A1C"/>
    <w:rsid w:val="003779E5"/>
    <w:rsid w:val="003F0916"/>
    <w:rsid w:val="00400C26"/>
    <w:rsid w:val="00411E03"/>
    <w:rsid w:val="006040F4"/>
    <w:rsid w:val="006E21C1"/>
    <w:rsid w:val="0076312A"/>
    <w:rsid w:val="00834D2A"/>
    <w:rsid w:val="00A02B4F"/>
    <w:rsid w:val="00B21FB8"/>
    <w:rsid w:val="00C91999"/>
    <w:rsid w:val="00CA3EFE"/>
    <w:rsid w:val="00CE6C1F"/>
    <w:rsid w:val="00FB5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022"/>
  <w15:chartTrackingRefBased/>
  <w15:docId w15:val="{8BB6BC5C-16EE-4453-A4A9-44AD0531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9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1C1"/>
    <w:pPr>
      <w:ind w:left="720"/>
      <w:contextualSpacing/>
    </w:pPr>
  </w:style>
  <w:style w:type="character" w:customStyle="1" w:styleId="authorortitle">
    <w:name w:val="authorortitle"/>
    <w:basedOn w:val="VarsaylanParagrafYazTipi"/>
    <w:rsid w:val="003779E5"/>
  </w:style>
  <w:style w:type="character" w:styleId="Kpr">
    <w:name w:val="Hyperlink"/>
    <w:basedOn w:val="VarsaylanParagrafYazTipi"/>
    <w:uiPriority w:val="99"/>
    <w:unhideWhenUsed/>
    <w:rsid w:val="003F0916"/>
    <w:rPr>
      <w:color w:val="0563C1" w:themeColor="hyperlink"/>
      <w:u w:val="single"/>
    </w:rPr>
  </w:style>
  <w:style w:type="character" w:styleId="zmlenmeyenBahsetme">
    <w:name w:val="Unresolved Mention"/>
    <w:basedOn w:val="VarsaylanParagrafYazTipi"/>
    <w:uiPriority w:val="99"/>
    <w:semiHidden/>
    <w:unhideWhenUsed/>
    <w:rsid w:val="003F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1/nov/13/it-is-about-being-in-control-how-new-zealands-assisted-dying-law-is-bringing-comfort-to-one-family" TargetMode="External"/><Relationship Id="rId3" Type="http://schemas.openxmlformats.org/officeDocument/2006/relationships/settings" Target="settings.xml"/><Relationship Id="rId7" Type="http://schemas.openxmlformats.org/officeDocument/2006/relationships/hyperlink" Target="https://www.un.org/esa/earthsummit/newze-cp.htm#ch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ehive.govt.nz/speech/speech-united-nations-association-new-zealand-2018-national-confere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alth.govt.nz/our-work/life-stages/assisted-dying-service" TargetMode="External"/><Relationship Id="rId4" Type="http://schemas.openxmlformats.org/officeDocument/2006/relationships/webSettings" Target="webSettings.xml"/><Relationship Id="rId9" Type="http://schemas.openxmlformats.org/officeDocument/2006/relationships/hyperlink" Target="https://www.health.govt.nz/our-work/life-stages/assisted-dying-service/assisted-dying-information-publi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Eylül Karakaya</dc:creator>
  <cp:keywords/>
  <dc:description/>
  <cp:lastModifiedBy>Eylül Karakaya</cp:lastModifiedBy>
  <cp:revision>6</cp:revision>
  <dcterms:created xsi:type="dcterms:W3CDTF">2022-03-01T18:24:00Z</dcterms:created>
  <dcterms:modified xsi:type="dcterms:W3CDTF">2022-03-01T20:03:00Z</dcterms:modified>
</cp:coreProperties>
</file>