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b/>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pPr>
      <w:r>
        <w:rPr>
          <w:b/>
          <w:color w:val="000000" w:themeColor="text1"/>
          <w:sz w:val="30"/>
          <w:szCs w:val="30"/>
          <w:lang w:val="en-US"/>
          <w14:shadow w14:blurRad="38100" w14:dist="19050" w14:dir="2700000" w14:sx="100000" w14:sy="100000" w14:kx="0" w14:ky="0" w14:algn="tl">
            <w14:schemeClr w14:val="dk1">
              <w14:alpha w14:val="60000"/>
            </w14:schemeClr>
          </w14:shadow>
          <w14:textFill>
            <w14:solidFill>
              <w14:schemeClr w14:val="tx1"/>
            </w14:solidFill>
          </w14:textFill>
        </w:rPr>
        <w:t>COMMITTEE</w:t>
      </w:r>
      <w:r>
        <w:rPr>
          <w:b/>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t>UNESCO</w:t>
      </w:r>
    </w:p>
    <w:p>
      <w:pPr>
        <w:rPr>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pPr>
      <w:r>
        <w:rPr>
          <w:b/>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t>DELEGATE:</w:t>
      </w:r>
      <w:r>
        <w:rPr>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t xml:space="preserve"> RUSSİA FEDERATİON</w:t>
      </w:r>
    </w:p>
    <w:p>
      <w:pPr>
        <w:rPr>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pPr>
      <w:r>
        <w:rPr>
          <w:b/>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t>PROBLEM:</w:t>
      </w:r>
      <w:r>
        <w:rPr>
          <w:sz w:val="30"/>
          <w:szCs w:val="30"/>
        </w:rPr>
        <w:t xml:space="preserve"> </w:t>
      </w:r>
      <w:r>
        <w:rPr>
          <w:color w:val="000000" w:themeColor="text1"/>
          <w:sz w:val="30"/>
          <w:szCs w:val="30"/>
          <w14:shadow w14:blurRad="38100" w14:dist="19050" w14:dir="2700000" w14:sx="100000" w14:sy="100000" w14:kx="0" w14:ky="0" w14:algn="tl">
            <w14:schemeClr w14:val="dk1">
              <w14:alpha w14:val="60000"/>
            </w14:schemeClr>
          </w14:shadow>
          <w14:textFill>
            <w14:solidFill>
              <w14:schemeClr w14:val="tx1"/>
            </w14:solidFill>
          </w14:textFill>
        </w:rPr>
        <w:t>Barriers to Education in Conflict-Affected Countries</w:t>
      </w:r>
    </w:p>
    <w:p>
      <w:pPr>
        <w:rPr>
          <w:sz w:val="26"/>
          <w:szCs w:val="26"/>
        </w:rPr>
      </w:pPr>
    </w:p>
    <w:p>
      <w:pPr>
        <w:numPr>
          <w:numId w:val="0"/>
        </w:numPr>
        <w:spacing w:before="100" w:beforeAutospacing="1" w:after="100" w:afterAutospacing="1" w:line="465" w:lineRule="atLeast"/>
        <w:rPr>
          <w:rFonts w:hint="default" w:eastAsia="Times New Roman"/>
          <w:color w:val="000000" w:themeColor="text1"/>
          <w:sz w:val="26"/>
          <w:szCs w:val="26"/>
          <w:lang w:eastAsia="tr-TR"/>
          <w14:textFill>
            <w14:solidFill>
              <w14:schemeClr w14:val="tx1"/>
            </w14:solidFill>
          </w14:textFill>
        </w:rPr>
      </w:pPr>
      <w:r>
        <w:rPr>
          <w:rFonts w:hint="default" w:eastAsia="Times New Roman"/>
          <w:color w:val="000000" w:themeColor="text1"/>
          <w:sz w:val="26"/>
          <w:szCs w:val="26"/>
          <w:lang w:eastAsia="tr-TR"/>
          <w14:textFill>
            <w14:solidFill>
              <w14:schemeClr w14:val="tx1"/>
            </w14:solidFill>
          </w14:textFill>
        </w:rPr>
        <w:t xml:space="preserve">Russia or the Russian Federation,[c] is a transcontinental country spanning Eastern Europe and Northern Asia. It is the largest country in the world by area, covering over 17,125,191 square kilometers (6,612,073 sq mi), and encompassing one-eighth of Earth's inhabitable landmass. Russia extends across eleven time zones and borders sixteen sovereign nations, the most of any country in the world.[d] It is the ninth-most populous country and the most populous country in Europe, with a population of 145.5 million. The country's capital and largest city are Moscow, the largest city entirely in Europe. Saint Petersburg is Russia's cultural center and second-largest city. Other major urban areas include Novosibirsk, Yekaterinburg, Nizhny Novgorod, and Kazan. </w:t>
      </w:r>
    </w:p>
    <w:p>
      <w:pPr>
        <w:numPr>
          <w:numId w:val="0"/>
        </w:numPr>
        <w:spacing w:before="100" w:beforeAutospacing="1" w:after="100" w:afterAutospacing="1" w:line="465" w:lineRule="atLeast"/>
        <w:rPr>
          <w:rFonts w:hint="default" w:eastAsia="Times New Roman"/>
          <w:color w:val="000000" w:themeColor="text1"/>
          <w:sz w:val="26"/>
          <w:szCs w:val="26"/>
          <w:lang w:eastAsia="tr-TR"/>
          <w14:textFill>
            <w14:solidFill>
              <w14:schemeClr w14:val="tx1"/>
            </w14:solidFill>
          </w14:textFill>
        </w:rPr>
      </w:pPr>
      <w:bookmarkStart w:id="0" w:name="_GoBack"/>
      <w:bookmarkEnd w:id="0"/>
    </w:p>
    <w:p>
      <w:pPr>
        <w:numPr>
          <w:numId w:val="0"/>
        </w:numPr>
        <w:spacing w:before="100" w:beforeAutospacing="1" w:after="100" w:afterAutospacing="1" w:line="465" w:lineRule="atLeast"/>
        <w:rPr>
          <w:rFonts w:hint="default" w:eastAsia="Times New Roman"/>
          <w:color w:val="000000" w:themeColor="text1"/>
          <w:sz w:val="26"/>
          <w:szCs w:val="26"/>
          <w:lang w:eastAsia="tr-TR"/>
          <w14:textFill>
            <w14:solidFill>
              <w14:schemeClr w14:val="tx1"/>
            </w14:solidFill>
          </w14:textFill>
        </w:rPr>
      </w:pPr>
      <w:r>
        <w:rPr>
          <w:rFonts w:hint="default" w:eastAsia="Times New Roman"/>
          <w:color w:val="000000" w:themeColor="text1"/>
          <w:sz w:val="26"/>
          <w:szCs w:val="26"/>
          <w:lang w:eastAsia="tr-TR"/>
          <w14:textFill>
            <w14:solidFill>
              <w14:schemeClr w14:val="tx1"/>
            </w14:solidFill>
          </w14:textFill>
        </w:rPr>
        <w:t>Exposure to conflict affects children in several ways, ranging from direct killings and injuries to more subtle, yet persistent and irreversible effects on schooling, health, nutrition, future opportunities, and well–being. Children’s educational attainment is particularly compromised by exposure to violence. Conflict-affected countries include over 20% of all children of primary school age and half of these children are out of school. Only 65% of children in these countries attend the last primary school grade. One in four of the world’s school-age children - more than 500 million - lives in countries affected by humanitarian crises such as conflicts, natural disasters, and disease outbreaks. About 75 million children are either already missing out on their education, receiving poor quality schooling, or are at risk of dropping out of school altogether.</w:t>
      </w:r>
    </w:p>
    <w:p>
      <w:pPr>
        <w:numPr>
          <w:numId w:val="0"/>
        </w:numPr>
        <w:spacing w:before="100" w:beforeAutospacing="1" w:after="100" w:afterAutospacing="1" w:line="465" w:lineRule="atLeast"/>
        <w:rPr>
          <w:rFonts w:hint="default" w:eastAsia="Times New Roman"/>
          <w:color w:val="000000" w:themeColor="text1"/>
          <w:sz w:val="26"/>
          <w:szCs w:val="26"/>
          <w:lang w:eastAsia="tr-TR"/>
          <w14:textFill>
            <w14:solidFill>
              <w14:schemeClr w14:val="tx1"/>
            </w14:solidFill>
          </w14:textFill>
        </w:rPr>
      </w:pPr>
    </w:p>
    <w:p>
      <w:pPr>
        <w:numPr>
          <w:numId w:val="0"/>
        </w:numPr>
        <w:spacing w:before="100" w:beforeAutospacing="1" w:after="100" w:afterAutospacing="1" w:line="465" w:lineRule="atLeast"/>
        <w:rPr>
          <w:rFonts w:eastAsia="Times New Roman" w:cstheme="minorHAnsi"/>
          <w:color w:val="000000" w:themeColor="text1"/>
          <w:sz w:val="26"/>
          <w:szCs w:val="26"/>
          <w:lang w:eastAsia="tr-TR"/>
          <w14:textFill>
            <w14:solidFill>
              <w14:schemeClr w14:val="tx1"/>
            </w14:solidFill>
          </w14:textFill>
        </w:rPr>
      </w:pPr>
      <w:r>
        <w:rPr>
          <w:rFonts w:hint="default" w:eastAsia="Times New Roman"/>
          <w:color w:val="000000" w:themeColor="text1"/>
          <w:sz w:val="26"/>
          <w:szCs w:val="26"/>
          <w:lang w:eastAsia="tr-TR"/>
          <w14:textFill>
            <w14:solidFill>
              <w14:schemeClr w14:val="tx1"/>
            </w14:solidFill>
          </w14:textFill>
        </w:rPr>
        <w:t>Organizations from around the world are engaged in providing children with safe spaces to learn. In 2016, UNICEF reached 11.7 million children in emergencies. Efforts included providing formal and non-formal learning opportunities and materials, teacher training, and offering life skills classes. UNICEF alone reaches 45% of children in need of education services in emergencies.</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A2"/>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4F"/>
    <w:rsid w:val="00405B46"/>
    <w:rsid w:val="00490DD3"/>
    <w:rsid w:val="00580AC9"/>
    <w:rsid w:val="00627CF7"/>
    <w:rsid w:val="00662250"/>
    <w:rsid w:val="00750F0F"/>
    <w:rsid w:val="007C53C2"/>
    <w:rsid w:val="00A544F9"/>
    <w:rsid w:val="00A659BA"/>
    <w:rsid w:val="00A80907"/>
    <w:rsid w:val="00A9495C"/>
    <w:rsid w:val="00AC57A2"/>
    <w:rsid w:val="00BE512C"/>
    <w:rsid w:val="00BE5738"/>
    <w:rsid w:val="00C36535"/>
    <w:rsid w:val="00CE6FC8"/>
    <w:rsid w:val="00DE4E47"/>
    <w:rsid w:val="00EF304F"/>
    <w:rsid w:val="00F1270D"/>
    <w:rsid w:val="00F516BB"/>
    <w:rsid w:val="6D370B8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TML Preformatted"/>
    <w:basedOn w:val="1"/>
    <w:link w:val="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tr-TR"/>
    </w:rPr>
  </w:style>
  <w:style w:type="character" w:styleId="5">
    <w:name w:val="Hyperlink"/>
    <w:basedOn w:val="2"/>
    <w:semiHidden/>
    <w:unhideWhenUsed/>
    <w:qFormat/>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customStyle="1" w:styleId="7">
    <w:name w:val="HTML Preformatted Char"/>
    <w:basedOn w:val="2"/>
    <w:link w:val="4"/>
    <w:semiHidden/>
    <w:qFormat/>
    <w:uiPriority w:val="99"/>
    <w:rPr>
      <w:rFonts w:ascii="Courier New" w:hAnsi="Courier New" w:eastAsia="Times New Roman" w:cs="Courier New"/>
      <w:sz w:val="20"/>
      <w:szCs w:val="20"/>
      <w:lang w:eastAsia="tr-TR"/>
    </w:rPr>
  </w:style>
  <w:style w:type="character" w:customStyle="1" w:styleId="8">
    <w:name w:val="y2iqfc"/>
    <w:basedOn w:val="2"/>
    <w:uiPriority w:val="0"/>
  </w:style>
  <w:style w:type="paragraph" w:styleId="9">
    <w:name w:val="No Spacing"/>
    <w:qFormat/>
    <w:uiPriority w:val="1"/>
    <w:pPr>
      <w:spacing w:after="0" w:line="240" w:lineRule="auto"/>
    </w:pPr>
    <w:rPr>
      <w:rFonts w:asciiTheme="minorHAnsi" w:hAnsiTheme="minorHAnsi" w:eastAsiaTheme="minorHAnsi" w:cstheme="minorBidi"/>
      <w:sz w:val="22"/>
      <w:szCs w:val="22"/>
      <w:lang w:val="tr-TR" w:eastAsia="en-US" w:bidi="ar-SA"/>
    </w:rPr>
  </w:style>
  <w:style w:type="character" w:customStyle="1" w:styleId="10">
    <w:name w:val="ipa"/>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5615E-920D-4083-8E99-2A3B15FFE6AD}">
  <ds:schemaRefs/>
</ds:datastoreItem>
</file>

<file path=docProps/app.xml><?xml version="1.0" encoding="utf-8"?>
<Properties xmlns="http://schemas.openxmlformats.org/officeDocument/2006/extended-properties" xmlns:vt="http://schemas.openxmlformats.org/officeDocument/2006/docPropsVTypes">
  <Template>Normal</Template>
  <Pages>1</Pages>
  <Words>316</Words>
  <Characters>1805</Characters>
  <Lines>15</Lines>
  <Paragraphs>4</Paragraphs>
  <TotalTime>8660</TotalTime>
  <ScaleCrop>false</ScaleCrop>
  <LinksUpToDate>false</LinksUpToDate>
  <CharactersWithSpaces>2117</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2022-04-02T20:07:00Z</dcterms:created>
  <dc:creator>acer</dc:creator>
  <cp:lastModifiedBy>Basma Fayed</cp:lastModifiedBy>
  <dcterms:modified xsi:type="dcterms:W3CDTF">2022-04-09T10:12:55Z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825B624B403E4C9E9EE581CEA9C4AFE0</vt:lpwstr>
  </property>
</Properties>
</file>