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C7" w:rsidRDefault="002E042F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64.75pt;height:107.25pt">
            <v:imagedata r:id="rId4" o:title="download"/>
          </v:shape>
        </w:pict>
      </w:r>
      <w:r w:rsidR="00ED4FC7">
        <w:rPr>
          <w:sz w:val="24"/>
          <w:szCs w:val="24"/>
        </w:rPr>
        <w:t xml:space="preserve"> </w:t>
      </w:r>
    </w:p>
    <w:p w:rsidR="002E042F" w:rsidRPr="002E042F" w:rsidRDefault="002E042F">
      <w:pPr>
        <w:rPr>
          <w:b/>
          <w:sz w:val="24"/>
          <w:szCs w:val="24"/>
          <w:u w:val="single"/>
        </w:rPr>
      </w:pPr>
      <w:r w:rsidRPr="002E042F">
        <w:rPr>
          <w:b/>
          <w:sz w:val="24"/>
          <w:szCs w:val="24"/>
          <w:u w:val="single"/>
        </w:rPr>
        <w:t>Country:</w:t>
      </w:r>
    </w:p>
    <w:p w:rsidR="002156B0" w:rsidRPr="00AB1626" w:rsidRDefault="00AB1626">
      <w:pPr>
        <w:rPr>
          <w:sz w:val="24"/>
          <w:szCs w:val="24"/>
        </w:rPr>
      </w:pPr>
      <w:proofErr w:type="spellStart"/>
      <w:r w:rsidRPr="00AB1626">
        <w:rPr>
          <w:sz w:val="24"/>
          <w:szCs w:val="24"/>
        </w:rPr>
        <w:t>Qatar</w:t>
      </w:r>
      <w:proofErr w:type="spellEnd"/>
    </w:p>
    <w:p w:rsidR="00AB1626" w:rsidRPr="00AB1626" w:rsidRDefault="00AB1626">
      <w:pPr>
        <w:rPr>
          <w:sz w:val="24"/>
          <w:szCs w:val="24"/>
        </w:rPr>
      </w:pPr>
      <w:proofErr w:type="spellStart"/>
      <w:r w:rsidRPr="00AB1626">
        <w:rPr>
          <w:b/>
          <w:sz w:val="24"/>
          <w:szCs w:val="24"/>
          <w:u w:val="single"/>
        </w:rPr>
        <w:t>Committee</w:t>
      </w:r>
      <w:proofErr w:type="spellEnd"/>
      <w:r w:rsidRPr="00AB1626">
        <w:rPr>
          <w:b/>
          <w:sz w:val="24"/>
          <w:szCs w:val="24"/>
          <w:u w:val="single"/>
        </w:rPr>
        <w:t>:</w:t>
      </w:r>
      <w:r w:rsidRPr="00AB1626">
        <w:rPr>
          <w:sz w:val="24"/>
          <w:szCs w:val="24"/>
        </w:rPr>
        <w:t xml:space="preserve"> </w:t>
      </w:r>
    </w:p>
    <w:p w:rsidR="00AB1626" w:rsidRPr="00AB1626" w:rsidRDefault="00AB1626">
      <w:pPr>
        <w:rPr>
          <w:sz w:val="24"/>
          <w:szCs w:val="24"/>
        </w:rPr>
      </w:pPr>
      <w:r w:rsidRPr="00AB1626">
        <w:rPr>
          <w:sz w:val="24"/>
          <w:szCs w:val="24"/>
        </w:rPr>
        <w:t>WHO</w:t>
      </w:r>
    </w:p>
    <w:p w:rsidR="00AB1626" w:rsidRPr="00AB1626" w:rsidRDefault="00AB1626">
      <w:pPr>
        <w:rPr>
          <w:b/>
          <w:sz w:val="24"/>
          <w:szCs w:val="24"/>
          <w:u w:val="single"/>
        </w:rPr>
      </w:pPr>
      <w:proofErr w:type="spellStart"/>
      <w:r w:rsidRPr="00AB1626">
        <w:rPr>
          <w:b/>
          <w:sz w:val="24"/>
          <w:szCs w:val="24"/>
          <w:u w:val="single"/>
        </w:rPr>
        <w:t>Topic</w:t>
      </w:r>
      <w:proofErr w:type="spellEnd"/>
      <w:r w:rsidRPr="00AB1626">
        <w:rPr>
          <w:b/>
          <w:sz w:val="24"/>
          <w:szCs w:val="24"/>
          <w:u w:val="single"/>
        </w:rPr>
        <w:t>:</w:t>
      </w:r>
    </w:p>
    <w:p w:rsidR="00AB1626" w:rsidRDefault="00AB1626">
      <w:pPr>
        <w:rPr>
          <w:sz w:val="24"/>
          <w:szCs w:val="24"/>
        </w:rPr>
      </w:pPr>
      <w:r w:rsidRPr="00AB1626">
        <w:rPr>
          <w:sz w:val="24"/>
          <w:szCs w:val="24"/>
        </w:rPr>
        <w:t xml:space="preserve">New normal </w:t>
      </w:r>
      <w:proofErr w:type="spellStart"/>
      <w:r w:rsidRPr="00AB1626">
        <w:rPr>
          <w:sz w:val="24"/>
          <w:szCs w:val="24"/>
        </w:rPr>
        <w:t>after</w:t>
      </w:r>
      <w:proofErr w:type="spellEnd"/>
      <w:r w:rsidRPr="00AB1626">
        <w:rPr>
          <w:sz w:val="24"/>
          <w:szCs w:val="24"/>
        </w:rPr>
        <w:t xml:space="preserve"> </w:t>
      </w:r>
      <w:proofErr w:type="spellStart"/>
      <w:r w:rsidRPr="00AB1626">
        <w:rPr>
          <w:sz w:val="24"/>
          <w:szCs w:val="24"/>
        </w:rPr>
        <w:t>Covid</w:t>
      </w:r>
      <w:proofErr w:type="spellEnd"/>
      <w:r w:rsidRPr="00AB1626">
        <w:rPr>
          <w:sz w:val="24"/>
          <w:szCs w:val="24"/>
        </w:rPr>
        <w:t xml:space="preserve"> 19and </w:t>
      </w:r>
      <w:proofErr w:type="spellStart"/>
      <w:r w:rsidRPr="00AB1626">
        <w:rPr>
          <w:sz w:val="24"/>
          <w:szCs w:val="24"/>
        </w:rPr>
        <w:t>the</w:t>
      </w:r>
      <w:proofErr w:type="spellEnd"/>
      <w:r w:rsidRPr="00AB1626">
        <w:rPr>
          <w:sz w:val="24"/>
          <w:szCs w:val="24"/>
        </w:rPr>
        <w:t xml:space="preserve"> role of </w:t>
      </w:r>
      <w:proofErr w:type="spellStart"/>
      <w:r w:rsidRPr="00AB1626">
        <w:rPr>
          <w:sz w:val="24"/>
          <w:szCs w:val="24"/>
        </w:rPr>
        <w:t>vaccines</w:t>
      </w:r>
      <w:proofErr w:type="spellEnd"/>
      <w:r w:rsidRPr="00AB1626">
        <w:rPr>
          <w:sz w:val="24"/>
          <w:szCs w:val="24"/>
        </w:rPr>
        <w:t>.</w:t>
      </w:r>
    </w:p>
    <w:p w:rsidR="00AB1626" w:rsidRDefault="00AB1626">
      <w:pPr>
        <w:rPr>
          <w:sz w:val="24"/>
          <w:szCs w:val="24"/>
        </w:rPr>
      </w:pPr>
    </w:p>
    <w:p w:rsidR="00AB1626" w:rsidRDefault="00AB1626">
      <w:pPr>
        <w:rPr>
          <w:sz w:val="24"/>
          <w:szCs w:val="24"/>
        </w:rPr>
      </w:pPr>
      <w:proofErr w:type="spellStart"/>
      <w:r w:rsidRPr="00AB1626">
        <w:rPr>
          <w:b/>
          <w:sz w:val="24"/>
          <w:szCs w:val="24"/>
          <w:u w:val="single"/>
        </w:rPr>
        <w:t>The</w:t>
      </w:r>
      <w:proofErr w:type="spellEnd"/>
      <w:r w:rsidRPr="00AB1626">
        <w:rPr>
          <w:b/>
          <w:sz w:val="24"/>
          <w:szCs w:val="24"/>
          <w:u w:val="single"/>
        </w:rPr>
        <w:t xml:space="preserve"> UN </w:t>
      </w:r>
      <w:proofErr w:type="spellStart"/>
      <w:r w:rsidRPr="00AB1626">
        <w:rPr>
          <w:b/>
          <w:sz w:val="24"/>
          <w:szCs w:val="24"/>
          <w:u w:val="single"/>
        </w:rPr>
        <w:t>Covid</w:t>
      </w:r>
      <w:proofErr w:type="spellEnd"/>
      <w:r w:rsidRPr="00AB1626">
        <w:rPr>
          <w:b/>
          <w:sz w:val="24"/>
          <w:szCs w:val="24"/>
          <w:u w:val="single"/>
        </w:rPr>
        <w:t xml:space="preserve"> 19 </w:t>
      </w:r>
      <w:proofErr w:type="spellStart"/>
      <w:r w:rsidRPr="00AB1626">
        <w:rPr>
          <w:b/>
          <w:sz w:val="24"/>
          <w:szCs w:val="24"/>
          <w:u w:val="single"/>
        </w:rPr>
        <w:t>Vaccination</w:t>
      </w:r>
      <w:proofErr w:type="spellEnd"/>
      <w:r w:rsidRPr="00AB1626">
        <w:rPr>
          <w:b/>
          <w:sz w:val="24"/>
          <w:szCs w:val="24"/>
          <w:u w:val="single"/>
        </w:rPr>
        <w:t xml:space="preserve"> </w:t>
      </w:r>
      <w:proofErr w:type="spellStart"/>
      <w:r w:rsidRPr="00AB1626">
        <w:rPr>
          <w:b/>
          <w:sz w:val="24"/>
          <w:szCs w:val="24"/>
          <w:u w:val="single"/>
        </w:rPr>
        <w:t>Programme</w:t>
      </w:r>
      <w:proofErr w:type="spellEnd"/>
      <w:r>
        <w:rPr>
          <w:sz w:val="24"/>
          <w:szCs w:val="24"/>
        </w:rPr>
        <w:t>.</w:t>
      </w:r>
    </w:p>
    <w:p w:rsidR="00ED4FC7" w:rsidRDefault="00ED4FC7" w:rsidP="00ED4F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Qatar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compliant</w:t>
      </w:r>
      <w:proofErr w:type="spellEnd"/>
      <w:r w:rsidR="00AB1626">
        <w:rPr>
          <w:sz w:val="24"/>
          <w:szCs w:val="24"/>
        </w:rPr>
        <w:t xml:space="preserve"> UN </w:t>
      </w:r>
      <w:proofErr w:type="spellStart"/>
      <w:r w:rsidR="00AB1626">
        <w:rPr>
          <w:sz w:val="24"/>
          <w:szCs w:val="24"/>
        </w:rPr>
        <w:t>member</w:t>
      </w:r>
      <w:proofErr w:type="spellEnd"/>
      <w:r w:rsidR="00AB1626">
        <w:rPr>
          <w:sz w:val="24"/>
          <w:szCs w:val="24"/>
        </w:rPr>
        <w:t xml:space="preserve"> </w:t>
      </w:r>
      <w:proofErr w:type="spellStart"/>
      <w:r w:rsidR="00AB1626">
        <w:rPr>
          <w:sz w:val="24"/>
          <w:szCs w:val="24"/>
        </w:rPr>
        <w:t>state</w:t>
      </w:r>
      <w:proofErr w:type="spellEnd"/>
      <w:r w:rsidR="00AB1626">
        <w:rPr>
          <w:sz w:val="24"/>
          <w:szCs w:val="24"/>
        </w:rPr>
        <w:t xml:space="preserve"> of </w:t>
      </w:r>
      <w:proofErr w:type="spellStart"/>
      <w:r w:rsidR="00AB1626">
        <w:rPr>
          <w:sz w:val="24"/>
          <w:szCs w:val="24"/>
        </w:rPr>
        <w:t>the</w:t>
      </w:r>
      <w:proofErr w:type="spellEnd"/>
      <w:r w:rsidR="00AB1626">
        <w:rPr>
          <w:sz w:val="24"/>
          <w:szCs w:val="24"/>
        </w:rPr>
        <w:t xml:space="preserve"> UN </w:t>
      </w:r>
      <w:proofErr w:type="spellStart"/>
      <w:r w:rsidR="00AB1626">
        <w:rPr>
          <w:sz w:val="24"/>
          <w:szCs w:val="24"/>
        </w:rPr>
        <w:t>Covid</w:t>
      </w:r>
      <w:proofErr w:type="spellEnd"/>
      <w:r w:rsidR="00AB1626">
        <w:rPr>
          <w:sz w:val="24"/>
          <w:szCs w:val="24"/>
        </w:rPr>
        <w:t xml:space="preserve"> 19 </w:t>
      </w:r>
      <w:proofErr w:type="spellStart"/>
      <w:r w:rsidR="00AB1626">
        <w:rPr>
          <w:sz w:val="24"/>
          <w:szCs w:val="24"/>
        </w:rPr>
        <w:t>Vaccination</w:t>
      </w:r>
      <w:proofErr w:type="spellEnd"/>
      <w:r w:rsidR="00AB1626">
        <w:rPr>
          <w:sz w:val="24"/>
          <w:szCs w:val="24"/>
        </w:rPr>
        <w:t xml:space="preserve"> </w:t>
      </w:r>
      <w:proofErr w:type="spellStart"/>
      <w:r w:rsidR="00AB1626">
        <w:rPr>
          <w:sz w:val="24"/>
          <w:szCs w:val="24"/>
        </w:rPr>
        <w:t>Programme</w:t>
      </w:r>
      <w:proofErr w:type="spellEnd"/>
      <w:r w:rsidR="00AB1626">
        <w:rPr>
          <w:sz w:val="24"/>
          <w:szCs w:val="24"/>
        </w:rPr>
        <w:t xml:space="preserve"> since </w:t>
      </w:r>
      <w:proofErr w:type="spellStart"/>
      <w:r w:rsidR="00AB1626">
        <w:rPr>
          <w:sz w:val="24"/>
          <w:szCs w:val="24"/>
        </w:rPr>
        <w:t>the</w:t>
      </w:r>
      <w:proofErr w:type="spellEnd"/>
      <w:r w:rsidR="00AB1626">
        <w:rPr>
          <w:sz w:val="24"/>
          <w:szCs w:val="24"/>
        </w:rPr>
        <w:t xml:space="preserve"> </w:t>
      </w:r>
      <w:proofErr w:type="spellStart"/>
      <w:r w:rsidR="00AB1626">
        <w:rPr>
          <w:sz w:val="24"/>
          <w:szCs w:val="24"/>
        </w:rPr>
        <w:t>creation</w:t>
      </w:r>
      <w:proofErr w:type="spellEnd"/>
      <w:r w:rsidR="00AB1626">
        <w:rPr>
          <w:sz w:val="24"/>
          <w:szCs w:val="24"/>
        </w:rPr>
        <w:t xml:space="preserve"> </w:t>
      </w:r>
      <w:proofErr w:type="spellStart"/>
      <w:r w:rsidR="00AB1626">
        <w:rPr>
          <w:sz w:val="24"/>
          <w:szCs w:val="24"/>
        </w:rPr>
        <w:t>and</w:t>
      </w:r>
      <w:proofErr w:type="spellEnd"/>
      <w:r w:rsidR="00AB1626">
        <w:rPr>
          <w:sz w:val="24"/>
          <w:szCs w:val="24"/>
        </w:rPr>
        <w:t xml:space="preserve"> </w:t>
      </w:r>
      <w:proofErr w:type="spellStart"/>
      <w:r w:rsidR="00AB1626">
        <w:rPr>
          <w:sz w:val="24"/>
          <w:szCs w:val="24"/>
        </w:rPr>
        <w:t>distribution</w:t>
      </w:r>
      <w:proofErr w:type="spellEnd"/>
      <w:r w:rsidR="00AB1626">
        <w:rPr>
          <w:sz w:val="24"/>
          <w:szCs w:val="24"/>
        </w:rPr>
        <w:t xml:space="preserve"> of </w:t>
      </w:r>
      <w:proofErr w:type="spellStart"/>
      <w:r w:rsidR="00AB1626">
        <w:rPr>
          <w:sz w:val="24"/>
          <w:szCs w:val="24"/>
        </w:rPr>
        <w:t>the</w:t>
      </w:r>
      <w:proofErr w:type="spellEnd"/>
      <w:r w:rsidR="00AB1626">
        <w:rPr>
          <w:sz w:val="24"/>
          <w:szCs w:val="24"/>
        </w:rPr>
        <w:t xml:space="preserve"> </w:t>
      </w:r>
      <w:proofErr w:type="spellStart"/>
      <w:r w:rsidR="00AB1626">
        <w:rPr>
          <w:sz w:val="24"/>
          <w:szCs w:val="24"/>
        </w:rPr>
        <w:t>Covid</w:t>
      </w:r>
      <w:proofErr w:type="spellEnd"/>
      <w:r w:rsidR="00AB1626">
        <w:rPr>
          <w:sz w:val="24"/>
          <w:szCs w:val="24"/>
        </w:rPr>
        <w:t xml:space="preserve"> 19 </w:t>
      </w:r>
      <w:proofErr w:type="spellStart"/>
      <w:r w:rsidR="00AB1626">
        <w:rPr>
          <w:sz w:val="24"/>
          <w:szCs w:val="24"/>
        </w:rPr>
        <w:t>vaccine</w:t>
      </w:r>
      <w:proofErr w:type="spellEnd"/>
      <w:r w:rsidR="00AB1626">
        <w:rPr>
          <w:sz w:val="24"/>
          <w:szCs w:val="24"/>
        </w:rPr>
        <w:t xml:space="preserve">. </w:t>
      </w:r>
      <w:proofErr w:type="spellStart"/>
      <w:r w:rsidR="007A1E0D">
        <w:rPr>
          <w:sz w:val="24"/>
          <w:szCs w:val="24"/>
        </w:rPr>
        <w:t>We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pride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ourselves</w:t>
      </w:r>
      <w:proofErr w:type="spellEnd"/>
      <w:r w:rsidR="007A1E0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effectiveness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</w:t>
      </w:r>
      <w:r w:rsidR="007A1E0D">
        <w:rPr>
          <w:sz w:val="24"/>
          <w:szCs w:val="24"/>
        </w:rPr>
        <w:t>mentation</w:t>
      </w:r>
      <w:proofErr w:type="spellEnd"/>
      <w:r w:rsidR="007A1E0D">
        <w:rPr>
          <w:sz w:val="24"/>
          <w:szCs w:val="24"/>
        </w:rPr>
        <w:t xml:space="preserve"> of </w:t>
      </w:r>
      <w:proofErr w:type="spellStart"/>
      <w:r w:rsidR="007A1E0D">
        <w:rPr>
          <w:sz w:val="24"/>
          <w:szCs w:val="24"/>
        </w:rPr>
        <w:t>the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programme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and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the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consequent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have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been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highly</w:t>
      </w:r>
      <w:proofErr w:type="spellEnd"/>
      <w:r w:rsidR="007A1E0D">
        <w:rPr>
          <w:sz w:val="24"/>
          <w:szCs w:val="24"/>
        </w:rPr>
        <w:t xml:space="preserve"> </w:t>
      </w:r>
      <w:proofErr w:type="spellStart"/>
      <w:r w:rsidR="007A1E0D">
        <w:rPr>
          <w:sz w:val="24"/>
          <w:szCs w:val="24"/>
        </w:rPr>
        <w:t>successful</w:t>
      </w:r>
      <w:proofErr w:type="spellEnd"/>
      <w:r w:rsidR="007A1E0D">
        <w:rPr>
          <w:sz w:val="24"/>
          <w:szCs w:val="24"/>
        </w:rPr>
        <w:t>.</w:t>
      </w:r>
      <w:r w:rsidRPr="00ED4FC7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The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Qatar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Ministry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of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Public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Health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approved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Pfizer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BioNTech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and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Moderna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COVID-19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vaccines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,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and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the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early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recipients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of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vaccines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were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healthcare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professionals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,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elderly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patients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and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individuals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affected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with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chronic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and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autoimmune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 xml:space="preserve"> </w:t>
      </w:r>
      <w:proofErr w:type="spellStart"/>
      <w:r w:rsidRPr="00341CA8">
        <w:rPr>
          <w:color w:val="3E3D40"/>
          <w:sz w:val="24"/>
          <w:szCs w:val="24"/>
          <w:shd w:val="clear" w:color="auto" w:fill="FFFFFF"/>
        </w:rPr>
        <w:t>disorders</w:t>
      </w:r>
      <w:proofErr w:type="spellEnd"/>
      <w:r w:rsidRPr="00341CA8">
        <w:rPr>
          <w:color w:val="3E3D40"/>
          <w:sz w:val="24"/>
          <w:szCs w:val="24"/>
          <w:shd w:val="clear" w:color="auto" w:fill="FFFFFF"/>
        </w:rPr>
        <w:t>.</w:t>
      </w:r>
    </w:p>
    <w:p w:rsidR="007A1E0D" w:rsidRDefault="007A1E0D">
      <w:pPr>
        <w:rPr>
          <w:color w:val="3E3D40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comprehensive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measures</w:t>
      </w:r>
      <w:proofErr w:type="spellEnd"/>
      <w:r>
        <w:rPr>
          <w:sz w:val="24"/>
          <w:szCs w:val="24"/>
        </w:rPr>
        <w:t xml:space="preserve"> put in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government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Qatar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185B">
        <w:rPr>
          <w:sz w:val="24"/>
          <w:szCs w:val="24"/>
        </w:rPr>
        <w:t>continuing</w:t>
      </w:r>
      <w:proofErr w:type="spellEnd"/>
      <w:r w:rsidR="00DE185B">
        <w:rPr>
          <w:sz w:val="24"/>
          <w:szCs w:val="24"/>
        </w:rPr>
        <w:t xml:space="preserve"> </w:t>
      </w:r>
      <w:proofErr w:type="spellStart"/>
      <w:r w:rsidR="00DE185B">
        <w:rPr>
          <w:sz w:val="24"/>
          <w:szCs w:val="24"/>
        </w:rPr>
        <w:t>to</w:t>
      </w:r>
      <w:proofErr w:type="spellEnd"/>
      <w:r w:rsidR="00DE185B">
        <w:rPr>
          <w:sz w:val="24"/>
          <w:szCs w:val="24"/>
        </w:rPr>
        <w:t xml:space="preserve"> </w:t>
      </w:r>
      <w:proofErr w:type="spellStart"/>
      <w:r w:rsidR="00DE185B">
        <w:rPr>
          <w:sz w:val="24"/>
          <w:szCs w:val="24"/>
        </w:rPr>
        <w:t>see</w:t>
      </w:r>
      <w:proofErr w:type="spellEnd"/>
      <w:r w:rsidR="00DE185B">
        <w:rPr>
          <w:sz w:val="24"/>
          <w:szCs w:val="24"/>
        </w:rPr>
        <w:t xml:space="preserve"> a </w:t>
      </w:r>
      <w:proofErr w:type="spellStart"/>
      <w:r w:rsidR="00DE185B">
        <w:rPr>
          <w:sz w:val="24"/>
          <w:szCs w:val="24"/>
        </w:rPr>
        <w:t>reduction</w:t>
      </w:r>
      <w:proofErr w:type="spellEnd"/>
      <w:r w:rsidR="00DE185B">
        <w:rPr>
          <w:sz w:val="24"/>
          <w:szCs w:val="24"/>
        </w:rPr>
        <w:t xml:space="preserve"> in </w:t>
      </w:r>
      <w:proofErr w:type="spellStart"/>
      <w:r w:rsidR="00DE185B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overall</w:t>
      </w:r>
      <w:proofErr w:type="spellEnd"/>
      <w:r>
        <w:rPr>
          <w:sz w:val="24"/>
          <w:szCs w:val="24"/>
        </w:rPr>
        <w:t xml:space="preserve"> rate of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Qatar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recorded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lowest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</w:t>
      </w:r>
      <w:proofErr w:type="spellStart"/>
      <w:r>
        <w:rPr>
          <w:sz w:val="24"/>
          <w:szCs w:val="24"/>
        </w:rPr>
        <w:t>mortality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stringent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cooperation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restrictions</w:t>
      </w:r>
      <w:proofErr w:type="spellEnd"/>
      <w:r>
        <w:rPr>
          <w:sz w:val="24"/>
          <w:szCs w:val="24"/>
        </w:rPr>
        <w:t xml:space="preserve"> put in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>.</w:t>
      </w:r>
      <w:r w:rsidR="00ED4FC7" w:rsidRPr="00ED4FC7">
        <w:rPr>
          <w:color w:val="3E3D40"/>
          <w:sz w:val="24"/>
          <w:szCs w:val="24"/>
          <w:shd w:val="clear" w:color="auto" w:fill="FFFFFF"/>
        </w:rPr>
        <w:t xml:space="preserve"> </w:t>
      </w:r>
    </w:p>
    <w:p w:rsidR="008910B0" w:rsidRPr="00341CA8" w:rsidRDefault="008910B0" w:rsidP="008910B0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tr-TR"/>
        </w:rPr>
      </w:pP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approval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safe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effective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COVID-19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vaccines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with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widespread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uptake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throughout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population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, has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enabled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Qatar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to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control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pandemic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to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lift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most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COVID-19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restrictions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This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has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allowed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return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most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activities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while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maintaining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precautionary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measures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which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aim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to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protect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population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from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virus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.</w:t>
      </w:r>
    </w:p>
    <w:p w:rsidR="008910B0" w:rsidRDefault="008910B0" w:rsidP="008910B0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tr-TR"/>
        </w:rPr>
      </w:pPr>
    </w:p>
    <w:p w:rsidR="00DE185B" w:rsidRDefault="00DE185B" w:rsidP="00DE185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tr-TR"/>
        </w:rPr>
      </w:pPr>
      <w:bookmarkStart w:id="0" w:name="_GoBack"/>
      <w:bookmarkEnd w:id="0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As of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December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2021</w:t>
      </w:r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over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85% of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population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has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now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received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both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first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second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dose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COVID-19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vaccine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Ministry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Public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Health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(MOPH)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started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administering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booster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doses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for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all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individuals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after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six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months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from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receiving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their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second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COVID-19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vaccine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dose</w:t>
      </w:r>
      <w:proofErr w:type="spellEnd"/>
      <w:r w:rsidRPr="00341CA8">
        <w:rPr>
          <w:rFonts w:eastAsia="Times New Roman" w:cs="Times New Roman"/>
          <w:color w:val="444444"/>
          <w:sz w:val="24"/>
          <w:szCs w:val="24"/>
          <w:lang w:eastAsia="tr-TR"/>
        </w:rPr>
        <w:t>.</w:t>
      </w:r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We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are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dedicated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to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goals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set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down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by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UN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to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decrease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444444"/>
          <w:sz w:val="24"/>
          <w:szCs w:val="24"/>
          <w:lang w:eastAsia="tr-TR"/>
        </w:rPr>
        <w:t>spread</w:t>
      </w:r>
      <w:proofErr w:type="gram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virus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work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towards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its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444444"/>
          <w:sz w:val="24"/>
          <w:szCs w:val="24"/>
          <w:lang w:eastAsia="tr-TR"/>
        </w:rPr>
        <w:t>eradication</w:t>
      </w:r>
      <w:proofErr w:type="spellEnd"/>
      <w:r>
        <w:rPr>
          <w:rFonts w:eastAsia="Times New Roman" w:cs="Times New Roman"/>
          <w:color w:val="444444"/>
          <w:sz w:val="24"/>
          <w:szCs w:val="24"/>
          <w:lang w:eastAsia="tr-TR"/>
        </w:rPr>
        <w:t xml:space="preserve">. </w:t>
      </w:r>
    </w:p>
    <w:p w:rsidR="00DE185B" w:rsidRDefault="00DE185B" w:rsidP="00DE185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tr-TR"/>
        </w:rPr>
      </w:pPr>
    </w:p>
    <w:p w:rsidR="00DE185B" w:rsidRDefault="00DE185B" w:rsidP="00DE185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tr-TR"/>
        </w:rPr>
      </w:pPr>
    </w:p>
    <w:p w:rsidR="00DE185B" w:rsidRPr="00341CA8" w:rsidRDefault="00DE185B" w:rsidP="00DE185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tr-TR"/>
        </w:rPr>
      </w:pPr>
    </w:p>
    <w:p w:rsidR="002E042F" w:rsidRDefault="002E042F">
      <w:pPr>
        <w:rPr>
          <w:sz w:val="24"/>
          <w:szCs w:val="24"/>
        </w:rPr>
      </w:pPr>
    </w:p>
    <w:p w:rsidR="007A1E0D" w:rsidRPr="00AB1626" w:rsidRDefault="007A1E0D">
      <w:pPr>
        <w:rPr>
          <w:sz w:val="24"/>
          <w:szCs w:val="24"/>
        </w:rPr>
      </w:pPr>
    </w:p>
    <w:sectPr w:rsidR="007A1E0D" w:rsidRPr="00AB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26"/>
    <w:rsid w:val="002156B0"/>
    <w:rsid w:val="002E042F"/>
    <w:rsid w:val="007A1E0D"/>
    <w:rsid w:val="008910B0"/>
    <w:rsid w:val="00AB1626"/>
    <w:rsid w:val="00DE185B"/>
    <w:rsid w:val="00E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8382"/>
  <w15:chartTrackingRefBased/>
  <w15:docId w15:val="{F4400B8F-959D-416F-B278-B6B047EC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2022-03-03T20:49:00Z</dcterms:created>
  <dcterms:modified xsi:type="dcterms:W3CDTF">2022-03-03T21:50:00Z</dcterms:modified>
</cp:coreProperties>
</file>