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8D" w:rsidRDefault="004A2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COUNTRY:NICARAGUA</w:t>
      </w:r>
      <w:proofErr w:type="gramEnd"/>
    </w:p>
    <w:p w:rsidR="004A2C8D" w:rsidRDefault="004A2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COMMITTEE:UN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WOMEN</w:t>
      </w:r>
    </w:p>
    <w:p w:rsidR="004A2C8D" w:rsidRPr="004A2C8D" w:rsidRDefault="004A2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TOPIC:DOMESTIC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VIOLENCE DURING COVID-19</w:t>
      </w:r>
    </w:p>
    <w:p w:rsidR="00545AC2" w:rsidRDefault="00347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World.</w:t>
      </w:r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define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incident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incidents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coercive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threatning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degrading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violent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545AC2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ex-patner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 xml:space="preserve"> </w:t>
      </w:r>
      <w:r w:rsidR="007E43D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carer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prepetrated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E43D0">
        <w:rPr>
          <w:rFonts w:ascii="Times New Roman" w:hAnsi="Times New Roman" w:cs="Times New Roman"/>
          <w:sz w:val="24"/>
          <w:szCs w:val="24"/>
        </w:rPr>
        <w:t xml:space="preserve"> men.</w:t>
      </w:r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Sadly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o</w:t>
      </w:r>
      <w:r w:rsidR="003B76E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3B76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76E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3B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E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3B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E7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3B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E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3B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E7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3B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E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B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E7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3B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E7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DE4447">
        <w:rPr>
          <w:rFonts w:ascii="Times New Roman" w:hAnsi="Times New Roman" w:cs="Times New Roman"/>
          <w:sz w:val="24"/>
          <w:szCs w:val="24"/>
        </w:rPr>
        <w:t>intimate</w:t>
      </w:r>
      <w:proofErr w:type="spellEnd"/>
      <w:r w:rsidR="00DE4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447">
        <w:rPr>
          <w:rFonts w:ascii="Times New Roman" w:hAnsi="Times New Roman" w:cs="Times New Roman"/>
          <w:sz w:val="24"/>
          <w:szCs w:val="24"/>
        </w:rPr>
        <w:t>part</w:t>
      </w:r>
      <w:r w:rsidR="008744E4">
        <w:rPr>
          <w:rFonts w:ascii="Times New Roman" w:hAnsi="Times New Roman" w:cs="Times New Roman"/>
          <w:sz w:val="24"/>
          <w:szCs w:val="24"/>
        </w:rPr>
        <w:t>ner</w:t>
      </w:r>
      <w:proofErr w:type="gramEnd"/>
      <w:r w:rsidR="0087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E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744E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744E4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="0087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E4">
        <w:rPr>
          <w:rFonts w:ascii="Times New Roman" w:hAnsi="Times New Roman" w:cs="Times New Roman"/>
          <w:sz w:val="24"/>
          <w:szCs w:val="24"/>
        </w:rPr>
        <w:t>perc</w:t>
      </w:r>
      <w:r w:rsidR="00545AC2">
        <w:rPr>
          <w:rFonts w:ascii="Times New Roman" w:hAnsi="Times New Roman" w:cs="Times New Roman"/>
          <w:sz w:val="24"/>
          <w:szCs w:val="24"/>
        </w:rPr>
        <w:t>entage</w:t>
      </w:r>
      <w:proofErr w:type="spellEnd"/>
      <w:r w:rsidR="00545AC2">
        <w:rPr>
          <w:rFonts w:ascii="Times New Roman" w:hAnsi="Times New Roman" w:cs="Times New Roman"/>
          <w:sz w:val="24"/>
          <w:szCs w:val="24"/>
        </w:rPr>
        <w:t>.</w:t>
      </w:r>
    </w:p>
    <w:p w:rsidR="007E43D0" w:rsidRDefault="007E43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270" w:rsidRDefault="007E43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AB0">
        <w:rPr>
          <w:rFonts w:ascii="Times New Roman" w:hAnsi="Times New Roman" w:cs="Times New Roman"/>
          <w:sz w:val="24"/>
          <w:szCs w:val="24"/>
        </w:rPr>
        <w:t>treaties</w:t>
      </w:r>
      <w:proofErr w:type="spellEnd"/>
      <w:r w:rsidR="002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AB0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="002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A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AB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276AB0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="00276AB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2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A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AB0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="00276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Nicaragua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world’s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poorest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narrowing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is 100%.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Nicaragua’s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55% in 1995 but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deacreasing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93270">
        <w:rPr>
          <w:rFonts w:ascii="Times New Roman" w:hAnsi="Times New Roman" w:cs="Times New Roman"/>
          <w:sz w:val="24"/>
          <w:szCs w:val="24"/>
        </w:rPr>
        <w:t xml:space="preserve"> 28% in 2016.</w:t>
      </w:r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luckyly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but in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countrys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Singapore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8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2208B">
        <w:rPr>
          <w:rFonts w:ascii="Times New Roman" w:hAnsi="Times New Roman" w:cs="Times New Roman"/>
          <w:sz w:val="24"/>
          <w:szCs w:val="24"/>
        </w:rPr>
        <w:t xml:space="preserve"> 30-40%.</w:t>
      </w:r>
    </w:p>
    <w:p w:rsidR="007E43D0" w:rsidRDefault="007E43D0">
      <w:pPr>
        <w:rPr>
          <w:rFonts w:ascii="Times New Roman" w:hAnsi="Times New Roman" w:cs="Times New Roman"/>
          <w:sz w:val="24"/>
          <w:szCs w:val="24"/>
        </w:rPr>
      </w:pPr>
    </w:p>
    <w:p w:rsidR="0072208B" w:rsidRDefault="002E38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</w:t>
      </w:r>
      <w:r w:rsidR="00DA1FF2">
        <w:rPr>
          <w:rFonts w:ascii="Times New Roman" w:hAnsi="Times New Roman" w:cs="Times New Roman"/>
          <w:sz w:val="24"/>
          <w:szCs w:val="24"/>
        </w:rPr>
        <w:t>blic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Zero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Usury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empower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granting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FF2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DA1FF2">
        <w:rPr>
          <w:rFonts w:ascii="Times New Roman" w:hAnsi="Times New Roman" w:cs="Times New Roman"/>
          <w:sz w:val="24"/>
          <w:szCs w:val="24"/>
        </w:rPr>
        <w:t>.</w:t>
      </w:r>
      <w:r w:rsidR="007E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D0" w:rsidRDefault="007E43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E43D0">
        <w:t xml:space="preserve"> </w:t>
      </w:r>
      <w:hyperlink r:id="rId4" w:history="1">
        <w:r w:rsidRPr="008F1B05">
          <w:rPr>
            <w:rStyle w:val="Kpr"/>
            <w:rFonts w:ascii="Times New Roman" w:hAnsi="Times New Roman" w:cs="Times New Roman"/>
            <w:sz w:val="24"/>
            <w:szCs w:val="24"/>
          </w:rPr>
          <w:t>https://www.womensaid.org.uk/information-support/what-is-domestic-abuse/</w:t>
        </w:r>
      </w:hyperlink>
    </w:p>
    <w:p w:rsidR="007E43D0" w:rsidRDefault="008744E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E43D0" w:rsidRPr="008F1B05">
          <w:rPr>
            <w:rStyle w:val="Kpr"/>
            <w:rFonts w:ascii="Times New Roman" w:hAnsi="Times New Roman" w:cs="Times New Roman"/>
            <w:sz w:val="24"/>
            <w:szCs w:val="24"/>
          </w:rPr>
          <w:t>https://borgenproject.org/domestic-violence-in-nicaragua/</w:t>
        </w:r>
      </w:hyperlink>
    </w:p>
    <w:p w:rsidR="007E43D0" w:rsidRDefault="008744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E43D0" w:rsidRPr="008F1B05">
          <w:rPr>
            <w:rStyle w:val="Kpr"/>
            <w:rFonts w:ascii="Times New Roman" w:hAnsi="Times New Roman" w:cs="Times New Roman"/>
            <w:sz w:val="24"/>
            <w:szCs w:val="24"/>
          </w:rPr>
          <w:t>https://en.wikipedia.org/wiki/Gender_equality_in_Nicaragua</w:t>
        </w:r>
      </w:hyperlink>
    </w:p>
    <w:p w:rsidR="007E43D0" w:rsidRDefault="008744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E43D0" w:rsidRPr="008F1B05">
          <w:rPr>
            <w:rStyle w:val="Kpr"/>
            <w:rFonts w:ascii="Times New Roman" w:hAnsi="Times New Roman" w:cs="Times New Roman"/>
            <w:sz w:val="24"/>
            <w:szCs w:val="24"/>
          </w:rPr>
          <w:t>https://outrightinternational.org/theme/privacy-and-family?gclid=CjwKCAiAksyNBhAPEiwAlDBeLHprX5yzQyUR5pZOvKdNgM2Dx6w_MZm1iCqIghQbp_Q2RHvL0bzHUBoCSV0QAvD_BwE</w:t>
        </w:r>
      </w:hyperlink>
    </w:p>
    <w:p w:rsidR="007E43D0" w:rsidRPr="003B76E7" w:rsidRDefault="007E43D0">
      <w:pPr>
        <w:rPr>
          <w:rFonts w:ascii="Times New Roman" w:hAnsi="Times New Roman" w:cs="Times New Roman"/>
          <w:sz w:val="24"/>
          <w:szCs w:val="24"/>
        </w:rPr>
      </w:pPr>
    </w:p>
    <w:sectPr w:rsidR="007E43D0" w:rsidRPr="003B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2E"/>
    <w:rsid w:val="00045EE7"/>
    <w:rsid w:val="000E361C"/>
    <w:rsid w:val="00166ED3"/>
    <w:rsid w:val="00276AB0"/>
    <w:rsid w:val="002E38BA"/>
    <w:rsid w:val="00334B4E"/>
    <w:rsid w:val="00347CBE"/>
    <w:rsid w:val="003B76E7"/>
    <w:rsid w:val="004A2C8D"/>
    <w:rsid w:val="00545AC2"/>
    <w:rsid w:val="0072208B"/>
    <w:rsid w:val="007E43D0"/>
    <w:rsid w:val="008744E4"/>
    <w:rsid w:val="00A22785"/>
    <w:rsid w:val="00A9512E"/>
    <w:rsid w:val="00C1180F"/>
    <w:rsid w:val="00D93270"/>
    <w:rsid w:val="00DA1FF2"/>
    <w:rsid w:val="00DE4447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FA1A"/>
  <w15:chartTrackingRefBased/>
  <w15:docId w15:val="{C66F21CF-7B91-408C-A735-968A87D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utrightinternational.org/theme/privacy-and-family?gclid=CjwKCAiAksyNBhAPEiwAlDBeLHprX5yzQyUR5pZOvKdNgM2Dx6w_MZm1iCqIghQbp_Q2RHvL0bzHUBoCSV0QAv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ender_equality_in_Nicaragua" TargetMode="External"/><Relationship Id="rId5" Type="http://schemas.openxmlformats.org/officeDocument/2006/relationships/hyperlink" Target="https://borgenproject.org/domestic-violence-in-nicaragua/" TargetMode="External"/><Relationship Id="rId4" Type="http://schemas.openxmlformats.org/officeDocument/2006/relationships/hyperlink" Target="https://www.womensaid.org.uk/information-support/what-is-domestic-abu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Şenocak</dc:creator>
  <cp:keywords/>
  <dc:description/>
  <cp:lastModifiedBy>Gökhan Şenocak</cp:lastModifiedBy>
  <cp:revision>6</cp:revision>
  <dcterms:created xsi:type="dcterms:W3CDTF">2021-12-09T20:29:00Z</dcterms:created>
  <dcterms:modified xsi:type="dcterms:W3CDTF">2021-12-10T20:42:00Z</dcterms:modified>
</cp:coreProperties>
</file>