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sz w:val="24"/>
          <w:szCs w:val="24"/>
        </w:rPr>
      </w:pPr>
      <w:r w:rsidDel="00000000" w:rsidR="00000000" w:rsidRPr="00000000">
        <w:rPr>
          <w:sz w:val="24"/>
          <w:szCs w:val="24"/>
          <w:rtl w:val="0"/>
        </w:rPr>
        <w:t xml:space="preserve">Issue of transgender is very crucial. </w:t>
      </w:r>
    </w:p>
    <w:p w:rsidR="00000000" w:rsidDel="00000000" w:rsidP="00000000" w:rsidRDefault="00000000" w:rsidRPr="00000000" w14:paraId="00000002">
      <w:pPr>
        <w:spacing w:line="480" w:lineRule="auto"/>
        <w:jc w:val="both"/>
        <w:rPr>
          <w:sz w:val="24"/>
          <w:szCs w:val="24"/>
        </w:rPr>
      </w:pPr>
      <w:r w:rsidDel="00000000" w:rsidR="00000000" w:rsidRPr="00000000">
        <w:rPr>
          <w:rtl w:val="0"/>
        </w:rPr>
      </w:r>
    </w:p>
    <w:p w:rsidR="00000000" w:rsidDel="00000000" w:rsidP="00000000" w:rsidRDefault="00000000" w:rsidRPr="00000000" w14:paraId="00000003">
      <w:pPr>
        <w:spacing w:line="480" w:lineRule="auto"/>
        <w:jc w:val="both"/>
        <w:rPr>
          <w:sz w:val="24"/>
          <w:szCs w:val="24"/>
        </w:rPr>
      </w:pPr>
      <w:r w:rsidDel="00000000" w:rsidR="00000000" w:rsidRPr="00000000">
        <w:rPr>
          <w:sz w:val="24"/>
          <w:szCs w:val="24"/>
          <w:rtl w:val="0"/>
        </w:rPr>
        <w:t xml:space="preserve">Being trangender is completely legal in Thailand, however it cannot affect the legal files because of the confusion it might create.</w:t>
      </w:r>
    </w:p>
    <w:p w:rsidR="00000000" w:rsidDel="00000000" w:rsidP="00000000" w:rsidRDefault="00000000" w:rsidRPr="00000000" w14:paraId="00000004">
      <w:pPr>
        <w:spacing w:line="480" w:lineRule="auto"/>
        <w:jc w:val="both"/>
        <w:rPr>
          <w:sz w:val="24"/>
          <w:szCs w:val="24"/>
        </w:rPr>
      </w:pPr>
      <w:r w:rsidDel="00000000" w:rsidR="00000000" w:rsidRPr="00000000">
        <w:rPr>
          <w:rtl w:val="0"/>
        </w:rPr>
      </w:r>
    </w:p>
    <w:p w:rsidR="00000000" w:rsidDel="00000000" w:rsidP="00000000" w:rsidRDefault="00000000" w:rsidRPr="00000000" w14:paraId="00000005">
      <w:pPr>
        <w:spacing w:line="480" w:lineRule="auto"/>
        <w:jc w:val="both"/>
        <w:rPr/>
      </w:pPr>
      <w:r w:rsidDel="00000000" w:rsidR="00000000" w:rsidRPr="00000000">
        <w:rPr>
          <w:sz w:val="24"/>
          <w:szCs w:val="24"/>
          <w:rtl w:val="0"/>
        </w:rPr>
        <w:t xml:space="preserve">In Thailand, we provide protection to transgender people with </w:t>
      </w:r>
      <w:r w:rsidDel="00000000" w:rsidR="00000000" w:rsidRPr="00000000">
        <w:rPr>
          <w:i w:val="1"/>
          <w:sz w:val="24"/>
          <w:szCs w:val="24"/>
          <w:rtl w:val="0"/>
        </w:rPr>
        <w:t xml:space="preserve">The Gender Equality Act (B.E. 2558)</w:t>
      </w:r>
      <w:r w:rsidDel="00000000" w:rsidR="00000000" w:rsidRPr="00000000">
        <w:rPr>
          <w:sz w:val="24"/>
          <w:szCs w:val="24"/>
          <w:rtl w:val="0"/>
        </w:rPr>
        <w:t xml:space="preserve"> and</w:t>
      </w:r>
      <w:r w:rsidDel="00000000" w:rsidR="00000000" w:rsidRPr="00000000">
        <w:rPr>
          <w:i w:val="1"/>
          <w:sz w:val="24"/>
          <w:szCs w:val="24"/>
          <w:rtl w:val="0"/>
        </w:rPr>
        <w:t xml:space="preserve"> </w:t>
      </w:r>
      <w:r w:rsidDel="00000000" w:rsidR="00000000" w:rsidRPr="00000000">
        <w:rPr>
          <w:sz w:val="24"/>
          <w:szCs w:val="24"/>
          <w:rtl w:val="0"/>
        </w:rPr>
        <w:t xml:space="preserve">sex reassignment surgeries are legal since 1975. Transgender women are required to serve in the military and trans government employees has to wear male uniforms. Howe</w:t>
      </w:r>
      <w:r w:rsidDel="00000000" w:rsidR="00000000" w:rsidRPr="00000000">
        <w:rPr>
          <w:rtl w:val="0"/>
        </w:rPr>
        <w:t xml:space="preserve">ver in 2019, a proposal was presented to the Thai National Assembly that regulates sex changes. This proposed bill suggests that transgender indiviuals who go through a gender reassignment surgery should be able to officially change their names and genders in the official documents. This would also cover marriage rights and military conscription.</w:t>
      </w:r>
    </w:p>
    <w:p w:rsidR="00000000" w:rsidDel="00000000" w:rsidP="00000000" w:rsidRDefault="00000000" w:rsidRPr="00000000" w14:paraId="00000006">
      <w:pPr>
        <w:spacing w:line="480" w:lineRule="auto"/>
        <w:jc w:val="both"/>
        <w:rPr/>
      </w:pPr>
      <w:r w:rsidDel="00000000" w:rsidR="00000000" w:rsidRPr="00000000">
        <w:rPr>
          <w:rtl w:val="0"/>
        </w:rPr>
      </w:r>
    </w:p>
    <w:p w:rsidR="00000000" w:rsidDel="00000000" w:rsidP="00000000" w:rsidRDefault="00000000" w:rsidRPr="00000000" w14:paraId="00000007">
      <w:pPr>
        <w:spacing w:line="480" w:lineRule="auto"/>
        <w:jc w:val="both"/>
        <w:rPr>
          <w:sz w:val="24"/>
          <w:szCs w:val="24"/>
        </w:rPr>
      </w:pPr>
      <w:r w:rsidDel="00000000" w:rsidR="00000000" w:rsidRPr="00000000">
        <w:rPr>
          <w:sz w:val="24"/>
          <w:szCs w:val="24"/>
          <w:rtl w:val="0"/>
        </w:rPr>
        <w:t xml:space="preserve">Sexual and gender diversity is respected and recognised in Thai prisons. Inmates are placed in their cells based on their stated genders and sexual orientations. There were approximately 1850 transgender women in 2016 according to Thai Ministiry Of Justice’s Department of Corrections.</w:t>
      </w:r>
    </w:p>
    <w:p w:rsidR="00000000" w:rsidDel="00000000" w:rsidP="00000000" w:rsidRDefault="00000000" w:rsidRPr="00000000" w14:paraId="00000008">
      <w:pPr>
        <w:spacing w:line="480" w:lineRule="auto"/>
        <w:jc w:val="both"/>
        <w:rPr/>
      </w:pPr>
      <w:r w:rsidDel="00000000" w:rsidR="00000000" w:rsidRPr="00000000">
        <w:rPr>
          <w:rtl w:val="0"/>
        </w:rPr>
      </w:r>
    </w:p>
    <w:p w:rsidR="00000000" w:rsidDel="00000000" w:rsidP="00000000" w:rsidRDefault="00000000" w:rsidRPr="00000000" w14:paraId="00000009">
      <w:pPr>
        <w:spacing w:line="480" w:lineRule="auto"/>
        <w:jc w:val="both"/>
        <w:rPr/>
      </w:pPr>
      <w:r w:rsidDel="00000000" w:rsidR="00000000" w:rsidRPr="00000000">
        <w:rPr>
          <w:rtl w:val="0"/>
        </w:rPr>
        <w:t xml:space="preserve">Trans women are popular in television or night clubs however they face discrimination in the society.</w:t>
      </w:r>
    </w:p>
    <w:p w:rsidR="00000000" w:rsidDel="00000000" w:rsidP="00000000" w:rsidRDefault="00000000" w:rsidRPr="00000000" w14:paraId="0000000A">
      <w:pPr>
        <w:spacing w:line="480" w:lineRule="auto"/>
        <w:jc w:val="both"/>
        <w:rPr/>
      </w:pPr>
      <w:r w:rsidDel="00000000" w:rsidR="00000000" w:rsidRPr="00000000">
        <w:rPr>
          <w:rtl w:val="0"/>
        </w:rPr>
      </w:r>
    </w:p>
    <w:p w:rsidR="00000000" w:rsidDel="00000000" w:rsidP="00000000" w:rsidRDefault="00000000" w:rsidRPr="00000000" w14:paraId="0000000B">
      <w:pPr>
        <w:spacing w:line="480" w:lineRule="auto"/>
        <w:jc w:val="both"/>
        <w:rPr/>
      </w:pPr>
      <w:r w:rsidDel="00000000" w:rsidR="00000000" w:rsidRPr="00000000">
        <w:rPr>
          <w:rtl w:val="0"/>
        </w:rPr>
        <w:t xml:space="preserve">Trans women</w:t>
      </w:r>
      <w:r w:rsidDel="00000000" w:rsidR="00000000" w:rsidRPr="00000000">
        <w:rPr>
          <w:sz w:val="24"/>
          <w:szCs w:val="24"/>
          <w:rtl w:val="0"/>
        </w:rPr>
        <w:t xml:space="preserve"> face unemployment mostly caused by stigma according to the International Labour Organization. Also daily discrimantion affects trans women’s job opportunities. A post in </w:t>
      </w:r>
      <w:r w:rsidDel="00000000" w:rsidR="00000000" w:rsidRPr="00000000">
        <w:rPr>
          <w:i w:val="1"/>
          <w:sz w:val="24"/>
          <w:szCs w:val="24"/>
          <w:rtl w:val="0"/>
        </w:rPr>
        <w:t xml:space="preserve">The Bangkok Post </w:t>
      </w:r>
      <w:r w:rsidDel="00000000" w:rsidR="00000000" w:rsidRPr="00000000">
        <w:rPr>
          <w:sz w:val="24"/>
          <w:szCs w:val="24"/>
          <w:rtl w:val="0"/>
        </w:rPr>
        <w:t xml:space="preserve">in 2013 stated that high-ranking officials, doctors, scientists, teachers in state schools or lawyers in Thiland are mostly cisgender people. </w:t>
      </w:r>
      <w:r w:rsidDel="00000000" w:rsidR="00000000" w:rsidRPr="00000000">
        <w:rPr>
          <w:rtl w:val="0"/>
        </w:rPr>
      </w:r>
    </w:p>
    <w:p w:rsidR="00000000" w:rsidDel="00000000" w:rsidP="00000000" w:rsidRDefault="00000000" w:rsidRPr="00000000" w14:paraId="0000000C">
      <w:pPr>
        <w:spacing w:line="480" w:lineRule="auto"/>
        <w:jc w:val="both"/>
        <w:rPr/>
      </w:pPr>
      <w:r w:rsidDel="00000000" w:rsidR="00000000" w:rsidRPr="00000000">
        <w:rPr>
          <w:rtl w:val="0"/>
        </w:rPr>
      </w:r>
    </w:p>
    <w:p w:rsidR="00000000" w:rsidDel="00000000" w:rsidP="00000000" w:rsidRDefault="00000000" w:rsidRPr="00000000" w14:paraId="0000000D">
      <w:pPr>
        <w:spacing w:line="480" w:lineRule="auto"/>
        <w:jc w:val="both"/>
        <w:rPr/>
      </w:pPr>
      <w:r w:rsidDel="00000000" w:rsidR="00000000" w:rsidRPr="00000000">
        <w:rPr>
          <w:rtl w:val="0"/>
        </w:rPr>
      </w:r>
    </w:p>
    <w:sectPr>
      <w:pgSz w:h="15840" w:w="12240" w:orient="portrait"/>
      <w:pgMar w:bottom="813.3070866141742" w:top="566.9291338582677" w:left="566.929133858267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CA"/>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