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73" w:rsidRDefault="003262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Committe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World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</w:t>
      </w:r>
      <w:proofErr w:type="spellEnd"/>
    </w:p>
    <w:p w:rsidR="00326273" w:rsidRDefault="0032627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Topic:Responding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Vaccination</w:t>
      </w:r>
      <w:proofErr w:type="spellEnd"/>
    </w:p>
    <w:p w:rsidR="00326273" w:rsidRDefault="0032627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Counrty:Mongolia</w:t>
      </w:r>
      <w:proofErr w:type="spellEnd"/>
      <w:proofErr w:type="gramEnd"/>
    </w:p>
    <w:p w:rsidR="00326273" w:rsidRDefault="003262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r w:rsidR="0034686F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Çıbıkcı</w:t>
      </w:r>
      <w:proofErr w:type="spellEnd"/>
    </w:p>
    <w:p w:rsidR="00326273" w:rsidRDefault="00326273">
      <w:pPr>
        <w:rPr>
          <w:rFonts w:ascii="Times New Roman" w:hAnsi="Times New Roman" w:cs="Times New Roman"/>
          <w:sz w:val="24"/>
          <w:szCs w:val="24"/>
        </w:rPr>
      </w:pPr>
    </w:p>
    <w:p w:rsidR="00326273" w:rsidRDefault="00326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 lot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since COVİD-19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encountered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273" w:rsidRDefault="00326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imlemented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epicenters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231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successfully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B231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spread </w:t>
      </w:r>
      <w:proofErr w:type="spellStart"/>
      <w:r>
        <w:rPr>
          <w:rFonts w:ascii="Times New Roman" w:hAnsi="Times New Roman" w:cs="Times New Roman"/>
          <w:sz w:val="24"/>
          <w:szCs w:val="24"/>
        </w:rPr>
        <w:t>wıth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transmissions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solut</w:t>
      </w:r>
      <w:r w:rsidR="00B2318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epicenters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eliminated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273" w:rsidRDefault="00326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51BA">
        <w:rPr>
          <w:rFonts w:ascii="Times New Roman" w:hAnsi="Times New Roman" w:cs="Times New Roman"/>
          <w:sz w:val="24"/>
          <w:szCs w:val="24"/>
        </w:rPr>
        <w:t>%65.7</w:t>
      </w:r>
      <w:proofErr w:type="gramEnd"/>
      <w:r w:rsidR="005851B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Mongolia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vaccinations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Mongolia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ensured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g</w:t>
      </w:r>
      <w:r w:rsidR="00BE67D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BE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vaccinated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tested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1BA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="005851BA">
        <w:rPr>
          <w:rFonts w:ascii="Times New Roman" w:hAnsi="Times New Roman" w:cs="Times New Roman"/>
          <w:sz w:val="24"/>
          <w:szCs w:val="24"/>
        </w:rPr>
        <w:t>.</w:t>
      </w:r>
    </w:p>
    <w:p w:rsidR="005851BA" w:rsidRDefault="00585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Mongolia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2 </w:t>
      </w:r>
      <w:proofErr w:type="spellStart"/>
      <w:r>
        <w:rPr>
          <w:rFonts w:ascii="Times New Roman" w:hAnsi="Times New Roman" w:cs="Times New Roman"/>
          <w:sz w:val="24"/>
          <w:szCs w:val="24"/>
        </w:rPr>
        <w:t>sol</w:t>
      </w:r>
      <w:r w:rsidR="00B231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COVİD-19.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vaccinat</w:t>
      </w:r>
      <w:r w:rsidR="00BE67D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%60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spectific</w:t>
      </w:r>
      <w:proofErr w:type="spellEnd"/>
      <w:r w:rsidR="00BE6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51BA" w:rsidRPr="00B23187" w:rsidRDefault="005851BA" w:rsidP="005851BA">
      <w:pPr>
        <w:rPr>
          <w:rFonts w:ascii="Times New Roman" w:hAnsi="Times New Roman" w:cs="Times New Roman"/>
          <w:sz w:val="24"/>
          <w:szCs w:val="24"/>
        </w:rPr>
      </w:pPr>
      <w:r>
        <w:t xml:space="preserve">     As a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Mongolia</w:t>
      </w:r>
      <w:proofErr w:type="spellEnd"/>
      <w:r>
        <w:t xml:space="preserve"> </w:t>
      </w:r>
      <w:proofErr w:type="spellStart"/>
      <w:r>
        <w:t>defends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COVİD-19 can be </w:t>
      </w:r>
      <w:proofErr w:type="spellStart"/>
      <w:r>
        <w:t>ended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restrictions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>.</w:t>
      </w:r>
    </w:p>
    <w:sectPr w:rsidR="005851BA" w:rsidRPr="00B2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73"/>
    <w:rsid w:val="0001479C"/>
    <w:rsid w:val="00162389"/>
    <w:rsid w:val="00326273"/>
    <w:rsid w:val="0034686F"/>
    <w:rsid w:val="005851BA"/>
    <w:rsid w:val="00B23187"/>
    <w:rsid w:val="00B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B84F"/>
  <w15:chartTrackingRefBased/>
  <w15:docId w15:val="{87AA6629-10A2-4666-B62C-EBF83336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851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851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2021-12-09T19:26:00Z</dcterms:created>
  <dcterms:modified xsi:type="dcterms:W3CDTF">2021-12-09T19:26:00Z</dcterms:modified>
</cp:coreProperties>
</file>