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object w:dxaOrig="3928" w:dyaOrig="2551">
          <v:rect xmlns:o="urn:schemas-microsoft-com:office:office" xmlns:v="urn:schemas-microsoft-com:vml" id="rectole0000000000" style="width:196.400000pt;height:127.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POS</w:t>
      </w:r>
      <w:r>
        <w:rPr>
          <w:rFonts w:ascii="Calibri" w:hAnsi="Calibri" w:cs="Calibri" w:eastAsia="Calibri"/>
          <w:color w:val="auto"/>
          <w:spacing w:val="0"/>
          <w:position w:val="0"/>
          <w:sz w:val="22"/>
          <w:shd w:fill="auto" w:val="clear"/>
        </w:rPr>
        <w:t xml:space="preserve">İTİON PAPER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Committee</w:t>
      </w:r>
      <w:r>
        <w:rPr>
          <w:rFonts w:ascii="Calibri" w:hAnsi="Calibri" w:cs="Calibri" w:eastAsia="Calibri"/>
          <w:color w:val="auto"/>
          <w:spacing w:val="0"/>
          <w:position w:val="0"/>
          <w:sz w:val="22"/>
          <w:shd w:fill="auto" w:val="clear"/>
        </w:rPr>
        <w:t xml:space="preserve"> : Commission On The Status Of Women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Topic : Recognition and Visibility of Transgender Women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Country : Iceland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 Damla Nur Acar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Iceland is among the most LGBT-friendly countries in the world. Icelandic society is a science against LGBT people. A law criminalizing same-sex sex was repealed in 1940 and a UN declaration was signed in 1940. That's why homosexuality has become legal.</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On 23 March 2010, it introduced a law allowing same-sex couples to marry. And this law was passed on 11 June 2010 by a vote of 0 to 49. This law entered into force on 27 June 2010. And Icelandic Prime Minister Johanna Siguroardottir married her partner and become one of the first gay spouses to marry in Iceland. Many rights have been granted to same-sex relationships, such as registered partnerships under the Registered Prtnerships Act 1996-2010, and public access to IVF insemination treatment on 27 June 2006, and the ability to adopt children. Also, registered partnership became legal same-sex couples were given the right to adopt stepchildren after registering their partnership.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1996, the Iceland Penal Code was amended to add sexual orientation to the non-discrimination law. This law made it illegal to refuse people's goods and services because of their sexuel orientation, and to mock, abuse, threaten and attack certain people because of their sexual orientation. It is also illegal to discriminate against people because of their sexual orientation in education since 2008. On 11 June 2018, Parliment outlawed employment discrimination based on sexual orientation, gender identity, gender expression and gender characteristics.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Gender reassignment is legal and documents can be changed according to the recognized gender. Apart from these, in 2016 Icelandic President Guoni Th. Johannesson participated in the Reykjavik Pride parade and </w:t>
      </w:r>
      <w:r>
        <w:rPr>
          <w:rFonts w:ascii="Calibri" w:hAnsi="Calibri" w:cs="Calibri" w:eastAsia="Calibri"/>
          <w:color w:val="auto"/>
          <w:spacing w:val="0"/>
          <w:position w:val="0"/>
          <w:sz w:val="22"/>
          <w:shd w:fill="auto" w:val="clear"/>
        </w:rPr>
        <w:t xml:space="preserve">became the first president to participate in the homosexsual pride parade.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think those who insult trans women can be warned. Punishment can be given if they don't listen.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