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Gövde"/>
        <w:bidi w:val="0"/>
      </w:pPr>
      <w: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margin">
                  <wp:posOffset>-6350</wp:posOffset>
                </wp:positionH>
                <wp:positionV relativeFrom="line">
                  <wp:posOffset>1620737</wp:posOffset>
                </wp:positionV>
                <wp:extent cx="4332065" cy="1013216"/>
                <wp:effectExtent l="0" t="0" r="0" b="0"/>
                <wp:wrapThrough wrapText="bothSides" distL="152400" distR="152400">
                  <wp:wrapPolygon edited="1">
                    <wp:start x="0" y="0"/>
                    <wp:lineTo x="21600" y="0"/>
                    <wp:lineTo x="21600" y="21600"/>
                    <wp:lineTo x="0" y="21600"/>
                    <wp:lineTo x="0" y="0"/>
                  </wp:wrapPolygon>
                </wp:wrapThrough>
                <wp:docPr id="1073741825" name="officeArt object" descr="Committee: United Nations Environment programme (UNEP)  Topic: Climate Change       Delegation: Nepal        Delegate: Ada Deniz Çapri"/>
                <wp:cNvGraphicFramePr/>
                <a:graphic xmlns:a="http://schemas.openxmlformats.org/drawingml/2006/main">
                  <a:graphicData uri="http://schemas.microsoft.com/office/word/2010/wordprocessingShape">
                    <wps:wsp>
                      <wps:cNvSpPr txBox="1"/>
                      <wps:spPr>
                        <a:xfrm>
                          <a:off x="0" y="0"/>
                          <a:ext cx="4332065" cy="1013216"/>
                        </a:xfrm>
                        <a:prstGeom prst="rect">
                          <a:avLst/>
                        </a:prstGeom>
                        <a:noFill/>
                        <a:ln w="12700" cap="flat">
                          <a:noFill/>
                          <a:miter lim="400000"/>
                        </a:ln>
                        <a:effectLst/>
                      </wps:spPr>
                      <wps:txbx>
                        <w:txbxContent>
                          <w:p>
                            <w:pPr>
                              <w:pStyle w:val="Gövde"/>
                            </w:pPr>
                            <w:r>
                              <w:rPr>
                                <w:rFonts w:ascii="Times New Roman" w:hAnsi="Times New Roman"/>
                                <w:b w:val="1"/>
                                <w:bCs w:val="1"/>
                                <w:sz w:val="24"/>
                                <w:szCs w:val="24"/>
                                <w:rtl w:val="0"/>
                              </w:rPr>
                              <w:t xml:space="preserve">Committee: United Nations Environment programme (UNEP) </w:t>
                              <w:tab/>
                              <w:t>Topic: Climate Change</w:t>
                              <w:tab/>
                              <w:tab/>
                              <w:tab/>
                              <w:tab/>
                              <w:tab/>
                              <w:tab/>
                              <w:tab/>
                              <w:t>Delegation: Nepal</w:t>
                              <w:tab/>
                              <w:tab/>
                              <w:tab/>
                              <w:tab/>
                              <w:tab/>
                              <w:tab/>
                              <w:tab/>
                              <w:tab/>
                              <w:t xml:space="preserve">Delegate: Ada Deniz </w:t>
                            </w:r>
                            <w:r>
                              <w:rPr>
                                <w:rFonts w:ascii="Times New Roman" w:hAnsi="Times New Roman" w:hint="default"/>
                                <w:b w:val="1"/>
                                <w:bCs w:val="1"/>
                                <w:sz w:val="24"/>
                                <w:szCs w:val="24"/>
                                <w:rtl w:val="0"/>
                              </w:rPr>
                              <w:t>Ç</w:t>
                            </w:r>
                            <w:r>
                              <w:rPr>
                                <w:rFonts w:ascii="Times New Roman" w:hAnsi="Times New Roman"/>
                                <w:b w:val="1"/>
                                <w:bCs w:val="1"/>
                                <w:sz w:val="24"/>
                                <w:szCs w:val="24"/>
                                <w:rtl w:val="0"/>
                              </w:rPr>
                              <w:t>apri</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0.5pt;margin-top:127.6pt;width:341.1pt;height:79.8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Gövde"/>
                      </w:pPr>
                      <w:r>
                        <w:rPr>
                          <w:rFonts w:ascii="Times New Roman" w:hAnsi="Times New Roman"/>
                          <w:b w:val="1"/>
                          <w:bCs w:val="1"/>
                          <w:sz w:val="24"/>
                          <w:szCs w:val="24"/>
                          <w:rtl w:val="0"/>
                        </w:rPr>
                        <w:t xml:space="preserve">Committee: United Nations Environment programme (UNEP) </w:t>
                        <w:tab/>
                        <w:t>Topic: Climate Change</w:t>
                        <w:tab/>
                        <w:tab/>
                        <w:tab/>
                        <w:tab/>
                        <w:tab/>
                        <w:tab/>
                        <w:tab/>
                        <w:t>Delegation: Nepal</w:t>
                        <w:tab/>
                        <w:tab/>
                        <w:tab/>
                        <w:tab/>
                        <w:tab/>
                        <w:tab/>
                        <w:tab/>
                        <w:tab/>
                        <w:t xml:space="preserve">Delegate: Ada Deniz </w:t>
                      </w:r>
                      <w:r>
                        <w:rPr>
                          <w:rFonts w:ascii="Times New Roman" w:hAnsi="Times New Roman" w:hint="default"/>
                          <w:b w:val="1"/>
                          <w:bCs w:val="1"/>
                          <w:sz w:val="24"/>
                          <w:szCs w:val="24"/>
                          <w:rtl w:val="0"/>
                        </w:rPr>
                        <w:t>Ç</w:t>
                      </w:r>
                      <w:r>
                        <w:rPr>
                          <w:rFonts w:ascii="Times New Roman" w:hAnsi="Times New Roman"/>
                          <w:b w:val="1"/>
                          <w:bCs w:val="1"/>
                          <w:sz w:val="24"/>
                          <w:szCs w:val="24"/>
                          <w:rtl w:val="0"/>
                        </w:rPr>
                        <w:t>apri</w:t>
                      </w:r>
                    </w:p>
                  </w:txbxContent>
                </v:textbox>
                <w10:wrap type="through" side="bothSides" anchorx="margin"/>
              </v:shape>
            </w:pict>
          </mc:Fallback>
        </mc:AlternateContent>
      </w:r>
      <w: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line">
              <wp:posOffset>71120</wp:posOffset>
            </wp:positionV>
            <wp:extent cx="1112733" cy="1356578"/>
            <wp:effectExtent l="0" t="0" r="0" b="0"/>
            <wp:wrapThrough wrapText="bothSides" distL="152400" distR="152400">
              <wp:wrapPolygon edited="1">
                <wp:start x="0" y="0"/>
                <wp:lineTo x="21600" y="0"/>
                <wp:lineTo x="21600" y="21600"/>
                <wp:lineTo x="0" y="21600"/>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4">
                      <a:extLst/>
                    </a:blip>
                    <a:stretch>
                      <a:fillRect/>
                    </a:stretch>
                  </pic:blipFill>
                  <pic:spPr>
                    <a:xfrm>
                      <a:off x="0" y="0"/>
                      <a:ext cx="1112733" cy="1356578"/>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margin">
                  <wp:posOffset>-6350</wp:posOffset>
                </wp:positionH>
                <wp:positionV relativeFrom="line">
                  <wp:posOffset>3241039</wp:posOffset>
                </wp:positionV>
                <wp:extent cx="6120057" cy="6578563"/>
                <wp:effectExtent l="0" t="0" r="0" b="0"/>
                <wp:wrapTopAndBottom distT="152400" distB="152400"/>
                <wp:docPr id="1073741827" name="officeArt object" descr="Climate change is the longterm alteration of temperature and typical weather patterns in a place. Climate change has been a major problem  for a long time, the cause of current climate change is largely human activity, like burning fossil fuels, like natural gas, oil and coal. Burning these materials releases what are called green house gases into Earth’s atmosphere.…"/>
                <wp:cNvGraphicFramePr/>
                <a:graphic xmlns:a="http://schemas.openxmlformats.org/drawingml/2006/main">
                  <a:graphicData uri="http://schemas.microsoft.com/office/word/2010/wordprocessingShape">
                    <wps:wsp>
                      <wps:cNvSpPr txBox="1"/>
                      <wps:spPr>
                        <a:xfrm>
                          <a:off x="0" y="0"/>
                          <a:ext cx="6120057" cy="6578563"/>
                        </a:xfrm>
                        <a:prstGeom prst="rect">
                          <a:avLst/>
                        </a:prstGeom>
                        <a:noFill/>
                        <a:ln w="12700" cap="flat">
                          <a:noFill/>
                          <a:miter lim="400000"/>
                        </a:ln>
                        <a:effectLst/>
                      </wps:spPr>
                      <wps:txbx>
                        <w:txbxContent>
                          <w:p>
                            <w:pPr>
                              <w:pStyle w:val="Gövde"/>
                              <w:rPr>
                                <w:rFonts w:ascii="Times New Roman" w:cs="Times New Roman" w:hAnsi="Times New Roman" w:eastAsia="Times New Roman"/>
                                <w:sz w:val="24"/>
                                <w:szCs w:val="24"/>
                              </w:rPr>
                            </w:pPr>
                            <w:r>
                              <w:rPr>
                                <w:rFonts w:ascii="Times New Roman" w:hAnsi="Times New Roman"/>
                                <w:sz w:val="24"/>
                                <w:szCs w:val="24"/>
                                <w:rtl w:val="0"/>
                              </w:rPr>
                              <w:t xml:space="preserve">   Climate change is the longterm alteration of temperature and typical weather patterns in a place. Climate change has been a major problem  for a long time, the cause of current climate change is largely human activity, like burning fossil fuels, like natural gas, oil and coal. Burning these materials releases what are called green house gases into Earth</w:t>
                            </w:r>
                            <w:r>
                              <w:rPr>
                                <w:rFonts w:ascii="Times New Roman" w:hAnsi="Times New Roman" w:hint="default"/>
                                <w:sz w:val="24"/>
                                <w:szCs w:val="24"/>
                                <w:rtl w:val="0"/>
                              </w:rPr>
                              <w:t>’</w:t>
                            </w:r>
                            <w:r>
                              <w:rPr>
                                <w:rFonts w:ascii="Times New Roman" w:hAnsi="Times New Roman"/>
                                <w:sz w:val="24"/>
                                <w:szCs w:val="24"/>
                                <w:rtl w:val="0"/>
                              </w:rPr>
                              <w:t>s atmosphere.</w:t>
                            </w:r>
                          </w:p>
                          <w:p>
                            <w:pPr>
                              <w:pStyle w:val="Gövde"/>
                              <w:rPr>
                                <w:rFonts w:ascii="Times New Roman" w:cs="Times New Roman" w:hAnsi="Times New Roman" w:eastAsia="Times New Roman"/>
                                <w:sz w:val="24"/>
                                <w:szCs w:val="24"/>
                              </w:rPr>
                            </w:pPr>
                            <w:r>
                              <w:rPr>
                                <w:rFonts w:ascii="Times New Roman" w:cs="Times New Roman" w:hAnsi="Times New Roman" w:eastAsia="Times New Roman"/>
                                <w:sz w:val="24"/>
                                <w:szCs w:val="24"/>
                              </w:rPr>
                            </w:r>
                          </w:p>
                          <w:p>
                            <w:pPr>
                              <w:pStyle w:val="Gövde"/>
                              <w:rPr>
                                <w:rFonts w:ascii="Times New Roman" w:cs="Times New Roman" w:hAnsi="Times New Roman" w:eastAsia="Times New Roman"/>
                                <w:sz w:val="24"/>
                                <w:szCs w:val="24"/>
                              </w:rPr>
                            </w:pPr>
                            <w:r>
                              <w:rPr>
                                <w:rFonts w:ascii="Times New Roman" w:hAnsi="Times New Roman"/>
                                <w:sz w:val="24"/>
                                <w:szCs w:val="24"/>
                                <w:rtl w:val="0"/>
                              </w:rPr>
                              <w:t xml:space="preserve">  Greenhouse gases contribute to the greenhouse effect by absorbing infrared radiation. Carbon dioxide and marsh gas are examples of greenhouse gases.</w:t>
                            </w:r>
                          </w:p>
                          <w:p>
                            <w:pPr>
                              <w:pStyle w:val="Gövde"/>
                              <w:rPr>
                                <w:rFonts w:ascii="Times New Roman" w:cs="Times New Roman" w:hAnsi="Times New Roman" w:eastAsia="Times New Roman"/>
                                <w:sz w:val="24"/>
                                <w:szCs w:val="24"/>
                              </w:rPr>
                            </w:pPr>
                            <w:r>
                              <w:rPr>
                                <w:rFonts w:ascii="Times New Roman" w:cs="Times New Roman" w:hAnsi="Times New Roman" w:eastAsia="Times New Roman"/>
                                <w:sz w:val="24"/>
                                <w:szCs w:val="24"/>
                              </w:rPr>
                            </w:r>
                          </w:p>
                          <w:p>
                            <w:pPr>
                              <w:pStyle w:val="Gövde"/>
                              <w:rPr>
                                <w:rFonts w:ascii="Times New Roman" w:cs="Times New Roman" w:hAnsi="Times New Roman" w:eastAsia="Times New Roman"/>
                                <w:sz w:val="24"/>
                                <w:szCs w:val="24"/>
                              </w:rPr>
                            </w:pPr>
                            <w:r>
                              <w:rPr>
                                <w:rFonts w:ascii="Times New Roman" w:hAnsi="Times New Roman"/>
                                <w:sz w:val="24"/>
                                <w:szCs w:val="24"/>
                                <w:rtl w:val="0"/>
                              </w:rPr>
                              <w:t xml:space="preserve">  Nepal</w:t>
                            </w:r>
                            <w:r>
                              <w:rPr>
                                <w:rFonts w:ascii="Times New Roman" w:hAnsi="Times New Roman" w:hint="default"/>
                                <w:sz w:val="24"/>
                                <w:szCs w:val="24"/>
                                <w:rtl w:val="0"/>
                              </w:rPr>
                              <w:t>’</w:t>
                            </w:r>
                            <w:r>
                              <w:rPr>
                                <w:rFonts w:ascii="Times New Roman" w:hAnsi="Times New Roman"/>
                                <w:sz w:val="24"/>
                                <w:szCs w:val="24"/>
                                <w:rtl w:val="0"/>
                              </w:rPr>
                              <w:t>s climate change policy (2011) envisions a country spared from the  adverse impacts of climate change, by considering climate justice, through the pursuit of environmental  conservation, human development and sustainable development, all contributing toward a prosperous society.</w:t>
                            </w:r>
                          </w:p>
                          <w:p>
                            <w:pPr>
                              <w:pStyle w:val="Gövde"/>
                              <w:rPr>
                                <w:rFonts w:ascii="Times New Roman" w:cs="Times New Roman" w:hAnsi="Times New Roman" w:eastAsia="Times New Roman"/>
                                <w:sz w:val="24"/>
                                <w:szCs w:val="24"/>
                              </w:rPr>
                            </w:pPr>
                            <w:r>
                              <w:rPr>
                                <w:rFonts w:ascii="Times New Roman" w:cs="Times New Roman" w:hAnsi="Times New Roman" w:eastAsia="Times New Roman"/>
                                <w:sz w:val="24"/>
                                <w:szCs w:val="24"/>
                              </w:rPr>
                            </w:r>
                          </w:p>
                          <w:p>
                            <w:pPr>
                              <w:pStyle w:val="Gövde"/>
                            </w:pPr>
                            <w:r>
                              <w:rPr>
                                <w:rFonts w:ascii="Times New Roman" w:hAnsi="Times New Roman"/>
                                <w:sz w:val="24"/>
                                <w:szCs w:val="24"/>
                                <w:rtl w:val="0"/>
                              </w:rPr>
                              <w:t xml:space="preserve"> Nepal has promoted community-based cohesion  through integrated  management of the Agriculture water, forest and biodiversity sector </w:t>
                            </w:r>
                            <w:r>
                              <w:rPr>
                                <w:rFonts w:ascii="Times New Roman" w:hAnsi="Times New Roman" w:hint="default"/>
                                <w:sz w:val="24"/>
                                <w:szCs w:val="24"/>
                                <w:rtl w:val="0"/>
                              </w:rPr>
                              <w:t>ı</w:t>
                            </w:r>
                            <w:r>
                              <w:rPr>
                                <w:rFonts w:ascii="Times New Roman" w:hAnsi="Times New Roman"/>
                                <w:sz w:val="24"/>
                                <w:szCs w:val="24"/>
                                <w:rtl w:val="0"/>
                              </w:rPr>
                              <w:t>t has sought to build and enhance the adoptive  capacity of vulnerable communities through the improved system and access to agricultural development related services.</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0.5pt;margin-top:255.2pt;width:481.9pt;height:518.0pt;z-index:25166131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Gövde"/>
                        <w:rPr>
                          <w:rFonts w:ascii="Times New Roman" w:cs="Times New Roman" w:hAnsi="Times New Roman" w:eastAsia="Times New Roman"/>
                          <w:sz w:val="24"/>
                          <w:szCs w:val="24"/>
                        </w:rPr>
                      </w:pPr>
                      <w:r>
                        <w:rPr>
                          <w:rFonts w:ascii="Times New Roman" w:hAnsi="Times New Roman"/>
                          <w:sz w:val="24"/>
                          <w:szCs w:val="24"/>
                          <w:rtl w:val="0"/>
                        </w:rPr>
                        <w:t xml:space="preserve">   Climate change is the longterm alteration of temperature and typical weather patterns in a place. Climate change has been a major problem  for a long time, the cause of current climate change is largely human activity, like burning fossil fuels, like natural gas, oil and coal. Burning these materials releases what are called green house gases into Earth</w:t>
                      </w:r>
                      <w:r>
                        <w:rPr>
                          <w:rFonts w:ascii="Times New Roman" w:hAnsi="Times New Roman" w:hint="default"/>
                          <w:sz w:val="24"/>
                          <w:szCs w:val="24"/>
                          <w:rtl w:val="0"/>
                        </w:rPr>
                        <w:t>’</w:t>
                      </w:r>
                      <w:r>
                        <w:rPr>
                          <w:rFonts w:ascii="Times New Roman" w:hAnsi="Times New Roman"/>
                          <w:sz w:val="24"/>
                          <w:szCs w:val="24"/>
                          <w:rtl w:val="0"/>
                        </w:rPr>
                        <w:t>s atmosphere.</w:t>
                      </w:r>
                    </w:p>
                    <w:p>
                      <w:pPr>
                        <w:pStyle w:val="Gövde"/>
                        <w:rPr>
                          <w:rFonts w:ascii="Times New Roman" w:cs="Times New Roman" w:hAnsi="Times New Roman" w:eastAsia="Times New Roman"/>
                          <w:sz w:val="24"/>
                          <w:szCs w:val="24"/>
                        </w:rPr>
                      </w:pPr>
                      <w:r>
                        <w:rPr>
                          <w:rFonts w:ascii="Times New Roman" w:cs="Times New Roman" w:hAnsi="Times New Roman" w:eastAsia="Times New Roman"/>
                          <w:sz w:val="24"/>
                          <w:szCs w:val="24"/>
                        </w:rPr>
                      </w:r>
                    </w:p>
                    <w:p>
                      <w:pPr>
                        <w:pStyle w:val="Gövde"/>
                        <w:rPr>
                          <w:rFonts w:ascii="Times New Roman" w:cs="Times New Roman" w:hAnsi="Times New Roman" w:eastAsia="Times New Roman"/>
                          <w:sz w:val="24"/>
                          <w:szCs w:val="24"/>
                        </w:rPr>
                      </w:pPr>
                      <w:r>
                        <w:rPr>
                          <w:rFonts w:ascii="Times New Roman" w:hAnsi="Times New Roman"/>
                          <w:sz w:val="24"/>
                          <w:szCs w:val="24"/>
                          <w:rtl w:val="0"/>
                        </w:rPr>
                        <w:t xml:space="preserve">  Greenhouse gases contribute to the greenhouse effect by absorbing infrared radiation. Carbon dioxide and marsh gas are examples of greenhouse gases.</w:t>
                      </w:r>
                    </w:p>
                    <w:p>
                      <w:pPr>
                        <w:pStyle w:val="Gövde"/>
                        <w:rPr>
                          <w:rFonts w:ascii="Times New Roman" w:cs="Times New Roman" w:hAnsi="Times New Roman" w:eastAsia="Times New Roman"/>
                          <w:sz w:val="24"/>
                          <w:szCs w:val="24"/>
                        </w:rPr>
                      </w:pPr>
                      <w:r>
                        <w:rPr>
                          <w:rFonts w:ascii="Times New Roman" w:cs="Times New Roman" w:hAnsi="Times New Roman" w:eastAsia="Times New Roman"/>
                          <w:sz w:val="24"/>
                          <w:szCs w:val="24"/>
                        </w:rPr>
                      </w:r>
                    </w:p>
                    <w:p>
                      <w:pPr>
                        <w:pStyle w:val="Gövde"/>
                        <w:rPr>
                          <w:rFonts w:ascii="Times New Roman" w:cs="Times New Roman" w:hAnsi="Times New Roman" w:eastAsia="Times New Roman"/>
                          <w:sz w:val="24"/>
                          <w:szCs w:val="24"/>
                        </w:rPr>
                      </w:pPr>
                      <w:r>
                        <w:rPr>
                          <w:rFonts w:ascii="Times New Roman" w:hAnsi="Times New Roman"/>
                          <w:sz w:val="24"/>
                          <w:szCs w:val="24"/>
                          <w:rtl w:val="0"/>
                        </w:rPr>
                        <w:t xml:space="preserve">  Nepal</w:t>
                      </w:r>
                      <w:r>
                        <w:rPr>
                          <w:rFonts w:ascii="Times New Roman" w:hAnsi="Times New Roman" w:hint="default"/>
                          <w:sz w:val="24"/>
                          <w:szCs w:val="24"/>
                          <w:rtl w:val="0"/>
                        </w:rPr>
                        <w:t>’</w:t>
                      </w:r>
                      <w:r>
                        <w:rPr>
                          <w:rFonts w:ascii="Times New Roman" w:hAnsi="Times New Roman"/>
                          <w:sz w:val="24"/>
                          <w:szCs w:val="24"/>
                          <w:rtl w:val="0"/>
                        </w:rPr>
                        <w:t>s climate change policy (2011) envisions a country spared from the  adverse impacts of climate change, by considering climate justice, through the pursuit of environmental  conservation, human development and sustainable development, all contributing toward a prosperous society.</w:t>
                      </w:r>
                    </w:p>
                    <w:p>
                      <w:pPr>
                        <w:pStyle w:val="Gövde"/>
                        <w:rPr>
                          <w:rFonts w:ascii="Times New Roman" w:cs="Times New Roman" w:hAnsi="Times New Roman" w:eastAsia="Times New Roman"/>
                          <w:sz w:val="24"/>
                          <w:szCs w:val="24"/>
                        </w:rPr>
                      </w:pPr>
                      <w:r>
                        <w:rPr>
                          <w:rFonts w:ascii="Times New Roman" w:cs="Times New Roman" w:hAnsi="Times New Roman" w:eastAsia="Times New Roman"/>
                          <w:sz w:val="24"/>
                          <w:szCs w:val="24"/>
                        </w:rPr>
                      </w:r>
                    </w:p>
                    <w:p>
                      <w:pPr>
                        <w:pStyle w:val="Gövde"/>
                      </w:pPr>
                      <w:r>
                        <w:rPr>
                          <w:rFonts w:ascii="Times New Roman" w:hAnsi="Times New Roman"/>
                          <w:sz w:val="24"/>
                          <w:szCs w:val="24"/>
                          <w:rtl w:val="0"/>
                        </w:rPr>
                        <w:t xml:space="preserve"> Nepal has promoted community-based cohesion  through integrated  management of the Agriculture water, forest and biodiversity sector </w:t>
                      </w:r>
                      <w:r>
                        <w:rPr>
                          <w:rFonts w:ascii="Times New Roman" w:hAnsi="Times New Roman" w:hint="default"/>
                          <w:sz w:val="24"/>
                          <w:szCs w:val="24"/>
                          <w:rtl w:val="0"/>
                        </w:rPr>
                        <w:t>ı</w:t>
                      </w:r>
                      <w:r>
                        <w:rPr>
                          <w:rFonts w:ascii="Times New Roman" w:hAnsi="Times New Roman"/>
                          <w:sz w:val="24"/>
                          <w:szCs w:val="24"/>
                          <w:rtl w:val="0"/>
                        </w:rPr>
                        <w:t>t has sought to build and enhance the adoptive  capacity of vulnerable communities through the improved system and access to agricultural development related services.</w:t>
                      </w:r>
                    </w:p>
                  </w:txbxContent>
                </v:textbox>
                <w10:wrap type="topAndBottom" side="bothSides" anchorx="margin"/>
              </v:shape>
            </w:pict>
          </mc:Fallback>
        </mc:AlternateConten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Gövde">
    <w:name w:val="Gövde"/>
    <w:next w:val="Gövd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