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C1" w:rsidRPr="00DF742E" w:rsidRDefault="000A2D69">
      <w:pPr>
        <w:rPr>
          <w:rFonts w:ascii="Times New Roman" w:hAnsi="Times New Roman" w:cs="Times New Roman"/>
          <w:sz w:val="28"/>
          <w:szCs w:val="28"/>
        </w:rPr>
      </w:pPr>
      <w:r w:rsidRPr="00DF742E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-604520</wp:posOffset>
            </wp:positionV>
            <wp:extent cx="1903699" cy="1266825"/>
            <wp:effectExtent l="0" t="0" r="190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y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9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F742E">
        <w:rPr>
          <w:rFonts w:ascii="Times New Roman" w:hAnsi="Times New Roman" w:cs="Times New Roman"/>
          <w:b/>
          <w:sz w:val="28"/>
          <w:szCs w:val="28"/>
        </w:rPr>
        <w:t>Delegate</w:t>
      </w:r>
      <w:proofErr w:type="spellEnd"/>
      <w:r w:rsidRPr="00DF74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742E">
        <w:rPr>
          <w:rFonts w:ascii="Times New Roman" w:hAnsi="Times New Roman" w:cs="Times New Roman"/>
          <w:sz w:val="28"/>
          <w:szCs w:val="28"/>
        </w:rPr>
        <w:t>Defne Bahadır</w:t>
      </w:r>
    </w:p>
    <w:p w:rsidR="000A2D69" w:rsidRPr="00DF742E" w:rsidRDefault="000A2D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742E">
        <w:rPr>
          <w:rFonts w:ascii="Times New Roman" w:hAnsi="Times New Roman" w:cs="Times New Roman"/>
          <w:b/>
          <w:sz w:val="28"/>
          <w:szCs w:val="28"/>
        </w:rPr>
        <w:t>Committee</w:t>
      </w:r>
      <w:proofErr w:type="spellEnd"/>
      <w:r w:rsidRPr="00DF74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742E">
        <w:rPr>
          <w:rFonts w:ascii="Times New Roman" w:hAnsi="Times New Roman" w:cs="Times New Roman"/>
          <w:sz w:val="28"/>
          <w:szCs w:val="28"/>
        </w:rPr>
        <w:t xml:space="preserve">United Nations Development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(UNDP)</w:t>
      </w:r>
    </w:p>
    <w:p w:rsidR="000A2D69" w:rsidRPr="00DF742E" w:rsidRDefault="000A2D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742E">
        <w:rPr>
          <w:rFonts w:ascii="Times New Roman" w:hAnsi="Times New Roman" w:cs="Times New Roman"/>
          <w:b/>
          <w:sz w:val="28"/>
          <w:szCs w:val="28"/>
        </w:rPr>
        <w:t>Agenda</w:t>
      </w:r>
      <w:proofErr w:type="spellEnd"/>
      <w:r w:rsidRPr="00DF74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b/>
          <w:sz w:val="28"/>
          <w:szCs w:val="28"/>
        </w:rPr>
        <w:t>Item</w:t>
      </w:r>
      <w:proofErr w:type="spellEnd"/>
      <w:r w:rsidRPr="00DF742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bookmarkStart w:id="0" w:name="_GoBack"/>
      <w:bookmarkEnd w:id="0"/>
      <w:proofErr w:type="spellEnd"/>
    </w:p>
    <w:p w:rsidR="000A2D69" w:rsidRDefault="000A2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2D69" w:rsidRPr="00DF742E" w:rsidRDefault="000A2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delegate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of Kenya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invested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relies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%70 of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total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fully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as it is</w:t>
      </w:r>
      <w:r w:rsidR="00D230A4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0A4"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230A4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0A4" w:rsidRPr="00DF742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="00D230A4" w:rsidRPr="00DF742E">
        <w:rPr>
          <w:rFonts w:ascii="Times New Roman" w:hAnsi="Times New Roman" w:cs="Times New Roman"/>
          <w:sz w:val="28"/>
          <w:szCs w:val="28"/>
        </w:rPr>
        <w:t xml:space="preserve"> severe </w:t>
      </w:r>
      <w:proofErr w:type="spellStart"/>
      <w:r w:rsidR="00D230A4" w:rsidRPr="00DF742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="00D230A4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0A4" w:rsidRPr="00DF742E">
        <w:rPr>
          <w:rFonts w:ascii="Times New Roman" w:hAnsi="Times New Roman" w:cs="Times New Roman"/>
          <w:sz w:val="28"/>
          <w:szCs w:val="28"/>
        </w:rPr>
        <w:t>manner</w:t>
      </w:r>
      <w:proofErr w:type="spellEnd"/>
      <w:r w:rsidR="00D230A4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0A4" w:rsidRPr="00DF742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D230A4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0A4" w:rsidRPr="00DF742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D230A4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0A4" w:rsidRPr="00DF742E">
        <w:rPr>
          <w:rFonts w:ascii="Times New Roman" w:hAnsi="Times New Roman" w:cs="Times New Roman"/>
          <w:sz w:val="28"/>
          <w:szCs w:val="28"/>
        </w:rPr>
        <w:t>county</w:t>
      </w:r>
      <w:proofErr w:type="spellEnd"/>
      <w:r w:rsidR="00D230A4" w:rsidRPr="00DF74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0A4" w:rsidRPr="00DF742E" w:rsidRDefault="00D230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742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agreed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main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. As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cons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pros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pros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relia</w:t>
      </w:r>
      <w:r w:rsidR="00B2716F" w:rsidRPr="00DF742E">
        <w:rPr>
          <w:rFonts w:ascii="Times New Roman" w:hAnsi="Times New Roman" w:cs="Times New Roman"/>
          <w:sz w:val="28"/>
          <w:szCs w:val="28"/>
        </w:rPr>
        <w:t>ble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abundant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it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reduces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cons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expensive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releases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greenhouse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emmissions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obviously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. But in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Kenya, it is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of an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advantage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is a Project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Mumias</w:t>
      </w:r>
      <w:proofErr w:type="spellEnd"/>
      <w:r w:rsidR="00B2716F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6F" w:rsidRPr="00DF742E">
        <w:rPr>
          <w:rFonts w:ascii="Times New Roman" w:hAnsi="Times New Roman" w:cs="Times New Roman"/>
          <w:sz w:val="28"/>
          <w:szCs w:val="28"/>
        </w:rPr>
        <w:t>Biom</w:t>
      </w:r>
      <w:r w:rsidR="00DD5CBB" w:rsidRPr="00DF742E">
        <w:rPr>
          <w:rFonts w:ascii="Times New Roman" w:hAnsi="Times New Roman" w:cs="Times New Roman"/>
          <w:sz w:val="28"/>
          <w:szCs w:val="28"/>
        </w:rPr>
        <w:t>ass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it is a 37Megawatt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biopower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Project.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GlobalData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tracks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profiles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170.000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biogas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in Kenya is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widely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8000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biogas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utilizing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raw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agriculltural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Biogas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in Kenya has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identified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Municipal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sisal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total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installed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capacity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ranges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3.2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16.4% of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total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electricity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BB" w:rsidRPr="00DF742E">
        <w:rPr>
          <w:rFonts w:ascii="Times New Roman" w:hAnsi="Times New Roman" w:cs="Times New Roman"/>
          <w:sz w:val="28"/>
          <w:szCs w:val="28"/>
        </w:rPr>
        <w:t>potetial</w:t>
      </w:r>
      <w:proofErr w:type="spellEnd"/>
      <w:r w:rsidR="00DD5CBB" w:rsidRPr="00DF742E">
        <w:rPr>
          <w:rFonts w:ascii="Times New Roman" w:hAnsi="Times New Roman" w:cs="Times New Roman"/>
          <w:sz w:val="28"/>
          <w:szCs w:val="28"/>
        </w:rPr>
        <w:t>.</w:t>
      </w:r>
    </w:p>
    <w:p w:rsidR="00DF742E" w:rsidRPr="00DF742E" w:rsidRDefault="00DF742E">
      <w:pPr>
        <w:rPr>
          <w:rFonts w:ascii="Times New Roman" w:hAnsi="Times New Roman" w:cs="Times New Roman"/>
          <w:sz w:val="28"/>
          <w:szCs w:val="28"/>
        </w:rPr>
      </w:pPr>
      <w:r w:rsidRPr="00DF742E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, Kenya,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county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finances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biomass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a ton as it is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expensive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looking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looking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42E">
        <w:rPr>
          <w:rFonts w:ascii="Times New Roman" w:hAnsi="Times New Roman" w:cs="Times New Roman"/>
          <w:sz w:val="28"/>
          <w:szCs w:val="28"/>
        </w:rPr>
        <w:t>all.Thank</w:t>
      </w:r>
      <w:proofErr w:type="spellEnd"/>
      <w:proofErr w:type="gramEnd"/>
      <w:r w:rsidRPr="00DF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2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F742E">
        <w:rPr>
          <w:rFonts w:ascii="Times New Roman" w:hAnsi="Times New Roman" w:cs="Times New Roman"/>
          <w:sz w:val="28"/>
          <w:szCs w:val="28"/>
        </w:rPr>
        <w:t>.</w:t>
      </w:r>
    </w:p>
    <w:sectPr w:rsidR="00DF742E" w:rsidRPr="00DF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45"/>
    <w:rsid w:val="000A2D69"/>
    <w:rsid w:val="005D09C1"/>
    <w:rsid w:val="00940345"/>
    <w:rsid w:val="00B2716F"/>
    <w:rsid w:val="00D230A4"/>
    <w:rsid w:val="00DD5CBB"/>
    <w:rsid w:val="00D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0C3C"/>
  <w15:chartTrackingRefBased/>
  <w15:docId w15:val="{A03AB430-D11C-40A6-998F-2967129C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2023-11-30T11:03:00Z</dcterms:created>
  <dcterms:modified xsi:type="dcterms:W3CDTF">2023-11-30T11:49:00Z</dcterms:modified>
</cp:coreProperties>
</file>