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2D8" w:rsidRPr="006627FD" w:rsidRDefault="009132D8" w:rsidP="006627FD">
      <w:pPr>
        <w:spacing w:line="240" w:lineRule="auto"/>
        <w:rPr>
          <w:rFonts w:ascii="Times New Roman" w:hAnsi="Times New Roman" w:cs="Times New Roman"/>
        </w:rPr>
      </w:pPr>
      <w:r w:rsidRPr="006627FD">
        <w:rPr>
          <w:rFonts w:ascii="Times New Roman" w:hAnsi="Times New Roman" w:cs="Times New Roman"/>
          <w:b/>
          <w:bCs/>
        </w:rPr>
        <w:t>Committee:</w:t>
      </w:r>
      <w:r w:rsidRPr="006627FD">
        <w:rPr>
          <w:rFonts w:ascii="Times New Roman" w:hAnsi="Times New Roman" w:cs="Times New Roman"/>
        </w:rPr>
        <w:t xml:space="preserve"> ECOFIN-2</w:t>
      </w:r>
      <w:r w:rsidRPr="006627FD">
        <w:rPr>
          <w:rFonts w:ascii="Times New Roman" w:hAnsi="Times New Roman" w:cs="Times New Roman"/>
        </w:rPr>
        <w:br/>
      </w:r>
      <w:r w:rsidRPr="006627FD">
        <w:rPr>
          <w:rFonts w:ascii="Times New Roman" w:hAnsi="Times New Roman" w:cs="Times New Roman"/>
          <w:b/>
          <w:bCs/>
        </w:rPr>
        <w:t>Country:</w:t>
      </w:r>
      <w:r w:rsidRPr="006627FD">
        <w:rPr>
          <w:rFonts w:ascii="Times New Roman" w:hAnsi="Times New Roman" w:cs="Times New Roman"/>
        </w:rPr>
        <w:t xml:space="preserve"> Iceland</w:t>
      </w:r>
      <w:r w:rsidRPr="006627FD">
        <w:rPr>
          <w:rFonts w:ascii="Times New Roman" w:hAnsi="Times New Roman" w:cs="Times New Roman"/>
        </w:rPr>
        <w:br/>
      </w:r>
      <w:r w:rsidRPr="006627FD">
        <w:rPr>
          <w:rFonts w:ascii="Times New Roman" w:hAnsi="Times New Roman" w:cs="Times New Roman"/>
          <w:b/>
          <w:bCs/>
        </w:rPr>
        <w:t>Topic:</w:t>
      </w:r>
      <w:r w:rsidRPr="006627FD">
        <w:rPr>
          <w:rFonts w:ascii="Times New Roman" w:hAnsi="Times New Roman" w:cs="Times New Roman"/>
        </w:rPr>
        <w:t xml:space="preserve"> Promoting the Green Economy and Renewable Investments</w:t>
      </w:r>
    </w:p>
    <w:p w:rsidR="00FD4A88" w:rsidRDefault="00FD4A88" w:rsidP="006627FD">
      <w:pPr>
        <w:spacing w:line="240" w:lineRule="auto"/>
        <w:rPr>
          <w:rFonts w:ascii="Times New Roman" w:hAnsi="Times New Roman" w:cs="Times New Roman"/>
        </w:rPr>
      </w:pPr>
      <w:r>
        <w:rPr>
          <w:rFonts w:ascii="Times New Roman" w:hAnsi="Times New Roman" w:cs="Times New Roman"/>
          <w:bCs/>
        </w:rPr>
        <w:t xml:space="preserve">Iceland is located </w:t>
      </w:r>
      <w:r w:rsidR="009132D8" w:rsidRPr="006627FD">
        <w:rPr>
          <w:rFonts w:ascii="Times New Roman" w:hAnsi="Times New Roman" w:cs="Times New Roman"/>
        </w:rPr>
        <w:t>in the North Atlantic and its</w:t>
      </w:r>
      <w:r>
        <w:rPr>
          <w:rFonts w:ascii="Times New Roman" w:hAnsi="Times New Roman" w:cs="Times New Roman"/>
        </w:rPr>
        <w:t xml:space="preserve"> population of roughly 390,000. The country has </w:t>
      </w:r>
      <w:r w:rsidR="009132D8" w:rsidRPr="006627FD">
        <w:rPr>
          <w:rFonts w:ascii="Times New Roman" w:hAnsi="Times New Roman" w:cs="Times New Roman"/>
        </w:rPr>
        <w:t>unique access to geot</w:t>
      </w:r>
      <w:r>
        <w:rPr>
          <w:rFonts w:ascii="Times New Roman" w:hAnsi="Times New Roman" w:cs="Times New Roman"/>
        </w:rPr>
        <w:t>hermal and hydropower resources.</w:t>
      </w:r>
      <w:r w:rsidR="009132D8" w:rsidRPr="006627FD">
        <w:rPr>
          <w:rFonts w:ascii="Times New Roman" w:hAnsi="Times New Roman" w:cs="Times New Roman"/>
        </w:rPr>
        <w:t xml:space="preserve"> Iceland generates nearly all of its electricity </w:t>
      </w:r>
      <w:bookmarkStart w:id="0" w:name="_GoBack"/>
      <w:bookmarkEnd w:id="0"/>
      <w:r w:rsidR="009132D8" w:rsidRPr="006627FD">
        <w:rPr>
          <w:rFonts w:ascii="Times New Roman" w:hAnsi="Times New Roman" w:cs="Times New Roman"/>
        </w:rPr>
        <w:t xml:space="preserve">from renewable sources, with geothermal alone providing about 30% of total energy use. </w:t>
      </w:r>
      <w:r>
        <w:rPr>
          <w:rFonts w:ascii="Times New Roman" w:hAnsi="Times New Roman" w:cs="Times New Roman"/>
        </w:rPr>
        <w:t xml:space="preserve">Iceland has committed to sustainability and low emission developments thus to these natural advantages. </w:t>
      </w:r>
    </w:p>
    <w:p w:rsidR="005F359D" w:rsidRDefault="009132D8" w:rsidP="006627FD">
      <w:pPr>
        <w:spacing w:line="240" w:lineRule="auto"/>
        <w:rPr>
          <w:rFonts w:ascii="Times New Roman" w:hAnsi="Times New Roman" w:cs="Times New Roman"/>
        </w:rPr>
      </w:pPr>
      <w:r w:rsidRPr="006627FD">
        <w:rPr>
          <w:rFonts w:ascii="Times New Roman" w:hAnsi="Times New Roman" w:cs="Times New Roman"/>
        </w:rPr>
        <w:t xml:space="preserve">Iceland </w:t>
      </w:r>
      <w:r w:rsidR="005F359D">
        <w:rPr>
          <w:rFonts w:ascii="Times New Roman" w:hAnsi="Times New Roman" w:cs="Times New Roman"/>
          <w:iCs/>
        </w:rPr>
        <w:t xml:space="preserve">tracks its </w:t>
      </w:r>
      <w:r w:rsidRPr="006627FD">
        <w:rPr>
          <w:rFonts w:ascii="Times New Roman" w:hAnsi="Times New Roman" w:cs="Times New Roman"/>
        </w:rPr>
        <w:t xml:space="preserve">progress </w:t>
      </w:r>
      <w:r w:rsidR="005F359D">
        <w:rPr>
          <w:rFonts w:ascii="Times New Roman" w:hAnsi="Times New Roman" w:cs="Times New Roman"/>
        </w:rPr>
        <w:t>on green economy that includes</w:t>
      </w:r>
      <w:r w:rsidRPr="006627FD">
        <w:rPr>
          <w:rFonts w:ascii="Times New Roman" w:hAnsi="Times New Roman" w:cs="Times New Roman"/>
        </w:rPr>
        <w:t xml:space="preserve"> reducing </w:t>
      </w:r>
      <w:r w:rsidR="005F359D">
        <w:rPr>
          <w:rFonts w:ascii="Times New Roman" w:hAnsi="Times New Roman" w:cs="Times New Roman"/>
        </w:rPr>
        <w:t>dependence to fossil fuels by</w:t>
      </w:r>
      <w:r w:rsidRPr="006627FD">
        <w:rPr>
          <w:rFonts w:ascii="Times New Roman" w:hAnsi="Times New Roman" w:cs="Times New Roman"/>
        </w:rPr>
        <w:t xml:space="preserve"> investing in carbon-capture technology such as the </w:t>
      </w:r>
      <w:proofErr w:type="spellStart"/>
      <w:r w:rsidRPr="006627FD">
        <w:rPr>
          <w:rFonts w:ascii="Times New Roman" w:hAnsi="Times New Roman" w:cs="Times New Roman"/>
        </w:rPr>
        <w:t>CarbFix</w:t>
      </w:r>
      <w:proofErr w:type="spellEnd"/>
      <w:r w:rsidRPr="006627FD">
        <w:rPr>
          <w:rFonts w:ascii="Times New Roman" w:hAnsi="Times New Roman" w:cs="Times New Roman"/>
        </w:rPr>
        <w:t xml:space="preserve"> project, and maintaining one of the world’s c</w:t>
      </w:r>
      <w:r w:rsidR="005F359D">
        <w:rPr>
          <w:rFonts w:ascii="Times New Roman" w:hAnsi="Times New Roman" w:cs="Times New Roman"/>
        </w:rPr>
        <w:t>leanest electricity systems. The country has also seen that renewable energy investments can coexist with economic growth by the research results on electric transport expansion with the Nordic energy community.</w:t>
      </w:r>
    </w:p>
    <w:p w:rsidR="009132D8" w:rsidRPr="006627FD" w:rsidRDefault="009132D8" w:rsidP="006627FD">
      <w:pPr>
        <w:spacing w:line="240" w:lineRule="auto"/>
        <w:rPr>
          <w:rFonts w:ascii="Times New Roman" w:hAnsi="Times New Roman" w:cs="Times New Roman"/>
        </w:rPr>
      </w:pPr>
      <w:r w:rsidRPr="006627FD">
        <w:rPr>
          <w:rFonts w:ascii="Times New Roman" w:hAnsi="Times New Roman" w:cs="Times New Roman"/>
        </w:rPr>
        <w:t xml:space="preserve">Therefore, Iceland </w:t>
      </w:r>
      <w:r w:rsidRPr="006627FD">
        <w:rPr>
          <w:rFonts w:ascii="Times New Roman" w:hAnsi="Times New Roman" w:cs="Times New Roman"/>
          <w:i/>
          <w:iCs/>
        </w:rPr>
        <w:t>encourages</w:t>
      </w:r>
      <w:r w:rsidRPr="006627FD">
        <w:rPr>
          <w:rFonts w:ascii="Times New Roman" w:hAnsi="Times New Roman" w:cs="Times New Roman"/>
        </w:rPr>
        <w:t xml:space="preserve"> the committee to strengthen international financing for renewable infrastructure, promote knowledge sharing on geothermal technology, and expand support for developing states seeking cleaner energy pathways. The delegation calls for practical, cooperative action that enables all nations to transition toward sustainable economies while ensuring long-term resilience and equitable access to green technologies.</w:t>
      </w:r>
      <w:r w:rsidR="00C6665F" w:rsidRPr="006627FD">
        <w:rPr>
          <w:rFonts w:ascii="Times New Roman" w:hAnsi="Times New Roman" w:cs="Times New Roman"/>
        </w:rPr>
        <w:br/>
      </w:r>
      <w:r w:rsidR="00C6665F" w:rsidRPr="006627FD">
        <w:rPr>
          <w:rFonts w:ascii="Times New Roman" w:hAnsi="Times New Roman" w:cs="Times New Roman"/>
        </w:rPr>
        <w:br/>
        <w:t>References</w:t>
      </w:r>
      <w:proofErr w:type="gramStart"/>
      <w:r w:rsidR="00C6665F" w:rsidRPr="006627FD">
        <w:rPr>
          <w:rFonts w:ascii="Times New Roman" w:hAnsi="Times New Roman" w:cs="Times New Roman"/>
        </w:rPr>
        <w:t>:</w:t>
      </w:r>
      <w:proofErr w:type="gramEnd"/>
      <w:r w:rsidR="00C6665F" w:rsidRPr="006627FD">
        <w:rPr>
          <w:rFonts w:ascii="Times New Roman" w:hAnsi="Times New Roman" w:cs="Times New Roman"/>
        </w:rPr>
        <w:br/>
      </w:r>
      <w:hyperlink r:id="rId4" w:history="1">
        <w:r w:rsidR="00C6665F" w:rsidRPr="006627FD">
          <w:rPr>
            <w:rStyle w:val="Kpr"/>
            <w:rFonts w:ascii="Times New Roman" w:hAnsi="Times New Roman" w:cs="Times New Roman"/>
          </w:rPr>
          <w:t>Energy in Iceland - Wikipedia</w:t>
        </w:r>
      </w:hyperlink>
      <w:r w:rsidR="00C6665F" w:rsidRPr="006627FD">
        <w:rPr>
          <w:rFonts w:ascii="Times New Roman" w:hAnsi="Times New Roman" w:cs="Times New Roman"/>
        </w:rPr>
        <w:br/>
      </w:r>
      <w:hyperlink r:id="rId5" w:history="1">
        <w:r w:rsidR="00C6665F" w:rsidRPr="006627FD">
          <w:rPr>
            <w:rStyle w:val="Kpr"/>
            <w:rFonts w:ascii="Times New Roman" w:hAnsi="Times New Roman" w:cs="Times New Roman"/>
          </w:rPr>
          <w:t>Share of renewable energy in final energy consumption | Iceland | Europe's environment 2025 (EEA)</w:t>
        </w:r>
      </w:hyperlink>
    </w:p>
    <w:p w:rsidR="009132D8" w:rsidRPr="006627FD" w:rsidRDefault="009132D8" w:rsidP="006627FD">
      <w:pPr>
        <w:spacing w:line="240" w:lineRule="auto"/>
        <w:rPr>
          <w:rFonts w:ascii="Times New Roman" w:hAnsi="Times New Roman" w:cs="Times New Roman"/>
        </w:rPr>
      </w:pPr>
    </w:p>
    <w:sectPr w:rsidR="009132D8" w:rsidRPr="006627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D8"/>
    <w:rsid w:val="002C53C5"/>
    <w:rsid w:val="005F359D"/>
    <w:rsid w:val="006627FD"/>
    <w:rsid w:val="00870D5D"/>
    <w:rsid w:val="009132D8"/>
    <w:rsid w:val="00C6665F"/>
    <w:rsid w:val="00FD4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7DFB"/>
  <w15:chartTrackingRefBased/>
  <w15:docId w15:val="{3B1EF141-E0DC-4FD1-99C2-A876278C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Balk1">
    <w:name w:val="heading 1"/>
    <w:basedOn w:val="Normal"/>
    <w:next w:val="Normal"/>
    <w:link w:val="Balk1Char"/>
    <w:uiPriority w:val="9"/>
    <w:qFormat/>
    <w:rsid w:val="00913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3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32D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32D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32D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32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32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32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32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32D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32D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32D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32D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32D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32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32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32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32D8"/>
    <w:rPr>
      <w:rFonts w:eastAsiaTheme="majorEastAsia" w:cstheme="majorBidi"/>
      <w:color w:val="272727" w:themeColor="text1" w:themeTint="D8"/>
    </w:rPr>
  </w:style>
  <w:style w:type="paragraph" w:styleId="KonuBal">
    <w:name w:val="Title"/>
    <w:basedOn w:val="Normal"/>
    <w:next w:val="Normal"/>
    <w:link w:val="KonuBalChar"/>
    <w:uiPriority w:val="10"/>
    <w:qFormat/>
    <w:rsid w:val="00913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32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32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32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32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32D8"/>
    <w:rPr>
      <w:i/>
      <w:iCs/>
      <w:color w:val="404040" w:themeColor="text1" w:themeTint="BF"/>
    </w:rPr>
  </w:style>
  <w:style w:type="paragraph" w:styleId="ListeParagraf">
    <w:name w:val="List Paragraph"/>
    <w:basedOn w:val="Normal"/>
    <w:uiPriority w:val="34"/>
    <w:qFormat/>
    <w:rsid w:val="009132D8"/>
    <w:pPr>
      <w:ind w:left="720"/>
      <w:contextualSpacing/>
    </w:pPr>
  </w:style>
  <w:style w:type="character" w:styleId="GlVurgulama">
    <w:name w:val="Intense Emphasis"/>
    <w:basedOn w:val="VarsaylanParagrafYazTipi"/>
    <w:uiPriority w:val="21"/>
    <w:qFormat/>
    <w:rsid w:val="009132D8"/>
    <w:rPr>
      <w:i/>
      <w:iCs/>
      <w:color w:val="2F5496" w:themeColor="accent1" w:themeShade="BF"/>
    </w:rPr>
  </w:style>
  <w:style w:type="paragraph" w:styleId="GlAlnt">
    <w:name w:val="Intense Quote"/>
    <w:basedOn w:val="Normal"/>
    <w:next w:val="Normal"/>
    <w:link w:val="GlAlntChar"/>
    <w:uiPriority w:val="30"/>
    <w:qFormat/>
    <w:rsid w:val="00913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32D8"/>
    <w:rPr>
      <w:i/>
      <w:iCs/>
      <w:color w:val="2F5496" w:themeColor="accent1" w:themeShade="BF"/>
    </w:rPr>
  </w:style>
  <w:style w:type="character" w:styleId="GlBavuru">
    <w:name w:val="Intense Reference"/>
    <w:basedOn w:val="VarsaylanParagrafYazTipi"/>
    <w:uiPriority w:val="32"/>
    <w:qFormat/>
    <w:rsid w:val="009132D8"/>
    <w:rPr>
      <w:b/>
      <w:bCs/>
      <w:smallCaps/>
      <w:color w:val="2F5496" w:themeColor="accent1" w:themeShade="BF"/>
      <w:spacing w:val="5"/>
    </w:rPr>
  </w:style>
  <w:style w:type="character" w:styleId="Kpr">
    <w:name w:val="Hyperlink"/>
    <w:basedOn w:val="VarsaylanParagrafYazTipi"/>
    <w:uiPriority w:val="99"/>
    <w:unhideWhenUsed/>
    <w:rsid w:val="00C6665F"/>
    <w:rPr>
      <w:color w:val="0563C1" w:themeColor="hyperlink"/>
      <w:u w:val="single"/>
    </w:rPr>
  </w:style>
  <w:style w:type="character" w:customStyle="1" w:styleId="UnresolvedMention">
    <w:name w:val="Unresolved Mention"/>
    <w:basedOn w:val="VarsaylanParagrafYazTipi"/>
    <w:uiPriority w:val="99"/>
    <w:semiHidden/>
    <w:unhideWhenUsed/>
    <w:rsid w:val="00C6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ea.europa.eu/en/europe-environment-2025/countries/iceland/renewable-energy-sources?" TargetMode="External"/><Relationship Id="rId4" Type="http://schemas.openxmlformats.org/officeDocument/2006/relationships/hyperlink" Target="https://en.wikipedia.org/wiki/Energy_in_Icelan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248</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Usta</dc:creator>
  <cp:keywords/>
  <dc:description/>
  <cp:lastModifiedBy>Öykü Aleyna Uğut</cp:lastModifiedBy>
  <cp:revision>4</cp:revision>
  <dcterms:created xsi:type="dcterms:W3CDTF">2025-12-11T12:45:00Z</dcterms:created>
  <dcterms:modified xsi:type="dcterms:W3CDTF">2025-12-18T07:19:00Z</dcterms:modified>
</cp:coreProperties>
</file>