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5157788</wp:posOffset>
            </wp:positionH>
            <wp:positionV relativeFrom="page">
              <wp:posOffset>790575</wp:posOffset>
            </wp:positionV>
            <wp:extent cx="2290763" cy="1524398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90763" cy="152439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  <w:t xml:space="preserve">Country: Lebanon</w:t>
        <w:br w:type="textWrapping"/>
        <w:br w:type="textWrapping"/>
        <w:t xml:space="preserve">Committee: the Commission on the Status of Women (CSW)</w:t>
        <w:br w:type="textWrapping"/>
        <w:br w:type="textWrapping"/>
        <w:t xml:space="preserve">Agenda Item: Recognition and Visibility of Transgender Women</w:t>
        <w:br w:type="textWrapping"/>
        <w:tab/>
        <w:br w:type="textWrapping"/>
        <w:t xml:space="preserve">Delegation: Mehmet Yağız ACAR</w:t>
      </w:r>
      <w:r w:rsidDel="00000000" w:rsidR="00000000" w:rsidRPr="00000000">
        <w:rPr>
          <w:sz w:val="24"/>
          <w:szCs w:val="24"/>
          <w:rtl w:val="0"/>
        </w:rPr>
        <w:br w:type="textWrapping"/>
        <w:br w:type="textWrapping"/>
        <w:br w:type="textWrapping"/>
      </w:r>
      <w:r w:rsidDel="00000000" w:rsidR="00000000" w:rsidRPr="00000000">
        <w:rPr>
          <w:rtl w:val="0"/>
        </w:rPr>
        <w:t xml:space="preserve">   Lebanon is a republic which is located in the Middle East. Lebanon covers an area around </w:t>
        <w:br w:type="textWrapping"/>
        <w:br w:type="textWrapping"/>
        <w:t xml:space="preserve">10,400 square kilometers. Lebanon has a population of approximately 6 million people and </w:t>
        <w:br w:type="textWrapping"/>
        <w:br w:type="textWrapping"/>
        <w:t xml:space="preserve">population steel increases. </w:t>
        <w:br w:type="textWrapping"/>
        <w:br w:type="textWrapping"/>
        <w:t xml:space="preserve">   In 1885, the first law that prohibits transsexuality was adopted by the United Kingdom. </w:t>
        <w:br w:type="textWrapping"/>
        <w:br w:type="textWrapping"/>
        <w:t xml:space="preserve">Similar laws were introduced throughout Europe. Since 1917 various surgeries and </w:t>
        <w:br w:type="textWrapping"/>
        <w:br w:type="textWrapping"/>
        <w:t xml:space="preserve">treatments were performed. Since 1972 it’s possible to legally change your gender markers </w:t>
        <w:br w:type="textWrapping"/>
        <w:br w:type="textWrapping"/>
        <w:t xml:space="preserve">with some conditions (being Swedish, being older than 18 etc.)  in Sweden. Then step by </w:t>
        <w:br w:type="textWrapping"/>
        <w:br w:type="textWrapping"/>
        <w:t xml:space="preserve">step most nations followed up Sweden.</w:t>
        <w:br w:type="textWrapping"/>
        <w:br w:type="textWrapping"/>
        <w:t xml:space="preserve">   Lebanon’s Penal Code 1943, Article 534 mentions that “Any sexual intercourse against </w:t>
        <w:br w:type="textWrapping"/>
        <w:br w:type="textWrapping"/>
        <w:t xml:space="preserve">nature is punished with up to one year of imprisonment.”. Lebanon refuse to recognize </w:t>
        <w:br w:type="textWrapping"/>
        <w:br w:type="textWrapping"/>
        <w:t xml:space="preserve">transsexuals and crimininalize them. Not only the government but also almost 80 percent of </w:t>
        <w:br w:type="textWrapping"/>
        <w:br w:type="textWrapping"/>
        <w:t xml:space="preserve">people think that “homosexuality should be rejected by society”. As people and nature </w:t>
        <w:br w:type="textWrapping"/>
        <w:br w:type="textWrapping"/>
        <w:t xml:space="preserve">demands transsexuality is unrecognized in Lebanon. But Lebanon doesn’t think that it is a </w:t>
        <w:br w:type="textWrapping"/>
        <w:br w:type="textWrapping"/>
        <w:t xml:space="preserve">disease that needs treatment. So these kinds of actions are punished with imprisonment.</w:t>
        <w:br w:type="textWrapping"/>
        <w:br w:type="textWrapping"/>
        <w:t xml:space="preserve">   We think, to create a society which is stable and obeys laws as wanted we need to punish </w:t>
        <w:br w:type="textWrapping"/>
        <w:br w:type="textWrapping"/>
        <w:t xml:space="preserve">these kinds of tendencies / actions. If all countries come to agreement on this topic, </w:t>
        <w:br w:type="textWrapping"/>
        <w:br w:type="textWrapping"/>
        <w:t xml:space="preserve">regardless the sacrifices that all sides make, we can achieve a better society.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t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