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6856F" w14:textId="2315B0D0" w:rsidR="005F6EE5" w:rsidRPr="00C406F6" w:rsidRDefault="00F334FE" w:rsidP="0074799F">
      <w:pPr>
        <w:jc w:val="both"/>
      </w:pPr>
      <w:r w:rsidRPr="00C406F6">
        <w:rPr>
          <w:noProof/>
        </w:rPr>
        <w:drawing>
          <wp:anchor distT="0" distB="0" distL="114300" distR="114300" simplePos="0" relativeHeight="251658240" behindDoc="1" locked="0" layoutInCell="1" allowOverlap="1" wp14:anchorId="418DDB8B" wp14:editId="296530E9">
            <wp:simplePos x="0" y="0"/>
            <wp:positionH relativeFrom="margin">
              <wp:align>right</wp:align>
            </wp:positionH>
            <wp:positionV relativeFrom="paragraph">
              <wp:posOffset>-371475</wp:posOffset>
            </wp:positionV>
            <wp:extent cx="1314450" cy="1175728"/>
            <wp:effectExtent l="0" t="0" r="0" b="5715"/>
            <wp:wrapNone/>
            <wp:docPr id="103403666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14450" cy="11757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1FF8" w:rsidRPr="00C406F6">
        <w:rPr>
          <w:b/>
          <w:bCs/>
        </w:rPr>
        <w:t>Country:</w:t>
      </w:r>
      <w:r w:rsidR="001B1FF8" w:rsidRPr="00C406F6">
        <w:t xml:space="preserve"> Australia </w:t>
      </w:r>
    </w:p>
    <w:p w14:paraId="218B3D45" w14:textId="57F0B9A7" w:rsidR="001B1FF8" w:rsidRPr="00C406F6" w:rsidRDefault="001B1FF8" w:rsidP="0074799F">
      <w:pPr>
        <w:jc w:val="both"/>
      </w:pPr>
      <w:r w:rsidRPr="00C406F6">
        <w:rPr>
          <w:b/>
          <w:bCs/>
        </w:rPr>
        <w:t>Committee:</w:t>
      </w:r>
      <w:r w:rsidRPr="00C406F6">
        <w:t xml:space="preserve"> WHO (World Health Organization)</w:t>
      </w:r>
    </w:p>
    <w:p w14:paraId="0278336A" w14:textId="7F73D732" w:rsidR="001B1FF8" w:rsidRPr="00C406F6" w:rsidRDefault="001B1FF8" w:rsidP="0074799F">
      <w:pPr>
        <w:jc w:val="both"/>
      </w:pPr>
      <w:r w:rsidRPr="00C406F6">
        <w:rPr>
          <w:b/>
          <w:bCs/>
        </w:rPr>
        <w:t>Agenda Item:</w:t>
      </w:r>
      <w:r w:rsidRPr="00C406F6">
        <w:t xml:space="preserve"> Uncontrolled </w:t>
      </w:r>
      <w:r w:rsidR="00EA47A7" w:rsidRPr="00C406F6">
        <w:t>Use of Technology and Digital Obesity</w:t>
      </w:r>
    </w:p>
    <w:p w14:paraId="02275D4A" w14:textId="77777777" w:rsidR="00891EB4" w:rsidRPr="00C406F6" w:rsidRDefault="00891EB4" w:rsidP="0074799F">
      <w:pPr>
        <w:jc w:val="both"/>
        <w:rPr>
          <w:rFonts w:cstheme="minorHAnsi"/>
          <w:b/>
          <w:bCs/>
          <w:color w:val="202122"/>
          <w:shd w:val="clear" w:color="auto" w:fill="FFFFFF"/>
        </w:rPr>
      </w:pPr>
    </w:p>
    <w:p w14:paraId="5FF80192" w14:textId="438C3E3E" w:rsidR="00467D68" w:rsidRPr="00C406F6" w:rsidRDefault="00891EB4" w:rsidP="00DD0454">
      <w:pPr>
        <w:pStyle w:val="NormalWeb"/>
        <w:shd w:val="clear" w:color="auto" w:fill="FFFFFF"/>
        <w:spacing w:before="120" w:beforeAutospacing="0" w:after="120" w:afterAutospacing="0"/>
        <w:ind w:firstLine="708"/>
        <w:jc w:val="both"/>
        <w:rPr>
          <w:rFonts w:asciiTheme="minorHAnsi" w:hAnsiTheme="minorHAnsi" w:cstheme="minorHAnsi"/>
          <w:color w:val="202122"/>
          <w:sz w:val="22"/>
          <w:szCs w:val="22"/>
          <w:lang w:val="en-US"/>
        </w:rPr>
      </w:pPr>
      <w:r w:rsidRPr="00C406F6">
        <w:rPr>
          <w:rFonts w:asciiTheme="minorHAnsi" w:hAnsiTheme="minorHAnsi" w:cstheme="minorHAnsi"/>
          <w:b/>
          <w:bCs/>
          <w:color w:val="202122"/>
          <w:sz w:val="22"/>
          <w:szCs w:val="22"/>
          <w:shd w:val="clear" w:color="auto" w:fill="FFFFFF"/>
          <w:lang w:val="en-US"/>
        </w:rPr>
        <w:t>Australia</w:t>
      </w:r>
      <w:r w:rsidRPr="00C406F6">
        <w:rPr>
          <w:rFonts w:asciiTheme="minorHAnsi" w:hAnsiTheme="minorHAnsi" w:cstheme="minorHAnsi"/>
          <w:color w:val="202122"/>
          <w:sz w:val="22"/>
          <w:szCs w:val="22"/>
          <w:shd w:val="clear" w:color="auto" w:fill="FFFFFF"/>
          <w:lang w:val="en-US"/>
        </w:rPr>
        <w:t xml:space="preserve">, </w:t>
      </w:r>
      <w:r w:rsidR="002865AF">
        <w:rPr>
          <w:rFonts w:asciiTheme="minorHAnsi" w:hAnsiTheme="minorHAnsi" w:cstheme="minorHAnsi"/>
          <w:color w:val="202122"/>
          <w:sz w:val="22"/>
          <w:szCs w:val="22"/>
          <w:shd w:val="clear" w:color="auto" w:fill="FFFFFF"/>
          <w:lang w:val="en-US"/>
        </w:rPr>
        <w:t xml:space="preserve">officially </w:t>
      </w:r>
      <w:r w:rsidRPr="00C406F6">
        <w:rPr>
          <w:rFonts w:asciiTheme="minorHAnsi" w:hAnsiTheme="minorHAnsi" w:cstheme="minorHAnsi"/>
          <w:color w:val="202122"/>
          <w:sz w:val="22"/>
          <w:szCs w:val="22"/>
          <w:shd w:val="clear" w:color="auto" w:fill="FFFFFF"/>
          <w:lang w:val="en-US"/>
        </w:rPr>
        <w:t>the </w:t>
      </w:r>
      <w:r w:rsidRPr="00C406F6">
        <w:rPr>
          <w:rFonts w:asciiTheme="minorHAnsi" w:hAnsiTheme="minorHAnsi" w:cstheme="minorHAnsi"/>
          <w:b/>
          <w:bCs/>
          <w:color w:val="202122"/>
          <w:sz w:val="22"/>
          <w:szCs w:val="22"/>
          <w:shd w:val="clear" w:color="auto" w:fill="FFFFFF"/>
          <w:lang w:val="en-US"/>
        </w:rPr>
        <w:t>Commonwealth of Australia</w:t>
      </w:r>
      <w:r w:rsidRPr="00C406F6">
        <w:rPr>
          <w:rFonts w:asciiTheme="minorHAnsi" w:hAnsiTheme="minorHAnsi" w:cstheme="minorHAnsi"/>
          <w:color w:val="202122"/>
          <w:sz w:val="22"/>
          <w:szCs w:val="22"/>
          <w:shd w:val="clear" w:color="auto" w:fill="FFFFFF"/>
          <w:lang w:val="en-US"/>
        </w:rPr>
        <w:t>, is a </w:t>
      </w:r>
      <w:hyperlink r:id="rId5" w:tooltip="Sovereign state" w:history="1">
        <w:r w:rsidRPr="00C406F6">
          <w:rPr>
            <w:rFonts w:asciiTheme="minorHAnsi" w:hAnsiTheme="minorHAnsi" w:cstheme="minorHAnsi"/>
            <w:sz w:val="22"/>
            <w:szCs w:val="22"/>
            <w:lang w:val="en-US"/>
          </w:rPr>
          <w:t>sovereign</w:t>
        </w:r>
      </w:hyperlink>
      <w:r w:rsidRPr="00C406F6">
        <w:rPr>
          <w:rFonts w:asciiTheme="minorHAnsi" w:hAnsiTheme="minorHAnsi" w:cstheme="minorHAnsi"/>
          <w:sz w:val="22"/>
          <w:szCs w:val="22"/>
          <w:lang w:val="en-US"/>
        </w:rPr>
        <w:t> country comprising the mainland of the </w:t>
      </w:r>
      <w:hyperlink r:id="rId6" w:tooltip="Australia (continent)" w:history="1">
        <w:r w:rsidRPr="00C406F6">
          <w:rPr>
            <w:rFonts w:asciiTheme="minorHAnsi" w:hAnsiTheme="minorHAnsi" w:cstheme="minorHAnsi"/>
            <w:sz w:val="22"/>
            <w:szCs w:val="22"/>
            <w:lang w:val="en-US"/>
          </w:rPr>
          <w:t>Australian continent</w:t>
        </w:r>
      </w:hyperlink>
      <w:r w:rsidRPr="00C406F6">
        <w:rPr>
          <w:rFonts w:asciiTheme="minorHAnsi" w:hAnsiTheme="minorHAnsi" w:cstheme="minorHAnsi"/>
          <w:sz w:val="22"/>
          <w:szCs w:val="22"/>
          <w:lang w:val="en-US"/>
        </w:rPr>
        <w:t>, the island of </w:t>
      </w:r>
      <w:hyperlink r:id="rId7" w:tooltip="Tasmania" w:history="1">
        <w:r w:rsidRPr="00C406F6">
          <w:rPr>
            <w:rFonts w:asciiTheme="minorHAnsi" w:hAnsiTheme="minorHAnsi" w:cstheme="minorHAnsi"/>
            <w:sz w:val="22"/>
            <w:szCs w:val="22"/>
            <w:lang w:val="en-US"/>
          </w:rPr>
          <w:t>Tasmania</w:t>
        </w:r>
      </w:hyperlink>
      <w:r w:rsidRPr="00C406F6">
        <w:rPr>
          <w:rFonts w:asciiTheme="minorHAnsi" w:hAnsiTheme="minorHAnsi" w:cstheme="minorHAnsi"/>
          <w:sz w:val="22"/>
          <w:szCs w:val="22"/>
          <w:lang w:val="en-US"/>
        </w:rPr>
        <w:t>, and numerous </w:t>
      </w:r>
      <w:hyperlink r:id="rId8" w:tooltip="List of islands of Australia" w:history="1">
        <w:r w:rsidRPr="00C406F6">
          <w:rPr>
            <w:rFonts w:asciiTheme="minorHAnsi" w:hAnsiTheme="minorHAnsi" w:cstheme="minorHAnsi"/>
            <w:sz w:val="22"/>
            <w:szCs w:val="22"/>
            <w:lang w:val="en-US"/>
          </w:rPr>
          <w:t>smaller islands</w:t>
        </w:r>
      </w:hyperlink>
      <w:r w:rsidRPr="00C406F6">
        <w:rPr>
          <w:rFonts w:asciiTheme="minorHAnsi" w:hAnsiTheme="minorHAnsi" w:cstheme="minorHAnsi"/>
          <w:sz w:val="22"/>
          <w:szCs w:val="22"/>
          <w:lang w:val="en-US"/>
        </w:rPr>
        <w:t>. Australia is the largest country by area in </w:t>
      </w:r>
      <w:hyperlink r:id="rId9" w:tooltip="Oceania" w:history="1">
        <w:r w:rsidRPr="00C406F6">
          <w:rPr>
            <w:rFonts w:asciiTheme="minorHAnsi" w:hAnsiTheme="minorHAnsi" w:cstheme="minorHAnsi"/>
            <w:sz w:val="22"/>
            <w:szCs w:val="22"/>
            <w:lang w:val="en-US"/>
          </w:rPr>
          <w:t>Oceania</w:t>
        </w:r>
      </w:hyperlink>
      <w:r w:rsidRPr="00C406F6">
        <w:rPr>
          <w:rFonts w:asciiTheme="minorHAnsi" w:hAnsiTheme="minorHAnsi" w:cstheme="minorHAnsi"/>
          <w:color w:val="202122"/>
          <w:sz w:val="22"/>
          <w:szCs w:val="22"/>
          <w:shd w:val="clear" w:color="auto" w:fill="FFFFFF"/>
          <w:lang w:val="en-US"/>
        </w:rPr>
        <w:t> and the world's </w:t>
      </w:r>
      <w:hyperlink r:id="rId10" w:tooltip="List of countries and dependencies by area" w:history="1">
        <w:r w:rsidRPr="00C406F6">
          <w:rPr>
            <w:rFonts w:asciiTheme="minorHAnsi" w:hAnsiTheme="minorHAnsi" w:cstheme="minorHAnsi"/>
            <w:sz w:val="22"/>
            <w:szCs w:val="22"/>
            <w:lang w:val="en-US"/>
          </w:rPr>
          <w:t>sixth-largest country</w:t>
        </w:r>
      </w:hyperlink>
      <w:r w:rsidR="00CB4D35">
        <w:rPr>
          <w:rFonts w:asciiTheme="minorHAnsi" w:hAnsiTheme="minorHAnsi" w:cstheme="minorHAnsi"/>
          <w:sz w:val="22"/>
          <w:szCs w:val="22"/>
          <w:lang w:val="en-US"/>
        </w:rPr>
        <w:t xml:space="preserve"> having a population of nearly 26.5 million. </w:t>
      </w:r>
      <w:r w:rsidRPr="00C406F6">
        <w:rPr>
          <w:rFonts w:asciiTheme="minorHAnsi" w:hAnsiTheme="minorHAnsi" w:cstheme="minorHAnsi"/>
          <w:color w:val="202122"/>
          <w:sz w:val="22"/>
          <w:szCs w:val="22"/>
          <w:shd w:val="clear" w:color="auto" w:fill="FFFFFF"/>
          <w:lang w:val="en-US"/>
        </w:rPr>
        <w:t>Australia is the oldest, flattest, and driest inhabited continent, with the least fertile </w:t>
      </w:r>
      <w:hyperlink r:id="rId11" w:tooltip="Soil" w:history="1">
        <w:r w:rsidRPr="00C406F6">
          <w:rPr>
            <w:rFonts w:asciiTheme="minorHAnsi" w:hAnsiTheme="minorHAnsi" w:cstheme="minorHAnsi"/>
            <w:sz w:val="22"/>
            <w:szCs w:val="22"/>
            <w:lang w:val="en-US"/>
          </w:rPr>
          <w:t>soils</w:t>
        </w:r>
      </w:hyperlink>
      <w:r w:rsidRPr="00C406F6">
        <w:rPr>
          <w:rFonts w:asciiTheme="minorHAnsi" w:hAnsiTheme="minorHAnsi" w:cstheme="minorHAnsi"/>
          <w:sz w:val="22"/>
          <w:szCs w:val="22"/>
          <w:lang w:val="en-US"/>
        </w:rPr>
        <w:t>. </w:t>
      </w:r>
      <w:r w:rsidRPr="00C406F6">
        <w:rPr>
          <w:rFonts w:asciiTheme="minorHAnsi" w:hAnsiTheme="minorHAnsi" w:cstheme="minorHAnsi"/>
          <w:color w:val="202122"/>
          <w:sz w:val="22"/>
          <w:szCs w:val="22"/>
          <w:shd w:val="clear" w:color="auto" w:fill="FFFFFF"/>
          <w:lang w:val="en-US"/>
        </w:rPr>
        <w:t>It is a </w:t>
      </w:r>
      <w:hyperlink r:id="rId12" w:tooltip="Megadiverse countries" w:history="1">
        <w:r w:rsidRPr="00C406F6">
          <w:rPr>
            <w:rFonts w:asciiTheme="minorHAnsi" w:hAnsiTheme="minorHAnsi" w:cstheme="minorHAnsi"/>
            <w:sz w:val="22"/>
            <w:szCs w:val="22"/>
            <w:lang w:val="en-US"/>
          </w:rPr>
          <w:t>megadiverse country</w:t>
        </w:r>
      </w:hyperlink>
      <w:r w:rsidRPr="00C406F6">
        <w:rPr>
          <w:rFonts w:asciiTheme="minorHAnsi" w:hAnsiTheme="minorHAnsi" w:cstheme="minorHAnsi"/>
          <w:sz w:val="22"/>
          <w:szCs w:val="22"/>
          <w:lang w:val="en-US"/>
        </w:rPr>
        <w:t>, and its size gives it a wide variety of landscapes and climates, with </w:t>
      </w:r>
      <w:hyperlink r:id="rId13" w:tooltip="Deserts of Australia" w:history="1">
        <w:r w:rsidRPr="00C406F6">
          <w:rPr>
            <w:rFonts w:asciiTheme="minorHAnsi" w:hAnsiTheme="minorHAnsi" w:cstheme="minorHAnsi"/>
            <w:sz w:val="22"/>
            <w:szCs w:val="22"/>
            <w:lang w:val="en-US"/>
          </w:rPr>
          <w:t>deserts</w:t>
        </w:r>
      </w:hyperlink>
      <w:r w:rsidRPr="00C406F6">
        <w:rPr>
          <w:rFonts w:asciiTheme="minorHAnsi" w:hAnsiTheme="minorHAnsi" w:cstheme="minorHAnsi"/>
          <w:color w:val="202122"/>
          <w:sz w:val="22"/>
          <w:szCs w:val="22"/>
          <w:shd w:val="clear" w:color="auto" w:fill="FFFFFF"/>
          <w:lang w:val="en-US"/>
        </w:rPr>
        <w:t xml:space="preserve"> in the </w:t>
      </w:r>
      <w:r w:rsidR="00C406F6" w:rsidRPr="00C406F6">
        <w:rPr>
          <w:rFonts w:asciiTheme="minorHAnsi" w:hAnsiTheme="minorHAnsi" w:cstheme="minorHAnsi"/>
          <w:color w:val="202122"/>
          <w:sz w:val="22"/>
          <w:szCs w:val="22"/>
          <w:shd w:val="clear" w:color="auto" w:fill="FFFFFF"/>
          <w:lang w:val="en-US"/>
        </w:rPr>
        <w:t>center</w:t>
      </w:r>
      <w:r w:rsidRPr="00C406F6">
        <w:rPr>
          <w:rFonts w:asciiTheme="minorHAnsi" w:hAnsiTheme="minorHAnsi" w:cstheme="minorHAnsi"/>
          <w:color w:val="202122"/>
          <w:sz w:val="22"/>
          <w:szCs w:val="22"/>
          <w:shd w:val="clear" w:color="auto" w:fill="FFFFFF"/>
          <w:lang w:val="en-US"/>
        </w:rPr>
        <w:t>, tropical </w:t>
      </w:r>
      <w:hyperlink r:id="rId14" w:tooltip="Forests of Australia" w:history="1">
        <w:r w:rsidRPr="00C406F6">
          <w:rPr>
            <w:rFonts w:asciiTheme="minorHAnsi" w:hAnsiTheme="minorHAnsi" w:cstheme="minorHAnsi"/>
            <w:sz w:val="22"/>
            <w:szCs w:val="22"/>
            <w:lang w:val="en-US"/>
          </w:rPr>
          <w:t>rainforests</w:t>
        </w:r>
      </w:hyperlink>
      <w:r w:rsidRPr="00C406F6">
        <w:rPr>
          <w:rFonts w:asciiTheme="minorHAnsi" w:hAnsiTheme="minorHAnsi" w:cstheme="minorHAnsi"/>
          <w:sz w:val="22"/>
          <w:szCs w:val="22"/>
          <w:lang w:val="en-US"/>
        </w:rPr>
        <w:t> </w:t>
      </w:r>
      <w:r w:rsidRPr="00C406F6">
        <w:rPr>
          <w:rFonts w:asciiTheme="minorHAnsi" w:hAnsiTheme="minorHAnsi" w:cstheme="minorHAnsi"/>
          <w:color w:val="202122"/>
          <w:sz w:val="22"/>
          <w:szCs w:val="22"/>
          <w:shd w:val="clear" w:color="auto" w:fill="FFFFFF"/>
          <w:lang w:val="en-US"/>
        </w:rPr>
        <w:t>in the north-east, </w:t>
      </w:r>
      <w:hyperlink r:id="rId15" w:tooltip="Tropical Savannas" w:history="1">
        <w:r w:rsidRPr="00C406F6">
          <w:rPr>
            <w:rFonts w:asciiTheme="minorHAnsi" w:hAnsiTheme="minorHAnsi" w:cstheme="minorHAnsi"/>
            <w:sz w:val="22"/>
            <w:szCs w:val="22"/>
            <w:lang w:val="en-US"/>
          </w:rPr>
          <w:t>tropical</w:t>
        </w:r>
        <w:r w:rsidR="002865AF">
          <w:rPr>
            <w:rFonts w:asciiTheme="minorHAnsi" w:hAnsiTheme="minorHAnsi" w:cstheme="minorHAnsi"/>
            <w:sz w:val="22"/>
            <w:szCs w:val="22"/>
            <w:lang w:val="en-US"/>
          </w:rPr>
          <w:t xml:space="preserve"> </w:t>
        </w:r>
        <w:r w:rsidRPr="00C406F6">
          <w:rPr>
            <w:rFonts w:asciiTheme="minorHAnsi" w:hAnsiTheme="minorHAnsi" w:cstheme="minorHAnsi"/>
            <w:sz w:val="22"/>
            <w:szCs w:val="22"/>
            <w:lang w:val="en-US"/>
          </w:rPr>
          <w:t>savannas</w:t>
        </w:r>
      </w:hyperlink>
      <w:r w:rsidRPr="00C406F6">
        <w:rPr>
          <w:rFonts w:asciiTheme="minorHAnsi" w:hAnsiTheme="minorHAnsi" w:cstheme="minorHAnsi"/>
          <w:color w:val="202122"/>
          <w:sz w:val="22"/>
          <w:szCs w:val="22"/>
          <w:shd w:val="clear" w:color="auto" w:fill="FFFFFF"/>
          <w:lang w:val="en-US"/>
        </w:rPr>
        <w:t> in the north, a</w:t>
      </w:r>
      <w:r w:rsidRPr="00C406F6">
        <w:rPr>
          <w:rFonts w:asciiTheme="minorHAnsi" w:hAnsiTheme="minorHAnsi" w:cstheme="minorHAnsi"/>
          <w:sz w:val="22"/>
          <w:szCs w:val="22"/>
          <w:lang w:val="en-US"/>
        </w:rPr>
        <w:t>nd </w:t>
      </w:r>
      <w:hyperlink r:id="rId16" w:tooltip="List of mountains in Australia" w:history="1">
        <w:r w:rsidRPr="00C406F6">
          <w:rPr>
            <w:rFonts w:asciiTheme="minorHAnsi" w:hAnsiTheme="minorHAnsi" w:cstheme="minorHAnsi"/>
            <w:sz w:val="22"/>
            <w:szCs w:val="22"/>
            <w:lang w:val="en-US"/>
          </w:rPr>
          <w:t>mountain ranges</w:t>
        </w:r>
      </w:hyperlink>
      <w:r w:rsidRPr="00C406F6">
        <w:rPr>
          <w:rFonts w:asciiTheme="minorHAnsi" w:hAnsiTheme="minorHAnsi" w:cstheme="minorHAnsi"/>
          <w:color w:val="202122"/>
          <w:sz w:val="22"/>
          <w:szCs w:val="22"/>
          <w:shd w:val="clear" w:color="auto" w:fill="FFFFFF"/>
          <w:lang w:val="en-US"/>
        </w:rPr>
        <w:t> in the south-east</w:t>
      </w:r>
      <w:r w:rsidR="00467D68" w:rsidRPr="00C406F6">
        <w:rPr>
          <w:rFonts w:asciiTheme="minorHAnsi" w:hAnsiTheme="minorHAnsi" w:cstheme="minorHAnsi"/>
          <w:color w:val="202122"/>
          <w:sz w:val="22"/>
          <w:szCs w:val="22"/>
          <w:shd w:val="clear" w:color="auto" w:fill="FFFFFF"/>
          <w:lang w:val="en-US"/>
        </w:rPr>
        <w:t>.</w:t>
      </w:r>
    </w:p>
    <w:p w14:paraId="572CD1EC" w14:textId="7662E3E2" w:rsidR="007401DA" w:rsidRPr="002E52B5" w:rsidRDefault="00467D68" w:rsidP="00DD0454">
      <w:pPr>
        <w:ind w:firstLine="708"/>
        <w:jc w:val="both"/>
      </w:pPr>
      <w:r w:rsidRPr="00C406F6">
        <w:rPr>
          <w:b/>
          <w:bCs/>
        </w:rPr>
        <w:t>Digital obesity</w:t>
      </w:r>
      <w:r w:rsidRPr="00C406F6">
        <w:t xml:space="preserve"> is </w:t>
      </w:r>
      <w:r w:rsidR="00CB4D35">
        <w:t>using</w:t>
      </w:r>
      <w:r w:rsidRPr="00C406F6">
        <w:t xml:space="preserve"> excessive amount of digital information and technology, which can lead to negative health consequences such </w:t>
      </w:r>
      <w:r w:rsidRPr="002E52B5">
        <w:t xml:space="preserve">as </w:t>
      </w:r>
      <w:r w:rsidR="00763F49" w:rsidRPr="002E52B5">
        <w:t xml:space="preserve">decreased physical activity, poor sleep quality and mental health issues like anxiety and depression. </w:t>
      </w:r>
      <w:r w:rsidR="00763F49" w:rsidRPr="00C406F6">
        <w:rPr>
          <w:b/>
          <w:bCs/>
        </w:rPr>
        <w:t>Uncontrolled use of technology</w:t>
      </w:r>
      <w:r w:rsidR="00763F49" w:rsidRPr="00C406F6">
        <w:t xml:space="preserve"> </w:t>
      </w:r>
      <w:r w:rsidR="00311265" w:rsidRPr="00C406F6">
        <w:t>can be defined as</w:t>
      </w:r>
      <w:r w:rsidR="00763F49" w:rsidRPr="00C406F6">
        <w:t xml:space="preserve"> spending uncontrolled amount of technology which can lead to problems like </w:t>
      </w:r>
      <w:r w:rsidR="00763F49" w:rsidRPr="002E52B5">
        <w:t>social isolation, decreased productivity and physical health problems.</w:t>
      </w:r>
    </w:p>
    <w:p w14:paraId="73EB0132" w14:textId="5B1A5B2E" w:rsidR="007401DA" w:rsidRPr="00C406F6" w:rsidRDefault="00EA4F8B" w:rsidP="00DD0454">
      <w:pPr>
        <w:ind w:firstLine="708"/>
        <w:jc w:val="both"/>
        <w:rPr>
          <w:rStyle w:val="selectable-text1"/>
          <w:rFonts w:cstheme="minorHAnsi"/>
          <w:b/>
          <w:bCs/>
        </w:rPr>
      </w:pPr>
      <w:r w:rsidRPr="00EA4F8B">
        <w:rPr>
          <w:rStyle w:val="selectable-text1"/>
          <w:rFonts w:cstheme="minorHAnsi"/>
        </w:rPr>
        <w:t>Many organizations around the globe have tried finding a solution to uncontrolled usage of technology and digital obesity</w:t>
      </w:r>
      <w:r>
        <w:rPr>
          <w:rStyle w:val="selectable-text1"/>
          <w:rFonts w:cstheme="minorHAnsi"/>
        </w:rPr>
        <w:t>, one example is the</w:t>
      </w:r>
      <w:r>
        <w:rPr>
          <w:rStyle w:val="selectable-text1"/>
          <w:rFonts w:cstheme="minorHAnsi"/>
          <w:b/>
          <w:bCs/>
        </w:rPr>
        <w:t xml:space="preserve"> </w:t>
      </w:r>
      <w:r w:rsidR="007401DA" w:rsidRPr="00C406F6">
        <w:rPr>
          <w:rStyle w:val="selectable-text1"/>
          <w:rFonts w:cstheme="minorHAnsi"/>
          <w:b/>
          <w:bCs/>
        </w:rPr>
        <w:t>World Health Organization (WHO)</w:t>
      </w:r>
      <w:r w:rsidR="00EA47A7">
        <w:rPr>
          <w:rStyle w:val="selectable-text1"/>
          <w:rFonts w:cstheme="minorHAnsi"/>
          <w:b/>
          <w:bCs/>
        </w:rPr>
        <w:t xml:space="preserve"> </w:t>
      </w:r>
      <w:r w:rsidR="00EA47A7" w:rsidRPr="00EA47A7">
        <w:rPr>
          <w:rStyle w:val="selectable-text1"/>
          <w:rFonts w:cstheme="minorHAnsi"/>
        </w:rPr>
        <w:t>which</w:t>
      </w:r>
      <w:r w:rsidR="007401DA" w:rsidRPr="00C406F6">
        <w:rPr>
          <w:rStyle w:val="selectable-text1"/>
          <w:rFonts w:cstheme="minorHAnsi"/>
        </w:rPr>
        <w:t xml:space="preserve"> has </w:t>
      </w:r>
      <w:r w:rsidR="007401DA" w:rsidRPr="002E52B5">
        <w:rPr>
          <w:rStyle w:val="selectable-text1"/>
          <w:rFonts w:cstheme="minorHAnsi"/>
        </w:rPr>
        <w:t>developed guidelines for physical activity, sedentary behavior, and screen time for children and adolescents.</w:t>
      </w:r>
      <w:r w:rsidR="007401DA" w:rsidRPr="00C406F6">
        <w:rPr>
          <w:rStyle w:val="selectable-text1"/>
          <w:rFonts w:cstheme="minorHAnsi"/>
        </w:rPr>
        <w:t xml:space="preserve"> These guidelines recommend that children and adolescents engage in at least 60 minutes of moderate to vigorous physical activity per day, limit sedentary screen time to less than two hours per day, and prioritize healthy sleep. Another example is </w:t>
      </w:r>
      <w:r w:rsidR="007401DA" w:rsidRPr="00C406F6">
        <w:rPr>
          <w:rStyle w:val="selectable-text1"/>
          <w:rFonts w:cstheme="minorHAnsi"/>
          <w:b/>
          <w:bCs/>
        </w:rPr>
        <w:t>the Digital Wellness Lab</w:t>
      </w:r>
      <w:r w:rsidR="007401DA" w:rsidRPr="00C406F6">
        <w:rPr>
          <w:rStyle w:val="selectable-text1"/>
          <w:rFonts w:cstheme="minorHAnsi"/>
        </w:rPr>
        <w:t xml:space="preserve">, </w:t>
      </w:r>
      <w:r w:rsidR="007401DA" w:rsidRPr="00C406F6">
        <w:rPr>
          <w:rStyle w:val="selectable-text1"/>
          <w:rFonts w:cstheme="minorHAnsi"/>
          <w:b/>
          <w:bCs/>
        </w:rPr>
        <w:t xml:space="preserve">a global research initiative led by the University of Southern California's Center for Body Computing. </w:t>
      </w:r>
      <w:r w:rsidR="007401DA" w:rsidRPr="00C406F6">
        <w:rPr>
          <w:rStyle w:val="selectable-text1"/>
          <w:rFonts w:cstheme="minorHAnsi"/>
        </w:rPr>
        <w:t>The lab focuses on developing technologies and interventions to promote digital wellness and address digital obesity, including apps and tools to help people monitor and reduce their screen time and improve their sleep. Furthermore, several technology companies have introduced features and tools to help users monitor and manage their device usage and reduce their screen time. For example</w:t>
      </w:r>
      <w:r w:rsidR="007401DA" w:rsidRPr="00C406F6">
        <w:rPr>
          <w:rStyle w:val="selectable-text1"/>
          <w:rFonts w:cstheme="minorHAnsi"/>
          <w:b/>
          <w:bCs/>
        </w:rPr>
        <w:t>, Apple</w:t>
      </w:r>
      <w:r w:rsidR="007401DA" w:rsidRPr="002E52B5">
        <w:rPr>
          <w:rStyle w:val="selectable-text1"/>
          <w:rFonts w:cstheme="minorHAnsi"/>
        </w:rPr>
        <w:t xml:space="preserve"> introduced a Screen Time feature in its iOS operating system t</w:t>
      </w:r>
      <w:r w:rsidR="007401DA" w:rsidRPr="00C406F6">
        <w:rPr>
          <w:rStyle w:val="selectable-text1"/>
          <w:rFonts w:cstheme="minorHAnsi"/>
        </w:rPr>
        <w:t xml:space="preserve">hat allows users to set limits on their device usage and track their screen time, and </w:t>
      </w:r>
      <w:r w:rsidR="007401DA" w:rsidRPr="002E52B5">
        <w:rPr>
          <w:rStyle w:val="selectable-text1"/>
          <w:rFonts w:cstheme="minorHAnsi"/>
        </w:rPr>
        <w:t>Google introduced a Digital Wellbeing feature</w:t>
      </w:r>
      <w:r w:rsidR="007401DA" w:rsidRPr="00C406F6">
        <w:rPr>
          <w:rStyle w:val="selectable-text1"/>
          <w:rFonts w:cstheme="minorHAnsi"/>
        </w:rPr>
        <w:t xml:space="preserve"> in its Android operating system with similar capabilitie</w:t>
      </w:r>
      <w:r w:rsidR="00C406F6" w:rsidRPr="00C406F6">
        <w:rPr>
          <w:rStyle w:val="selectable-text1"/>
          <w:rFonts w:cstheme="minorHAnsi"/>
        </w:rPr>
        <w:t xml:space="preserve">s, also </w:t>
      </w:r>
      <w:r w:rsidR="00C406F6" w:rsidRPr="00C406F6">
        <w:rPr>
          <w:rStyle w:val="selectable-text1"/>
          <w:rFonts w:cstheme="minorHAnsi"/>
          <w:b/>
          <w:bCs/>
        </w:rPr>
        <w:t xml:space="preserve">Kaspersky </w:t>
      </w:r>
      <w:r w:rsidR="00C406F6" w:rsidRPr="00C406F6">
        <w:rPr>
          <w:rStyle w:val="selectable-text1"/>
          <w:rFonts w:cstheme="minorHAnsi"/>
        </w:rPr>
        <w:t xml:space="preserve">developed an app (Kaspersky Safe Kids) that is available for all </w:t>
      </w:r>
      <w:r w:rsidR="00C406F6" w:rsidRPr="002E52B5">
        <w:rPr>
          <w:rStyle w:val="selectable-text1"/>
          <w:rFonts w:cstheme="minorHAnsi"/>
        </w:rPr>
        <w:t>Android, İOS and Windows operating systems</w:t>
      </w:r>
      <w:r w:rsidR="00C406F6" w:rsidRPr="00C406F6">
        <w:rPr>
          <w:rStyle w:val="selectable-text1"/>
          <w:rFonts w:cstheme="minorHAnsi"/>
          <w:b/>
          <w:bCs/>
        </w:rPr>
        <w:t xml:space="preserve"> </w:t>
      </w:r>
      <w:r w:rsidR="00C406F6" w:rsidRPr="00C406F6">
        <w:rPr>
          <w:rStyle w:val="selectable-text1"/>
          <w:rFonts w:cstheme="minorHAnsi"/>
        </w:rPr>
        <w:t>which can monitor and limit screen time along with content usage.</w:t>
      </w:r>
    </w:p>
    <w:p w14:paraId="1F473066" w14:textId="62B5AD86" w:rsidR="00763F49" w:rsidRPr="002865AF" w:rsidRDefault="007401DA" w:rsidP="00DD0454">
      <w:pPr>
        <w:pStyle w:val="selectable-text"/>
        <w:ind w:firstLine="708"/>
        <w:jc w:val="both"/>
        <w:rPr>
          <w:lang w:val="en-US"/>
        </w:rPr>
      </w:pPr>
      <w:r w:rsidRPr="00C406F6">
        <w:rPr>
          <w:rFonts w:asciiTheme="minorHAnsi" w:eastAsiaTheme="minorHAnsi" w:hAnsiTheme="minorHAnsi" w:cstheme="minorBidi"/>
          <w:b/>
          <w:bCs/>
          <w:kern w:val="2"/>
          <w:sz w:val="22"/>
          <w:szCs w:val="22"/>
          <w:lang w:val="en-US" w:eastAsia="en-US"/>
          <w14:ligatures w14:val="standardContextual"/>
        </w:rPr>
        <w:t>Australian government</w:t>
      </w:r>
      <w:r w:rsidRPr="00C406F6">
        <w:rPr>
          <w:rFonts w:asciiTheme="minorHAnsi" w:eastAsiaTheme="minorHAnsi" w:hAnsiTheme="minorHAnsi" w:cstheme="minorBidi"/>
          <w:kern w:val="2"/>
          <w:sz w:val="22"/>
          <w:szCs w:val="22"/>
          <w:lang w:val="en-US" w:eastAsia="en-US"/>
          <w14:ligatures w14:val="standardContextual"/>
        </w:rPr>
        <w:t xml:space="preserve"> has taken steps to promote healthy lifestyles and address related issues such as sedentary behavior and screen time. </w:t>
      </w:r>
      <w:r w:rsidR="00CB4D35">
        <w:rPr>
          <w:rFonts w:asciiTheme="minorHAnsi" w:eastAsiaTheme="minorHAnsi" w:hAnsiTheme="minorHAnsi" w:cstheme="minorBidi"/>
          <w:kern w:val="2"/>
          <w:sz w:val="22"/>
          <w:szCs w:val="22"/>
          <w:lang w:val="en-US" w:eastAsia="en-US"/>
          <w14:ligatures w14:val="standardContextual"/>
        </w:rPr>
        <w:t>Like WHO</w:t>
      </w:r>
      <w:r w:rsidRPr="00C406F6">
        <w:rPr>
          <w:rFonts w:asciiTheme="minorHAnsi" w:eastAsiaTheme="minorHAnsi" w:hAnsiTheme="minorHAnsi" w:cstheme="minorBidi"/>
          <w:kern w:val="2"/>
          <w:sz w:val="22"/>
          <w:szCs w:val="22"/>
          <w:lang w:val="en-US" w:eastAsia="en-US"/>
          <w14:ligatures w14:val="standardContextual"/>
        </w:rPr>
        <w:t xml:space="preserve"> </w:t>
      </w:r>
      <w:r w:rsidRPr="00C406F6">
        <w:rPr>
          <w:rFonts w:asciiTheme="minorHAnsi" w:eastAsiaTheme="minorHAnsi" w:hAnsiTheme="minorHAnsi" w:cstheme="minorBidi"/>
          <w:b/>
          <w:bCs/>
          <w:kern w:val="2"/>
          <w:sz w:val="22"/>
          <w:szCs w:val="22"/>
          <w:lang w:val="en-US" w:eastAsia="en-US"/>
          <w14:ligatures w14:val="standardContextual"/>
        </w:rPr>
        <w:t xml:space="preserve">the Australian Department of Health </w:t>
      </w:r>
      <w:r w:rsidRPr="002E52B5">
        <w:rPr>
          <w:rFonts w:asciiTheme="minorHAnsi" w:eastAsiaTheme="minorHAnsi" w:hAnsiTheme="minorHAnsi" w:cstheme="minorBidi"/>
          <w:kern w:val="2"/>
          <w:sz w:val="22"/>
          <w:szCs w:val="22"/>
          <w:lang w:val="en-US" w:eastAsia="en-US"/>
          <w14:ligatures w14:val="standardContextual"/>
        </w:rPr>
        <w:t>has developed guidelines for physical activity and sedentary behavior, which</w:t>
      </w:r>
      <w:r w:rsidRPr="00C406F6">
        <w:rPr>
          <w:rFonts w:asciiTheme="minorHAnsi" w:eastAsiaTheme="minorHAnsi" w:hAnsiTheme="minorHAnsi" w:cstheme="minorBidi"/>
          <w:kern w:val="2"/>
          <w:sz w:val="22"/>
          <w:szCs w:val="22"/>
          <w:lang w:val="en-US" w:eastAsia="en-US"/>
          <w14:ligatures w14:val="standardContextual"/>
        </w:rPr>
        <w:t xml:space="preserve"> include recommendations for </w:t>
      </w:r>
      <w:r w:rsidRPr="00EA4F8B">
        <w:rPr>
          <w:rFonts w:asciiTheme="minorHAnsi" w:eastAsiaTheme="minorHAnsi" w:hAnsiTheme="minorHAnsi" w:cstheme="minorBidi"/>
          <w:kern w:val="2"/>
          <w:sz w:val="22"/>
          <w:szCs w:val="22"/>
          <w:lang w:val="en-US" w:eastAsia="en-US"/>
          <w14:ligatures w14:val="standardContextual"/>
        </w:rPr>
        <w:t>limiting screen time and increasing physical activity levels.</w:t>
      </w:r>
      <w:r w:rsidRPr="00C406F6">
        <w:rPr>
          <w:rFonts w:asciiTheme="minorHAnsi" w:eastAsiaTheme="minorHAnsi" w:hAnsiTheme="minorHAnsi" w:cstheme="minorBidi"/>
          <w:kern w:val="2"/>
          <w:sz w:val="22"/>
          <w:szCs w:val="22"/>
          <w:lang w:val="en-US" w:eastAsia="en-US"/>
          <w14:ligatures w14:val="standardContextual"/>
        </w:rPr>
        <w:t xml:space="preserve"> </w:t>
      </w:r>
      <w:r w:rsidRPr="00EA4F8B">
        <w:rPr>
          <w:rFonts w:asciiTheme="minorHAnsi" w:eastAsiaTheme="minorHAnsi" w:hAnsiTheme="minorHAnsi" w:cstheme="minorBidi"/>
          <w:kern w:val="2"/>
          <w:sz w:val="22"/>
          <w:szCs w:val="22"/>
          <w:lang w:val="en-US" w:eastAsia="en-US"/>
          <w14:ligatures w14:val="standardContextual"/>
        </w:rPr>
        <w:t>Additionally, the government has invested in various programs and initiatives to promote physical activity, healthy eating, and overall health and wellbeing. These efforts may indirectly address digital obesity by encouraging people to adopt healthier habits and behaviors.</w:t>
      </w:r>
    </w:p>
    <w:p w14:paraId="73256DB3" w14:textId="05442839" w:rsidR="00EA4F8B" w:rsidRPr="002E52B5" w:rsidRDefault="002865AF" w:rsidP="00DD0454">
      <w:pPr>
        <w:ind w:firstLine="708"/>
        <w:jc w:val="both"/>
      </w:pPr>
      <w:bookmarkStart w:id="0" w:name="_GoBack"/>
      <w:bookmarkEnd w:id="0"/>
      <w:r>
        <w:t>As a solution, we</w:t>
      </w:r>
      <w:r w:rsidR="00EA4F8B">
        <w:t xml:space="preserve"> can develop regulations for social media pla</w:t>
      </w:r>
      <w:r>
        <w:t xml:space="preserve">tforms like </w:t>
      </w:r>
      <w:r w:rsidRPr="002865AF">
        <w:rPr>
          <w:b/>
          <w:bCs/>
        </w:rPr>
        <w:t xml:space="preserve">YouTube, Instagram, Twitter, </w:t>
      </w:r>
      <w:r w:rsidRPr="002865AF">
        <w:t>etc.</w:t>
      </w:r>
      <w:r>
        <w:t xml:space="preserve"> to display informative videos about digital obesity and uncontrolled usage of technology.</w:t>
      </w:r>
    </w:p>
    <w:sectPr w:rsidR="00EA4F8B" w:rsidRPr="002E52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FF8"/>
    <w:rsid w:val="001B1FF8"/>
    <w:rsid w:val="002865AF"/>
    <w:rsid w:val="002E52B5"/>
    <w:rsid w:val="00311265"/>
    <w:rsid w:val="00467D68"/>
    <w:rsid w:val="005F6EE5"/>
    <w:rsid w:val="007401DA"/>
    <w:rsid w:val="0074799F"/>
    <w:rsid w:val="00763F49"/>
    <w:rsid w:val="0085019D"/>
    <w:rsid w:val="00891EB4"/>
    <w:rsid w:val="008A7110"/>
    <w:rsid w:val="009D408C"/>
    <w:rsid w:val="00B55D52"/>
    <w:rsid w:val="00C406F6"/>
    <w:rsid w:val="00CB4D35"/>
    <w:rsid w:val="00DD0454"/>
    <w:rsid w:val="00E20E02"/>
    <w:rsid w:val="00EA47A7"/>
    <w:rsid w:val="00EA4F8B"/>
    <w:rsid w:val="00F334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3C891"/>
  <w15:chartTrackingRefBased/>
  <w15:docId w15:val="{A8DF0497-3AEE-4F94-8C60-45B5494C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91EB4"/>
    <w:rPr>
      <w:color w:val="0000FF"/>
      <w:u w:val="single"/>
    </w:rPr>
  </w:style>
  <w:style w:type="paragraph" w:styleId="NormalWeb">
    <w:name w:val="Normal (Web)"/>
    <w:basedOn w:val="Normal"/>
    <w:uiPriority w:val="99"/>
    <w:unhideWhenUsed/>
    <w:rsid w:val="00467D68"/>
    <w:pPr>
      <w:spacing w:before="100" w:beforeAutospacing="1" w:after="100" w:afterAutospacing="1" w:line="240" w:lineRule="auto"/>
    </w:pPr>
    <w:rPr>
      <w:rFonts w:ascii="Times New Roman" w:eastAsia="Times New Roman" w:hAnsi="Times New Roman" w:cs="Times New Roman"/>
      <w:kern w:val="0"/>
      <w:sz w:val="24"/>
      <w:szCs w:val="24"/>
      <w:lang w:val="tr-TR" w:eastAsia="tr-TR"/>
      <w14:ligatures w14:val="none"/>
    </w:rPr>
  </w:style>
  <w:style w:type="paragraph" w:customStyle="1" w:styleId="selectable-text">
    <w:name w:val="selectable-text"/>
    <w:basedOn w:val="Normal"/>
    <w:rsid w:val="007401DA"/>
    <w:pPr>
      <w:spacing w:before="100" w:beforeAutospacing="1" w:after="100" w:afterAutospacing="1" w:line="240" w:lineRule="auto"/>
    </w:pPr>
    <w:rPr>
      <w:rFonts w:ascii="Times New Roman" w:eastAsia="Times New Roman" w:hAnsi="Times New Roman" w:cs="Times New Roman"/>
      <w:kern w:val="0"/>
      <w:sz w:val="24"/>
      <w:szCs w:val="24"/>
      <w:lang w:val="tr-TR" w:eastAsia="tr-TR"/>
      <w14:ligatures w14:val="none"/>
    </w:rPr>
  </w:style>
  <w:style w:type="character" w:customStyle="1" w:styleId="selectable-text1">
    <w:name w:val="selectable-text1"/>
    <w:basedOn w:val="VarsaylanParagrafYazTipi"/>
    <w:rsid w:val="00740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854396">
      <w:bodyDiv w:val="1"/>
      <w:marLeft w:val="0"/>
      <w:marRight w:val="0"/>
      <w:marTop w:val="0"/>
      <w:marBottom w:val="0"/>
      <w:divBdr>
        <w:top w:val="none" w:sz="0" w:space="0" w:color="auto"/>
        <w:left w:val="none" w:sz="0" w:space="0" w:color="auto"/>
        <w:bottom w:val="none" w:sz="0" w:space="0" w:color="auto"/>
        <w:right w:val="none" w:sz="0" w:space="0" w:color="auto"/>
      </w:divBdr>
    </w:div>
    <w:div w:id="164084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ist_of_islands_of_Australia" TargetMode="External"/><Relationship Id="rId13" Type="http://schemas.openxmlformats.org/officeDocument/2006/relationships/hyperlink" Target="https://en.wikipedia.org/wiki/Deserts_of_Australi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n.wikipedia.org/wiki/Tasmania" TargetMode="External"/><Relationship Id="rId12" Type="http://schemas.openxmlformats.org/officeDocument/2006/relationships/hyperlink" Target="https://en.wikipedia.org/wiki/Megadiverse_countrie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n.wikipedia.org/wiki/List_of_mountains_in_Australia" TargetMode="External"/><Relationship Id="rId1" Type="http://schemas.openxmlformats.org/officeDocument/2006/relationships/styles" Target="styles.xml"/><Relationship Id="rId6" Type="http://schemas.openxmlformats.org/officeDocument/2006/relationships/hyperlink" Target="https://en.wikipedia.org/wiki/Australia_(continent)" TargetMode="External"/><Relationship Id="rId11" Type="http://schemas.openxmlformats.org/officeDocument/2006/relationships/hyperlink" Target="https://en.wikipedia.org/wiki/Soil" TargetMode="External"/><Relationship Id="rId5" Type="http://schemas.openxmlformats.org/officeDocument/2006/relationships/hyperlink" Target="https://en.wikipedia.org/wiki/Sovereign_state" TargetMode="External"/><Relationship Id="rId15" Type="http://schemas.openxmlformats.org/officeDocument/2006/relationships/hyperlink" Target="https://en.wikipedia.org/wiki/Tropical_Savannas" TargetMode="External"/><Relationship Id="rId10" Type="http://schemas.openxmlformats.org/officeDocument/2006/relationships/hyperlink" Target="https://en.wikipedia.org/wiki/List_of_countries_and_dependencies_by_area" TargetMode="External"/><Relationship Id="rId4" Type="http://schemas.openxmlformats.org/officeDocument/2006/relationships/image" Target="media/image1.png"/><Relationship Id="rId9" Type="http://schemas.openxmlformats.org/officeDocument/2006/relationships/hyperlink" Target="https://en.wikipedia.org/wiki/Oceania" TargetMode="External"/><Relationship Id="rId14" Type="http://schemas.openxmlformats.org/officeDocument/2006/relationships/hyperlink" Target="https://en.wikipedia.org/wiki/Forests_of_Australi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693</Words>
  <Characters>3951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Pattis Pattis</dc:creator>
  <cp:keywords/>
  <dc:description/>
  <cp:lastModifiedBy>Ecem YONCACI</cp:lastModifiedBy>
  <cp:revision>5</cp:revision>
  <dcterms:created xsi:type="dcterms:W3CDTF">2023-04-25T18:13:00Z</dcterms:created>
  <dcterms:modified xsi:type="dcterms:W3CDTF">2023-04-27T07:24:00Z</dcterms:modified>
</cp:coreProperties>
</file>