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B62FC" w14:textId="3B3AE8CD" w:rsidR="008F63C7" w:rsidRPr="00836BD9" w:rsidRDefault="00836BD9" w:rsidP="008F63C7">
      <w:pPr>
        <w:rPr>
          <w:rFonts w:cstheme="minorHAnsi"/>
          <w:sz w:val="24"/>
          <w:szCs w:val="24"/>
          <w:lang w:val="en-US"/>
        </w:rPr>
      </w:pPr>
      <w:r>
        <w:rPr>
          <w:noProof/>
        </w:rPr>
        <w:pict w14:anchorId="2BBB5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3pt;margin-top:-.35pt;width:203.1pt;height:145.85pt;z-index:-251657216;mso-position-horizontal-relative:text;mso-position-vertical-relative:text;mso-width-relative:page;mso-height-relative:page">
            <v:imagedata r:id="rId5" o:title="kore"/>
          </v:shape>
        </w:pict>
      </w:r>
      <w:r w:rsidR="008F63C7" w:rsidRPr="00836BD9">
        <w:rPr>
          <w:rFonts w:cstheme="minorHAnsi"/>
          <w:sz w:val="24"/>
          <w:szCs w:val="24"/>
          <w:lang w:val="en-US"/>
        </w:rPr>
        <w:t xml:space="preserve">   </w:t>
      </w:r>
      <w:r w:rsidRPr="00836BD9">
        <w:rPr>
          <w:rFonts w:cstheme="minorHAnsi"/>
          <w:sz w:val="24"/>
          <w:szCs w:val="24"/>
          <w:lang w:val="en-US"/>
        </w:rPr>
        <w:t xml:space="preserve">                     </w:t>
      </w:r>
    </w:p>
    <w:p w14:paraId="00304B6C" w14:textId="77777777" w:rsidR="00836BD9" w:rsidRDefault="00836BD9" w:rsidP="008F63C7">
      <w:pPr>
        <w:rPr>
          <w:rFonts w:cstheme="minorHAnsi"/>
          <w:sz w:val="24"/>
          <w:szCs w:val="24"/>
          <w:lang w:val="en-US"/>
        </w:rPr>
      </w:pPr>
    </w:p>
    <w:p w14:paraId="57CA1F9C" w14:textId="77777777" w:rsidR="00836BD9" w:rsidRDefault="00836BD9" w:rsidP="008F63C7">
      <w:pPr>
        <w:rPr>
          <w:rFonts w:cstheme="minorHAnsi"/>
          <w:sz w:val="24"/>
          <w:szCs w:val="24"/>
          <w:lang w:val="en-US"/>
        </w:rPr>
      </w:pPr>
    </w:p>
    <w:p w14:paraId="5E01C255" w14:textId="77777777" w:rsidR="00836BD9" w:rsidRDefault="00836BD9" w:rsidP="008F63C7">
      <w:pPr>
        <w:rPr>
          <w:rFonts w:cstheme="minorHAnsi"/>
          <w:sz w:val="24"/>
          <w:szCs w:val="24"/>
          <w:lang w:val="en-US"/>
        </w:rPr>
      </w:pPr>
    </w:p>
    <w:p w14:paraId="04892A1F" w14:textId="77777777" w:rsidR="00836BD9" w:rsidRDefault="00836BD9" w:rsidP="008F63C7">
      <w:pPr>
        <w:rPr>
          <w:rFonts w:cstheme="minorHAnsi"/>
          <w:sz w:val="24"/>
          <w:szCs w:val="24"/>
          <w:lang w:val="en-US"/>
        </w:rPr>
      </w:pPr>
      <w:bookmarkStart w:id="0" w:name="_GoBack"/>
      <w:bookmarkEnd w:id="0"/>
    </w:p>
    <w:p w14:paraId="12DCF503" w14:textId="7BA31A75" w:rsidR="008F63C7" w:rsidRPr="00836BD9" w:rsidRDefault="008F63C7" w:rsidP="008F63C7">
      <w:pPr>
        <w:rPr>
          <w:rFonts w:cstheme="minorHAnsi"/>
          <w:sz w:val="24"/>
          <w:szCs w:val="24"/>
          <w:lang w:val="en-US"/>
        </w:rPr>
      </w:pPr>
      <w:r w:rsidRPr="00836BD9">
        <w:rPr>
          <w:rFonts w:cstheme="minorHAnsi"/>
          <w:sz w:val="24"/>
          <w:szCs w:val="24"/>
          <w:lang w:val="en-US"/>
        </w:rPr>
        <w:br/>
      </w:r>
      <w:r w:rsidRPr="00836BD9">
        <w:rPr>
          <w:rFonts w:cstheme="minorHAnsi"/>
          <w:b/>
          <w:bCs/>
          <w:sz w:val="24"/>
          <w:szCs w:val="24"/>
          <w:lang w:val="en-US"/>
        </w:rPr>
        <w:t>Country: </w:t>
      </w:r>
      <w:r w:rsidRPr="00836BD9">
        <w:rPr>
          <w:rFonts w:cstheme="minorHAnsi"/>
          <w:i/>
          <w:iCs/>
          <w:sz w:val="24"/>
          <w:szCs w:val="24"/>
          <w:lang w:val="en-US"/>
        </w:rPr>
        <w:t xml:space="preserve">South Korea                            </w:t>
      </w:r>
      <w:r w:rsidRPr="00836BD9">
        <w:rPr>
          <w:rFonts w:cstheme="minorHAnsi"/>
          <w:sz w:val="24"/>
          <w:szCs w:val="24"/>
          <w:lang w:val="en-US"/>
        </w:rPr>
        <w:br/>
      </w:r>
      <w:r w:rsidRPr="00836BD9">
        <w:rPr>
          <w:rFonts w:cstheme="minorHAnsi"/>
          <w:b/>
          <w:bCs/>
          <w:sz w:val="24"/>
          <w:szCs w:val="24"/>
          <w:lang w:val="en-US"/>
        </w:rPr>
        <w:t>Committee: </w:t>
      </w:r>
      <w:r w:rsidRPr="00836BD9">
        <w:rPr>
          <w:rFonts w:cstheme="minorHAnsi"/>
          <w:sz w:val="24"/>
          <w:szCs w:val="24"/>
          <w:lang w:val="en-US"/>
        </w:rPr>
        <w:t>Food and Agriculture Organization of the United Nations (FAO</w:t>
      </w:r>
      <w:proofErr w:type="gramStart"/>
      <w:r w:rsidRPr="00836BD9">
        <w:rPr>
          <w:rFonts w:cstheme="minorHAnsi"/>
          <w:sz w:val="24"/>
          <w:szCs w:val="24"/>
          <w:lang w:val="en-US"/>
        </w:rPr>
        <w:t>)</w:t>
      </w:r>
      <w:proofErr w:type="gramEnd"/>
      <w:r w:rsidRPr="00836BD9">
        <w:rPr>
          <w:rFonts w:cstheme="minorHAnsi"/>
          <w:sz w:val="24"/>
          <w:szCs w:val="24"/>
          <w:lang w:val="en-US"/>
        </w:rPr>
        <w:br/>
      </w:r>
      <w:r w:rsidR="00836BD9" w:rsidRPr="00836BD9">
        <w:rPr>
          <w:rFonts w:cstheme="minorHAnsi"/>
          <w:b/>
          <w:bCs/>
          <w:sz w:val="24"/>
          <w:szCs w:val="24"/>
          <w:lang w:val="en-US"/>
        </w:rPr>
        <w:t>Agenda Item:</w:t>
      </w:r>
      <w:r w:rsidRPr="00836BD9">
        <w:rPr>
          <w:rFonts w:cstheme="minorHAnsi"/>
          <w:sz w:val="24"/>
          <w:szCs w:val="24"/>
          <w:lang w:val="en-US"/>
        </w:rPr>
        <w:t> Ensuring sustainable food production and distribution to accommodation the increasing world population</w:t>
      </w:r>
    </w:p>
    <w:p w14:paraId="34E8D307" w14:textId="222334FC" w:rsidR="008F63C7" w:rsidRPr="00836BD9" w:rsidRDefault="008F63C7" w:rsidP="00836BD9">
      <w:pPr>
        <w:ind w:firstLine="708"/>
        <w:jc w:val="both"/>
        <w:rPr>
          <w:rFonts w:cstheme="minorHAnsi"/>
          <w:sz w:val="24"/>
          <w:szCs w:val="24"/>
          <w:lang w:val="en-US"/>
        </w:rPr>
      </w:pPr>
      <w:r w:rsidRPr="00836BD9">
        <w:rPr>
          <w:rFonts w:cstheme="minorHAnsi"/>
          <w:sz w:val="24"/>
          <w:szCs w:val="24"/>
          <w:lang w:val="en-US"/>
        </w:rPr>
        <w:t>South Korea’s economy is the 11th largest in the world and the 13th largest in terms of purchasing power parity, and is the fourth largest in Asia.</w:t>
      </w:r>
      <w:r w:rsidR="00836BD9" w:rsidRPr="00836BD9">
        <w:rPr>
          <w:rFonts w:cstheme="minorHAnsi"/>
          <w:sz w:val="24"/>
          <w:szCs w:val="24"/>
          <w:lang w:val="en-US"/>
        </w:rPr>
        <w:t xml:space="preserve"> </w:t>
      </w:r>
      <w:r w:rsidRPr="00836BD9">
        <w:rPr>
          <w:rFonts w:cstheme="minorHAnsi"/>
          <w:sz w:val="24"/>
          <w:szCs w:val="24"/>
          <w:lang w:val="en-US"/>
        </w:rPr>
        <w:t>What’s meaning of economy?</w:t>
      </w:r>
      <w:r w:rsidR="00836BD9" w:rsidRPr="00836BD9">
        <w:rPr>
          <w:rFonts w:cstheme="minorHAnsi"/>
          <w:sz w:val="24"/>
          <w:szCs w:val="24"/>
          <w:lang w:val="en-US"/>
        </w:rPr>
        <w:t xml:space="preserve"> </w:t>
      </w:r>
      <w:r w:rsidRPr="00836BD9">
        <w:rPr>
          <w:rFonts w:cstheme="minorHAnsi"/>
          <w:sz w:val="24"/>
          <w:szCs w:val="24"/>
          <w:lang w:val="en-US"/>
        </w:rPr>
        <w:t>The state of a country or region in terms of the production and consumption of goods and services and the supply of money.</w:t>
      </w:r>
    </w:p>
    <w:p w14:paraId="1EEA609B" w14:textId="4DDED1D4" w:rsidR="008F63C7" w:rsidRPr="00836BD9" w:rsidRDefault="008F63C7" w:rsidP="00836BD9">
      <w:pPr>
        <w:spacing w:after="100" w:afterAutospacing="1" w:line="240" w:lineRule="auto"/>
        <w:ind w:firstLine="708"/>
        <w:jc w:val="both"/>
        <w:rPr>
          <w:rFonts w:eastAsia="Times New Roman" w:cstheme="minorHAnsi"/>
          <w:sz w:val="24"/>
          <w:szCs w:val="24"/>
          <w:lang w:val="en-US" w:eastAsia="tr-TR"/>
        </w:rPr>
      </w:pPr>
      <w:r w:rsidRPr="00836BD9">
        <w:rPr>
          <w:rFonts w:eastAsia="Times New Roman" w:cstheme="minorHAnsi"/>
          <w:bCs/>
          <w:sz w:val="24"/>
          <w:szCs w:val="24"/>
          <w:lang w:val="en-US" w:eastAsia="tr-TR"/>
        </w:rPr>
        <w:t>Food and Agriculture Organization (FAO</w:t>
      </w:r>
      <w:r w:rsidRPr="00836BD9">
        <w:rPr>
          <w:rFonts w:eastAsia="Times New Roman" w:cstheme="minorHAnsi"/>
          <w:b/>
          <w:bCs/>
          <w:sz w:val="24"/>
          <w:szCs w:val="24"/>
          <w:lang w:val="en-US" w:eastAsia="tr-TR"/>
        </w:rPr>
        <w:t>)</w:t>
      </w:r>
      <w:r w:rsidRPr="00836BD9">
        <w:rPr>
          <w:rFonts w:eastAsia="Times New Roman" w:cstheme="minorHAnsi"/>
          <w:sz w:val="24"/>
          <w:szCs w:val="24"/>
          <w:lang w:val="en-US" w:eastAsia="tr-TR"/>
        </w:rPr>
        <w:t>, oldest permanent specialized agency of the </w:t>
      </w:r>
      <w:r w:rsidRPr="00836BD9">
        <w:rPr>
          <w:rFonts w:eastAsia="Times New Roman" w:cstheme="minorHAnsi"/>
          <w:color w:val="000000" w:themeColor="text1"/>
          <w:sz w:val="24"/>
          <w:szCs w:val="24"/>
          <w:lang w:val="en-US" w:eastAsia="tr-TR"/>
        </w:rPr>
        <w:t xml:space="preserve">United Nations, </w:t>
      </w:r>
      <w:r w:rsidRPr="00836BD9">
        <w:rPr>
          <w:rFonts w:eastAsia="Times New Roman" w:cstheme="minorHAnsi"/>
          <w:sz w:val="24"/>
          <w:szCs w:val="24"/>
          <w:lang w:val="en-US" w:eastAsia="tr-TR"/>
        </w:rPr>
        <w:t>established in October 1945 with the objective of eliminating hunger and improving </w:t>
      </w:r>
      <w:r w:rsidRPr="00836BD9">
        <w:rPr>
          <w:rFonts w:eastAsia="Times New Roman" w:cstheme="minorHAnsi"/>
          <w:color w:val="000000" w:themeColor="text1"/>
          <w:sz w:val="24"/>
          <w:szCs w:val="24"/>
          <w:lang w:val="en-US" w:eastAsia="tr-TR"/>
        </w:rPr>
        <w:t>nutrition </w:t>
      </w:r>
      <w:r w:rsidRPr="00836BD9">
        <w:rPr>
          <w:rFonts w:eastAsia="Times New Roman" w:cstheme="minorHAnsi"/>
          <w:sz w:val="24"/>
          <w:szCs w:val="24"/>
          <w:lang w:val="en-US" w:eastAsia="tr-TR"/>
        </w:rPr>
        <w:t>and standards of living by increasing agricultural productivity.</w:t>
      </w:r>
    </w:p>
    <w:p w14:paraId="0F8346AE" w14:textId="2D5DFF00" w:rsidR="00727CE3" w:rsidRPr="00836BD9" w:rsidRDefault="008F63C7" w:rsidP="00836BD9">
      <w:pPr>
        <w:spacing w:after="100" w:afterAutospacing="1" w:line="240" w:lineRule="auto"/>
        <w:ind w:firstLine="708"/>
        <w:jc w:val="both"/>
        <w:rPr>
          <w:rFonts w:eastAsia="Times New Roman" w:cstheme="minorHAnsi"/>
          <w:color w:val="000000" w:themeColor="text1"/>
          <w:sz w:val="24"/>
          <w:szCs w:val="24"/>
          <w:lang w:val="en-US" w:eastAsia="tr-TR"/>
        </w:rPr>
      </w:pPr>
      <w:r w:rsidRPr="00836BD9">
        <w:rPr>
          <w:rFonts w:eastAsia="Times New Roman" w:cstheme="minorHAnsi"/>
          <w:sz w:val="24"/>
          <w:szCs w:val="24"/>
          <w:lang w:val="en-US" w:eastAsia="tr-TR"/>
        </w:rPr>
        <w:t>The FAO coordinates the efforts of governments and technical agencies in programs for developing agriculture</w:t>
      </w:r>
      <w:r w:rsidRPr="00836BD9">
        <w:rPr>
          <w:rFonts w:eastAsia="Times New Roman" w:cstheme="minorHAnsi"/>
          <w:color w:val="000000" w:themeColor="text1"/>
          <w:sz w:val="24"/>
          <w:szCs w:val="24"/>
          <w:lang w:val="en-US" w:eastAsia="tr-TR"/>
        </w:rPr>
        <w:t xml:space="preserve">, forestry, fisheries, and land and water resources. It also carries out research; provides technical assistance on projects in individual countries; operates educational programs through seminars and training </w:t>
      </w:r>
      <w:r w:rsidR="00836BD9" w:rsidRPr="00836BD9">
        <w:rPr>
          <w:rFonts w:eastAsia="Times New Roman" w:cstheme="minorHAnsi"/>
          <w:color w:val="000000" w:themeColor="text1"/>
          <w:sz w:val="24"/>
          <w:szCs w:val="24"/>
          <w:lang w:val="en-US" w:eastAsia="tr-TR"/>
        </w:rPr>
        <w:t>centers</w:t>
      </w:r>
      <w:r w:rsidRPr="00836BD9">
        <w:rPr>
          <w:rFonts w:eastAsia="Times New Roman" w:cstheme="minorHAnsi"/>
          <w:color w:val="000000" w:themeColor="text1"/>
          <w:sz w:val="24"/>
          <w:szCs w:val="24"/>
          <w:lang w:val="en-US" w:eastAsia="tr-TR"/>
        </w:rPr>
        <w:t>; maintains information and support services, including keeping statistics on world production, trade, and consumption of agricultural commodities; and publishes a number of periodicals, yearbooks, and research bulletins.</w:t>
      </w:r>
    </w:p>
    <w:p w14:paraId="18E99FB2" w14:textId="181EC3D2" w:rsidR="001E348E" w:rsidRPr="00836BD9" w:rsidRDefault="00727CE3" w:rsidP="00836BD9">
      <w:pPr>
        <w:spacing w:after="100" w:afterAutospacing="1" w:line="240" w:lineRule="auto"/>
        <w:ind w:firstLine="708"/>
        <w:jc w:val="both"/>
        <w:rPr>
          <w:rFonts w:eastAsia="Times New Roman" w:cstheme="minorHAnsi"/>
          <w:color w:val="000000" w:themeColor="text1"/>
          <w:sz w:val="24"/>
          <w:szCs w:val="24"/>
          <w:lang w:val="en-US" w:eastAsia="tr-TR"/>
        </w:rPr>
      </w:pPr>
      <w:r w:rsidRPr="00836BD9">
        <w:rPr>
          <w:rFonts w:eastAsia="Times New Roman" w:cstheme="minorHAnsi"/>
          <w:color w:val="000000" w:themeColor="text1"/>
          <w:sz w:val="24"/>
          <w:szCs w:val="24"/>
          <w:lang w:val="en-US" w:eastAsia="tr-TR"/>
        </w:rPr>
        <w:t>World Food Programme (WFP), organization established in 1961 by the United Nations (UN) to help alleviate world hunger</w:t>
      </w:r>
      <w:r w:rsidRPr="00836BD9">
        <w:rPr>
          <w:rFonts w:eastAsia="Times New Roman" w:cstheme="minorHAnsi"/>
          <w:color w:val="FF0000"/>
          <w:sz w:val="24"/>
          <w:szCs w:val="24"/>
          <w:lang w:val="en-US" w:eastAsia="tr-TR"/>
        </w:rPr>
        <w:t xml:space="preserve">. </w:t>
      </w:r>
      <w:r w:rsidRPr="00836BD9">
        <w:rPr>
          <w:rFonts w:eastAsia="Times New Roman" w:cstheme="minorHAnsi"/>
          <w:color w:val="000000" w:themeColor="text1"/>
          <w:sz w:val="24"/>
          <w:szCs w:val="24"/>
          <w:lang w:val="en-US" w:eastAsia="tr-TR"/>
        </w:rPr>
        <w:t>Its headquarters are in Rome, Italy.</w:t>
      </w:r>
      <w:r w:rsidRPr="00836BD9">
        <w:rPr>
          <w:rFonts w:cstheme="minorHAnsi"/>
          <w:color w:val="000000" w:themeColor="text1"/>
          <w:sz w:val="24"/>
          <w:szCs w:val="24"/>
          <w:shd w:val="clear" w:color="auto" w:fill="FFFFFF"/>
          <w:lang w:val="en-US"/>
        </w:rPr>
        <w:t xml:space="preserve"> The organization works to achieve the second of the UN’s 17 Sustainable Development Goals, Zero Hunger, which pledges to end hunger, achieve food security and improve nutrition, and promote sustainable agriculture worldwide</w:t>
      </w:r>
    </w:p>
    <w:p w14:paraId="2EE804D4" w14:textId="15015E6C" w:rsidR="001E348E" w:rsidRPr="00836BD9" w:rsidRDefault="001E348E" w:rsidP="00836BD9">
      <w:pPr>
        <w:ind w:firstLine="708"/>
        <w:jc w:val="both"/>
        <w:rPr>
          <w:rFonts w:cstheme="minorHAnsi"/>
          <w:color w:val="000000" w:themeColor="text1"/>
          <w:sz w:val="24"/>
          <w:szCs w:val="24"/>
          <w:lang w:val="en-US"/>
        </w:rPr>
      </w:pPr>
      <w:r w:rsidRPr="00836BD9">
        <w:rPr>
          <w:rFonts w:cstheme="minorHAnsi"/>
          <w:color w:val="000000" w:themeColor="text1"/>
          <w:sz w:val="24"/>
          <w:szCs w:val="24"/>
          <w:lang w:val="en-US"/>
        </w:rPr>
        <w:t>Since 2013, under South Korea's mandatory composting scheme, residents have been required to use these bags to throw out their uneaten food. Printed with the words “designated food waste bag”, a single 3-liter bag</w:t>
      </w:r>
    </w:p>
    <w:p w14:paraId="75C97AA5" w14:textId="5351B241" w:rsidR="001E348E" w:rsidRPr="00836BD9" w:rsidRDefault="001E348E" w:rsidP="00836BD9">
      <w:pPr>
        <w:ind w:firstLine="708"/>
        <w:jc w:val="both"/>
        <w:rPr>
          <w:rFonts w:cstheme="minorHAnsi"/>
          <w:color w:val="000000" w:themeColor="text1"/>
          <w:sz w:val="24"/>
          <w:szCs w:val="24"/>
          <w:lang w:val="en-US"/>
        </w:rPr>
      </w:pPr>
      <w:r w:rsidRPr="00836BD9">
        <w:rPr>
          <w:rFonts w:cstheme="minorHAnsi"/>
          <w:color w:val="000000" w:themeColor="text1"/>
          <w:sz w:val="24"/>
          <w:szCs w:val="24"/>
          <w:lang w:val="en-US"/>
        </w:rPr>
        <w:t xml:space="preserve">First of all, people should be made aware because in </w:t>
      </w:r>
      <w:r w:rsidR="00836BD9" w:rsidRPr="00836BD9">
        <w:rPr>
          <w:rFonts w:cstheme="minorHAnsi"/>
          <w:color w:val="000000" w:themeColor="text1"/>
          <w:sz w:val="24"/>
          <w:szCs w:val="24"/>
          <w:lang w:val="en-US"/>
        </w:rPr>
        <w:t>South</w:t>
      </w:r>
      <w:r w:rsidRPr="00836BD9">
        <w:rPr>
          <w:rFonts w:cstheme="minorHAnsi"/>
          <w:color w:val="000000" w:themeColor="text1"/>
          <w:sz w:val="24"/>
          <w:szCs w:val="24"/>
          <w:lang w:val="en-US"/>
        </w:rPr>
        <w:t xml:space="preserve"> </w:t>
      </w:r>
      <w:r w:rsidR="00836BD9" w:rsidRPr="00836BD9">
        <w:rPr>
          <w:rFonts w:cstheme="minorHAnsi"/>
          <w:color w:val="000000" w:themeColor="text1"/>
          <w:sz w:val="24"/>
          <w:szCs w:val="24"/>
          <w:lang w:val="en-US"/>
        </w:rPr>
        <w:t>Korea</w:t>
      </w:r>
      <w:r w:rsidRPr="00836BD9">
        <w:rPr>
          <w:rFonts w:cstheme="minorHAnsi"/>
          <w:color w:val="000000" w:themeColor="text1"/>
          <w:sz w:val="24"/>
          <w:szCs w:val="24"/>
          <w:lang w:val="en-US"/>
        </w:rPr>
        <w:t>, these habits are old and people with this habit die and this feature may disappear.</w:t>
      </w:r>
      <w:r w:rsidR="00836BD9" w:rsidRPr="00836BD9">
        <w:rPr>
          <w:rFonts w:cstheme="minorHAnsi"/>
          <w:color w:val="000000" w:themeColor="text1"/>
          <w:sz w:val="24"/>
          <w:szCs w:val="24"/>
          <w:lang w:val="en-US"/>
        </w:rPr>
        <w:t xml:space="preserve"> </w:t>
      </w:r>
      <w:r w:rsidRPr="00836BD9">
        <w:rPr>
          <w:rFonts w:cstheme="minorHAnsi"/>
          <w:color w:val="000000" w:themeColor="text1"/>
          <w:sz w:val="24"/>
          <w:szCs w:val="24"/>
          <w:lang w:val="en-US"/>
        </w:rPr>
        <w:t>One of the factors affecting this is that there are celebrities who waste food for people's entertainment, so we can upload an informative video on social media so that we can reduce food waste. Seminars can be organized for our citizens who do not use social media in our country.</w:t>
      </w:r>
    </w:p>
    <w:p w14:paraId="313C1D1D" w14:textId="77777777" w:rsidR="00836BD9" w:rsidRPr="00836BD9" w:rsidRDefault="00836BD9">
      <w:pPr>
        <w:jc w:val="both"/>
        <w:rPr>
          <w:rFonts w:cstheme="minorHAnsi"/>
          <w:color w:val="000000" w:themeColor="text1"/>
          <w:sz w:val="24"/>
          <w:szCs w:val="24"/>
          <w:lang w:val="en-US"/>
        </w:rPr>
      </w:pPr>
    </w:p>
    <w:sectPr w:rsidR="00836BD9" w:rsidRPr="00836BD9" w:rsidSect="008F63C7">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067E"/>
    <w:multiLevelType w:val="hybridMultilevel"/>
    <w:tmpl w:val="72A6B74A"/>
    <w:lvl w:ilvl="0" w:tplc="00446ED4">
      <w:start w:val="1"/>
      <w:numFmt w:val="decimal"/>
      <w:lvlText w:val="%1."/>
      <w:lvlJc w:val="left"/>
      <w:pPr>
        <w:tabs>
          <w:tab w:val="num" w:pos="502"/>
        </w:tabs>
        <w:ind w:left="502" w:hanging="360"/>
      </w:pPr>
    </w:lvl>
    <w:lvl w:ilvl="1" w:tplc="599A0206" w:tentative="1">
      <w:start w:val="1"/>
      <w:numFmt w:val="decimal"/>
      <w:lvlText w:val="%2."/>
      <w:lvlJc w:val="left"/>
      <w:pPr>
        <w:tabs>
          <w:tab w:val="num" w:pos="1222"/>
        </w:tabs>
        <w:ind w:left="1222" w:hanging="360"/>
      </w:pPr>
    </w:lvl>
    <w:lvl w:ilvl="2" w:tplc="0E60B5FA" w:tentative="1">
      <w:start w:val="1"/>
      <w:numFmt w:val="decimal"/>
      <w:lvlText w:val="%3."/>
      <w:lvlJc w:val="left"/>
      <w:pPr>
        <w:tabs>
          <w:tab w:val="num" w:pos="1942"/>
        </w:tabs>
        <w:ind w:left="1942" w:hanging="360"/>
      </w:pPr>
    </w:lvl>
    <w:lvl w:ilvl="3" w:tplc="D256B284" w:tentative="1">
      <w:start w:val="1"/>
      <w:numFmt w:val="decimal"/>
      <w:lvlText w:val="%4."/>
      <w:lvlJc w:val="left"/>
      <w:pPr>
        <w:tabs>
          <w:tab w:val="num" w:pos="2662"/>
        </w:tabs>
        <w:ind w:left="2662" w:hanging="360"/>
      </w:pPr>
    </w:lvl>
    <w:lvl w:ilvl="4" w:tplc="0252712E" w:tentative="1">
      <w:start w:val="1"/>
      <w:numFmt w:val="decimal"/>
      <w:lvlText w:val="%5."/>
      <w:lvlJc w:val="left"/>
      <w:pPr>
        <w:tabs>
          <w:tab w:val="num" w:pos="3382"/>
        </w:tabs>
        <w:ind w:left="3382" w:hanging="360"/>
      </w:pPr>
    </w:lvl>
    <w:lvl w:ilvl="5" w:tplc="5EFC4FD0" w:tentative="1">
      <w:start w:val="1"/>
      <w:numFmt w:val="decimal"/>
      <w:lvlText w:val="%6."/>
      <w:lvlJc w:val="left"/>
      <w:pPr>
        <w:tabs>
          <w:tab w:val="num" w:pos="4102"/>
        </w:tabs>
        <w:ind w:left="4102" w:hanging="360"/>
      </w:pPr>
    </w:lvl>
    <w:lvl w:ilvl="6" w:tplc="55809D4C" w:tentative="1">
      <w:start w:val="1"/>
      <w:numFmt w:val="decimal"/>
      <w:lvlText w:val="%7."/>
      <w:lvlJc w:val="left"/>
      <w:pPr>
        <w:tabs>
          <w:tab w:val="num" w:pos="4822"/>
        </w:tabs>
        <w:ind w:left="4822" w:hanging="360"/>
      </w:pPr>
    </w:lvl>
    <w:lvl w:ilvl="7" w:tplc="EDE28374" w:tentative="1">
      <w:start w:val="1"/>
      <w:numFmt w:val="decimal"/>
      <w:lvlText w:val="%8."/>
      <w:lvlJc w:val="left"/>
      <w:pPr>
        <w:tabs>
          <w:tab w:val="num" w:pos="5542"/>
        </w:tabs>
        <w:ind w:left="5542" w:hanging="360"/>
      </w:pPr>
    </w:lvl>
    <w:lvl w:ilvl="8" w:tplc="90B84D44" w:tentative="1">
      <w:start w:val="1"/>
      <w:numFmt w:val="decimal"/>
      <w:lvlText w:val="%9."/>
      <w:lvlJc w:val="left"/>
      <w:pPr>
        <w:tabs>
          <w:tab w:val="num" w:pos="6262"/>
        </w:tabs>
        <w:ind w:left="6262" w:hanging="360"/>
      </w:pPr>
    </w:lvl>
  </w:abstractNum>
  <w:abstractNum w:abstractNumId="1">
    <w:nsid w:val="192B47BB"/>
    <w:multiLevelType w:val="hybridMultilevel"/>
    <w:tmpl w:val="4426D9CE"/>
    <w:lvl w:ilvl="0" w:tplc="35C06A9C">
      <w:start w:val="1"/>
      <w:numFmt w:val="bullet"/>
      <w:lvlText w:val="•"/>
      <w:lvlJc w:val="left"/>
      <w:pPr>
        <w:tabs>
          <w:tab w:val="num" w:pos="644"/>
        </w:tabs>
        <w:ind w:left="644" w:hanging="360"/>
      </w:pPr>
      <w:rPr>
        <w:rFonts w:ascii="Arial" w:hAnsi="Arial" w:hint="default"/>
      </w:rPr>
    </w:lvl>
    <w:lvl w:ilvl="1" w:tplc="5DD049C0" w:tentative="1">
      <w:start w:val="1"/>
      <w:numFmt w:val="bullet"/>
      <w:lvlText w:val="•"/>
      <w:lvlJc w:val="left"/>
      <w:pPr>
        <w:tabs>
          <w:tab w:val="num" w:pos="1364"/>
        </w:tabs>
        <w:ind w:left="1364" w:hanging="360"/>
      </w:pPr>
      <w:rPr>
        <w:rFonts w:ascii="Arial" w:hAnsi="Arial" w:hint="default"/>
      </w:rPr>
    </w:lvl>
    <w:lvl w:ilvl="2" w:tplc="A0E88644" w:tentative="1">
      <w:start w:val="1"/>
      <w:numFmt w:val="bullet"/>
      <w:lvlText w:val="•"/>
      <w:lvlJc w:val="left"/>
      <w:pPr>
        <w:tabs>
          <w:tab w:val="num" w:pos="2084"/>
        </w:tabs>
        <w:ind w:left="2084" w:hanging="360"/>
      </w:pPr>
      <w:rPr>
        <w:rFonts w:ascii="Arial" w:hAnsi="Arial" w:hint="default"/>
      </w:rPr>
    </w:lvl>
    <w:lvl w:ilvl="3" w:tplc="78B2CEDE" w:tentative="1">
      <w:start w:val="1"/>
      <w:numFmt w:val="bullet"/>
      <w:lvlText w:val="•"/>
      <w:lvlJc w:val="left"/>
      <w:pPr>
        <w:tabs>
          <w:tab w:val="num" w:pos="2804"/>
        </w:tabs>
        <w:ind w:left="2804" w:hanging="360"/>
      </w:pPr>
      <w:rPr>
        <w:rFonts w:ascii="Arial" w:hAnsi="Arial" w:hint="default"/>
      </w:rPr>
    </w:lvl>
    <w:lvl w:ilvl="4" w:tplc="D884C066" w:tentative="1">
      <w:start w:val="1"/>
      <w:numFmt w:val="bullet"/>
      <w:lvlText w:val="•"/>
      <w:lvlJc w:val="left"/>
      <w:pPr>
        <w:tabs>
          <w:tab w:val="num" w:pos="3524"/>
        </w:tabs>
        <w:ind w:left="3524" w:hanging="360"/>
      </w:pPr>
      <w:rPr>
        <w:rFonts w:ascii="Arial" w:hAnsi="Arial" w:hint="default"/>
      </w:rPr>
    </w:lvl>
    <w:lvl w:ilvl="5" w:tplc="897A8626" w:tentative="1">
      <w:start w:val="1"/>
      <w:numFmt w:val="bullet"/>
      <w:lvlText w:val="•"/>
      <w:lvlJc w:val="left"/>
      <w:pPr>
        <w:tabs>
          <w:tab w:val="num" w:pos="4244"/>
        </w:tabs>
        <w:ind w:left="4244" w:hanging="360"/>
      </w:pPr>
      <w:rPr>
        <w:rFonts w:ascii="Arial" w:hAnsi="Arial" w:hint="default"/>
      </w:rPr>
    </w:lvl>
    <w:lvl w:ilvl="6" w:tplc="CD025D6E" w:tentative="1">
      <w:start w:val="1"/>
      <w:numFmt w:val="bullet"/>
      <w:lvlText w:val="•"/>
      <w:lvlJc w:val="left"/>
      <w:pPr>
        <w:tabs>
          <w:tab w:val="num" w:pos="4964"/>
        </w:tabs>
        <w:ind w:left="4964" w:hanging="360"/>
      </w:pPr>
      <w:rPr>
        <w:rFonts w:ascii="Arial" w:hAnsi="Arial" w:hint="default"/>
      </w:rPr>
    </w:lvl>
    <w:lvl w:ilvl="7" w:tplc="B2781F5A" w:tentative="1">
      <w:start w:val="1"/>
      <w:numFmt w:val="bullet"/>
      <w:lvlText w:val="•"/>
      <w:lvlJc w:val="left"/>
      <w:pPr>
        <w:tabs>
          <w:tab w:val="num" w:pos="5684"/>
        </w:tabs>
        <w:ind w:left="5684" w:hanging="360"/>
      </w:pPr>
      <w:rPr>
        <w:rFonts w:ascii="Arial" w:hAnsi="Arial" w:hint="default"/>
      </w:rPr>
    </w:lvl>
    <w:lvl w:ilvl="8" w:tplc="35A0CBF0" w:tentative="1">
      <w:start w:val="1"/>
      <w:numFmt w:val="bullet"/>
      <w:lvlText w:val="•"/>
      <w:lvlJc w:val="left"/>
      <w:pPr>
        <w:tabs>
          <w:tab w:val="num" w:pos="6404"/>
        </w:tabs>
        <w:ind w:left="6404"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C7"/>
    <w:rsid w:val="001E348E"/>
    <w:rsid w:val="002C3BAE"/>
    <w:rsid w:val="00727CE3"/>
    <w:rsid w:val="00836BD9"/>
    <w:rsid w:val="008F63C7"/>
    <w:rsid w:val="00901FAB"/>
    <w:rsid w:val="00BC06B5"/>
    <w:rsid w:val="00C414AD"/>
    <w:rsid w:val="00F31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E23737"/>
  <w15:chartTrackingRefBased/>
  <w15:docId w15:val="{DFD493D0-C744-42D7-B2A6-444591F1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opic-paragraph">
    <w:name w:val="topic-paragraph"/>
    <w:basedOn w:val="Normal"/>
    <w:rsid w:val="008F63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63C7"/>
    <w:rPr>
      <w:b/>
      <w:bCs/>
    </w:rPr>
  </w:style>
  <w:style w:type="character" w:styleId="Kpr">
    <w:name w:val="Hyperlink"/>
    <w:basedOn w:val="VarsaylanParagrafYazTipi"/>
    <w:uiPriority w:val="99"/>
    <w:semiHidden/>
    <w:unhideWhenUsed/>
    <w:rsid w:val="008F63C7"/>
    <w:rPr>
      <w:color w:val="0000FF"/>
      <w:u w:val="single"/>
    </w:rPr>
  </w:style>
  <w:style w:type="paragraph" w:styleId="ListeParagraf">
    <w:name w:val="List Paragraph"/>
    <w:basedOn w:val="Normal"/>
    <w:uiPriority w:val="34"/>
    <w:qFormat/>
    <w:rsid w:val="001E348E"/>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83706">
      <w:bodyDiv w:val="1"/>
      <w:marLeft w:val="0"/>
      <w:marRight w:val="0"/>
      <w:marTop w:val="0"/>
      <w:marBottom w:val="0"/>
      <w:divBdr>
        <w:top w:val="none" w:sz="0" w:space="0" w:color="auto"/>
        <w:left w:val="none" w:sz="0" w:space="0" w:color="auto"/>
        <w:bottom w:val="none" w:sz="0" w:space="0" w:color="auto"/>
        <w:right w:val="none" w:sz="0" w:space="0" w:color="auto"/>
      </w:divBdr>
    </w:div>
    <w:div w:id="1722286250">
      <w:bodyDiv w:val="1"/>
      <w:marLeft w:val="0"/>
      <w:marRight w:val="0"/>
      <w:marTop w:val="0"/>
      <w:marBottom w:val="0"/>
      <w:divBdr>
        <w:top w:val="none" w:sz="0" w:space="0" w:color="auto"/>
        <w:left w:val="none" w:sz="0" w:space="0" w:color="auto"/>
        <w:bottom w:val="none" w:sz="0" w:space="0" w:color="auto"/>
        <w:right w:val="none" w:sz="0" w:space="0" w:color="auto"/>
      </w:divBdr>
    </w:div>
    <w:div w:id="1919174211">
      <w:bodyDiv w:val="1"/>
      <w:marLeft w:val="0"/>
      <w:marRight w:val="0"/>
      <w:marTop w:val="0"/>
      <w:marBottom w:val="0"/>
      <w:divBdr>
        <w:top w:val="none" w:sz="0" w:space="0" w:color="auto"/>
        <w:left w:val="none" w:sz="0" w:space="0" w:color="auto"/>
        <w:bottom w:val="none" w:sz="0" w:space="0" w:color="auto"/>
        <w:right w:val="none" w:sz="0" w:space="0" w:color="auto"/>
      </w:divBdr>
      <w:divsChild>
        <w:div w:id="684788693">
          <w:marLeft w:val="792"/>
          <w:marRight w:val="0"/>
          <w:marTop w:val="280"/>
          <w:marBottom w:val="0"/>
          <w:divBdr>
            <w:top w:val="none" w:sz="0" w:space="0" w:color="auto"/>
            <w:left w:val="none" w:sz="0" w:space="0" w:color="auto"/>
            <w:bottom w:val="none" w:sz="0" w:space="0" w:color="auto"/>
            <w:right w:val="none" w:sz="0" w:space="0" w:color="auto"/>
          </w:divBdr>
        </w:div>
      </w:divsChild>
    </w:div>
    <w:div w:id="2040817724">
      <w:bodyDiv w:val="1"/>
      <w:marLeft w:val="0"/>
      <w:marRight w:val="0"/>
      <w:marTop w:val="0"/>
      <w:marBottom w:val="0"/>
      <w:divBdr>
        <w:top w:val="none" w:sz="0" w:space="0" w:color="auto"/>
        <w:left w:val="none" w:sz="0" w:space="0" w:color="auto"/>
        <w:bottom w:val="none" w:sz="0" w:space="0" w:color="auto"/>
        <w:right w:val="none" w:sz="0" w:space="0" w:color="auto"/>
      </w:divBdr>
      <w:divsChild>
        <w:div w:id="2027251771">
          <w:marLeft w:val="360"/>
          <w:marRight w:val="0"/>
          <w:marTop w:val="200"/>
          <w:marBottom w:val="0"/>
          <w:divBdr>
            <w:top w:val="none" w:sz="0" w:space="0" w:color="auto"/>
            <w:left w:val="none" w:sz="0" w:space="0" w:color="auto"/>
            <w:bottom w:val="none" w:sz="0" w:space="0" w:color="auto"/>
            <w:right w:val="none" w:sz="0" w:space="0" w:color="auto"/>
          </w:divBdr>
        </w:div>
        <w:div w:id="2054453056">
          <w:marLeft w:val="360"/>
          <w:marRight w:val="0"/>
          <w:marTop w:val="200"/>
          <w:marBottom w:val="0"/>
          <w:divBdr>
            <w:top w:val="none" w:sz="0" w:space="0" w:color="auto"/>
            <w:left w:val="none" w:sz="0" w:space="0" w:color="auto"/>
            <w:bottom w:val="none" w:sz="0" w:space="0" w:color="auto"/>
            <w:right w:val="none" w:sz="0" w:space="0" w:color="auto"/>
          </w:divBdr>
        </w:div>
        <w:div w:id="919018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YANIK</dc:creator>
  <cp:keywords/>
  <dc:description/>
  <cp:lastModifiedBy>Enes Furkan ELVEREN</cp:lastModifiedBy>
  <cp:revision>4</cp:revision>
  <dcterms:created xsi:type="dcterms:W3CDTF">2023-04-06T17:37:00Z</dcterms:created>
  <dcterms:modified xsi:type="dcterms:W3CDTF">2023-04-27T07:34:00Z</dcterms:modified>
</cp:coreProperties>
</file>