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C56" w:rsidRPr="006C01E5" w:rsidRDefault="006C01E5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800" behindDoc="1" locked="0" layoutInCell="1" allowOverlap="1" wp14:anchorId="0EE4818E" wp14:editId="6F4AD86F">
            <wp:simplePos x="0" y="0"/>
            <wp:positionH relativeFrom="column">
              <wp:posOffset>5215255</wp:posOffset>
            </wp:positionH>
            <wp:positionV relativeFrom="paragraph">
              <wp:posOffset>-427355</wp:posOffset>
            </wp:positionV>
            <wp:extent cx="469900" cy="1466850"/>
            <wp:effectExtent l="0" t="0" r="6350" b="0"/>
            <wp:wrapNone/>
            <wp:docPr id="1" name="Resim 1" descr="File:Israel Flag-map.svg - Wikimedia Comm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e:Israel Flag-map.svg - Wikimedia Common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704C" w:rsidRPr="006C01E5">
        <w:rPr>
          <w:sz w:val="24"/>
          <w:szCs w:val="24"/>
        </w:rPr>
        <w:t>Country:</w:t>
      </w:r>
      <w:r w:rsidR="009A4DD1" w:rsidRPr="006C01E5">
        <w:rPr>
          <w:sz w:val="24"/>
          <w:szCs w:val="24"/>
        </w:rPr>
        <w:t xml:space="preserve"> </w:t>
      </w:r>
      <w:r w:rsidR="0020704C" w:rsidRPr="006C01E5">
        <w:rPr>
          <w:sz w:val="24"/>
          <w:szCs w:val="24"/>
        </w:rPr>
        <w:t>Israel</w:t>
      </w:r>
    </w:p>
    <w:p w:rsidR="0020704C" w:rsidRPr="006C01E5" w:rsidRDefault="009A4DD1">
      <w:pPr>
        <w:rPr>
          <w:rFonts w:cstheme="minorHAnsi"/>
          <w:sz w:val="24"/>
          <w:szCs w:val="24"/>
        </w:rPr>
      </w:pPr>
      <w:r w:rsidRPr="006C01E5">
        <w:rPr>
          <w:sz w:val="24"/>
          <w:szCs w:val="24"/>
        </w:rPr>
        <w:t>Committee</w:t>
      </w:r>
      <w:r w:rsidR="0020704C" w:rsidRPr="006C01E5">
        <w:rPr>
          <w:sz w:val="24"/>
          <w:szCs w:val="24"/>
        </w:rPr>
        <w:t>:</w:t>
      </w:r>
      <w:r w:rsidRPr="006C01E5">
        <w:rPr>
          <w:sz w:val="24"/>
          <w:szCs w:val="24"/>
        </w:rPr>
        <w:t xml:space="preserve"> </w:t>
      </w:r>
      <w:r w:rsidR="0020704C" w:rsidRPr="006C01E5">
        <w:rPr>
          <w:sz w:val="24"/>
          <w:szCs w:val="24"/>
        </w:rPr>
        <w:t>CSW</w:t>
      </w:r>
      <w:r w:rsidR="00846679" w:rsidRPr="006C01E5">
        <w:rPr>
          <w:sz w:val="24"/>
          <w:szCs w:val="24"/>
        </w:rPr>
        <w:t xml:space="preserve"> </w:t>
      </w:r>
      <w:r w:rsidR="00581C6C" w:rsidRPr="006C01E5">
        <w:rPr>
          <w:sz w:val="24"/>
          <w:szCs w:val="24"/>
        </w:rPr>
        <w:t xml:space="preserve">(The </w:t>
      </w:r>
      <w:proofErr w:type="spellStart"/>
      <w:r w:rsidR="00581C6C" w:rsidRPr="006C01E5">
        <w:rPr>
          <w:sz w:val="24"/>
          <w:szCs w:val="24"/>
        </w:rPr>
        <w:t>Commision</w:t>
      </w:r>
      <w:proofErr w:type="spellEnd"/>
      <w:r w:rsidR="00581C6C" w:rsidRPr="006C01E5">
        <w:rPr>
          <w:sz w:val="24"/>
          <w:szCs w:val="24"/>
        </w:rPr>
        <w:t xml:space="preserve"> on </w:t>
      </w:r>
      <w:proofErr w:type="gramStart"/>
      <w:r w:rsidR="00581C6C" w:rsidRPr="006C01E5">
        <w:rPr>
          <w:sz w:val="24"/>
          <w:szCs w:val="24"/>
        </w:rPr>
        <w:t>The</w:t>
      </w:r>
      <w:proofErr w:type="gramEnd"/>
      <w:r w:rsidR="00581C6C" w:rsidRPr="006C01E5">
        <w:rPr>
          <w:sz w:val="24"/>
          <w:szCs w:val="24"/>
        </w:rPr>
        <w:t xml:space="preserve"> Status of Women</w:t>
      </w:r>
      <w:r w:rsidR="00846679" w:rsidRPr="006C01E5">
        <w:rPr>
          <w:sz w:val="24"/>
          <w:szCs w:val="24"/>
        </w:rPr>
        <w:t>)</w:t>
      </w:r>
    </w:p>
    <w:p w:rsidR="0020704C" w:rsidRPr="006C01E5" w:rsidRDefault="009A4DD1">
      <w:pPr>
        <w:rPr>
          <w:sz w:val="24"/>
          <w:szCs w:val="24"/>
        </w:rPr>
      </w:pPr>
      <w:r w:rsidRPr="006C01E5">
        <w:rPr>
          <w:sz w:val="24"/>
          <w:szCs w:val="24"/>
        </w:rPr>
        <w:t xml:space="preserve">Agenda Item: </w:t>
      </w:r>
    </w:p>
    <w:p w:rsidR="00983BD9" w:rsidRDefault="00983BD9">
      <w:pPr>
        <w:rPr>
          <w:sz w:val="24"/>
          <w:szCs w:val="24"/>
        </w:rPr>
      </w:pPr>
    </w:p>
    <w:p w:rsidR="00E2224C" w:rsidRDefault="008D58A2" w:rsidP="00E2224C">
      <w:pPr>
        <w:ind w:firstLine="708"/>
        <w:rPr>
          <w:sz w:val="24"/>
          <w:szCs w:val="24"/>
        </w:rPr>
      </w:pPr>
      <w:r>
        <w:rPr>
          <w:sz w:val="24"/>
          <w:szCs w:val="24"/>
        </w:rPr>
        <w:t>Israel, a Middle Eastern country on the Mediterranean Sea, is regarded by Jews, Christians and Muslims as the biblical Holy Land. Israel is a developed country and an OECD member, with a population of over 9 million people as of 2021. It has the world’s 28</w:t>
      </w:r>
      <w:r w:rsidRPr="008D58A2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– largest economy. </w:t>
      </w:r>
      <w:r w:rsidR="00E2224C">
        <w:rPr>
          <w:sz w:val="24"/>
          <w:szCs w:val="24"/>
        </w:rPr>
        <w:t>Israel is a democratic republic with a parliamentary system of government headed by a prime minister and involving numerous political parties representing a wide range of political positions.</w:t>
      </w:r>
    </w:p>
    <w:p w:rsidR="008D58A2" w:rsidRDefault="008D58A2" w:rsidP="00E2224C">
      <w:pPr>
        <w:ind w:firstLine="708"/>
        <w:rPr>
          <w:sz w:val="24"/>
          <w:szCs w:val="24"/>
        </w:rPr>
      </w:pPr>
      <w:r>
        <w:rPr>
          <w:sz w:val="24"/>
          <w:szCs w:val="24"/>
        </w:rPr>
        <w:t>Gender inequality is the social phenomenon in which people are not treated equally on the basis of gender. The gender gap has narrowed to various degrees since the mid – 1960s. Where some 5% of first-year students in professional programs were female in 1965, by 1985 this number had jumped to 40% in law and medicine, and over 30% in dentistry and business school. Gender inequalities still exist as social problems and are still growing in places.</w:t>
      </w:r>
    </w:p>
    <w:p w:rsidR="00A03E23" w:rsidRDefault="00A03E23" w:rsidP="00E2224C">
      <w:pPr>
        <w:ind w:firstLine="708"/>
        <w:rPr>
          <w:rFonts w:cstheme="minorHAnsi"/>
          <w:sz w:val="24"/>
          <w:szCs w:val="24"/>
        </w:rPr>
      </w:pPr>
      <w:r w:rsidRPr="00A03E23">
        <w:rPr>
          <w:rFonts w:cstheme="minorHAnsi"/>
          <w:sz w:val="24"/>
          <w:szCs w:val="24"/>
        </w:rPr>
        <w:t xml:space="preserve">The EU Gender Equality Strategy delivers on the von der </w:t>
      </w:r>
      <w:proofErr w:type="spellStart"/>
      <w:r w:rsidRPr="00A03E23">
        <w:rPr>
          <w:rFonts w:cstheme="minorHAnsi"/>
          <w:sz w:val="24"/>
          <w:szCs w:val="24"/>
        </w:rPr>
        <w:t>Leyen</w:t>
      </w:r>
      <w:proofErr w:type="spellEnd"/>
      <w:r w:rsidRPr="00A03E23">
        <w:rPr>
          <w:rFonts w:cstheme="minorHAnsi"/>
          <w:sz w:val="24"/>
          <w:szCs w:val="24"/>
        </w:rPr>
        <w:t xml:space="preserve"> Commission’s commitment to achieving a Union of Equality. The Strategy presents policy objectives and actions to make significant progress by 2025 </w:t>
      </w:r>
      <w:r w:rsidRPr="00A03E23">
        <w:rPr>
          <w:rStyle w:val="Gl"/>
          <w:rFonts w:cstheme="minorHAnsi"/>
          <w:b w:val="0"/>
          <w:sz w:val="24"/>
          <w:szCs w:val="24"/>
        </w:rPr>
        <w:t>towards a gender-equal Europe</w:t>
      </w:r>
      <w:r w:rsidRPr="00A03E23">
        <w:rPr>
          <w:rFonts w:cstheme="minorHAnsi"/>
          <w:sz w:val="24"/>
          <w:szCs w:val="24"/>
        </w:rPr>
        <w:t>. The goal is a Union where women and men, girls and boys, in all their diversity, are </w:t>
      </w:r>
      <w:r w:rsidRPr="00A03E23">
        <w:rPr>
          <w:rStyle w:val="Gl"/>
          <w:rFonts w:cstheme="minorHAnsi"/>
          <w:b w:val="0"/>
          <w:sz w:val="24"/>
          <w:szCs w:val="24"/>
        </w:rPr>
        <w:t>free</w:t>
      </w:r>
      <w:r w:rsidRPr="00A03E23">
        <w:rPr>
          <w:rStyle w:val="Gl"/>
          <w:rFonts w:cstheme="minorHAnsi"/>
          <w:sz w:val="24"/>
          <w:szCs w:val="24"/>
        </w:rPr>
        <w:t> </w:t>
      </w:r>
      <w:r w:rsidRPr="00A03E23">
        <w:rPr>
          <w:rFonts w:cstheme="minorHAnsi"/>
          <w:sz w:val="24"/>
          <w:szCs w:val="24"/>
        </w:rPr>
        <w:t>to pursue their chosen path in life, have equal opportunities to </w:t>
      </w:r>
      <w:r w:rsidRPr="00A03E23">
        <w:rPr>
          <w:rStyle w:val="Gl"/>
          <w:rFonts w:cstheme="minorHAnsi"/>
          <w:b w:val="0"/>
          <w:sz w:val="24"/>
          <w:szCs w:val="24"/>
        </w:rPr>
        <w:t>thrive</w:t>
      </w:r>
      <w:r w:rsidRPr="00A03E23">
        <w:rPr>
          <w:rFonts w:cstheme="minorHAnsi"/>
          <w:b/>
          <w:sz w:val="24"/>
          <w:szCs w:val="24"/>
        </w:rPr>
        <w:t>,</w:t>
      </w:r>
      <w:r w:rsidRPr="00A03E23">
        <w:rPr>
          <w:rFonts w:cstheme="minorHAnsi"/>
          <w:sz w:val="24"/>
          <w:szCs w:val="24"/>
        </w:rPr>
        <w:t xml:space="preserve"> and can equally participate in and </w:t>
      </w:r>
      <w:r w:rsidRPr="00A03E23">
        <w:rPr>
          <w:rStyle w:val="Gl"/>
          <w:rFonts w:cstheme="minorHAnsi"/>
          <w:b w:val="0"/>
          <w:sz w:val="24"/>
          <w:szCs w:val="24"/>
        </w:rPr>
        <w:t>lead </w:t>
      </w:r>
      <w:r w:rsidRPr="00A03E23">
        <w:rPr>
          <w:rFonts w:cstheme="minorHAnsi"/>
          <w:sz w:val="24"/>
          <w:szCs w:val="24"/>
        </w:rPr>
        <w:t>our European society.</w:t>
      </w:r>
    </w:p>
    <w:p w:rsidR="006C01E5" w:rsidRDefault="00846679" w:rsidP="00846679">
      <w:pPr>
        <w:rPr>
          <w:rFonts w:cstheme="minorHAnsi"/>
          <w:color w:val="484247"/>
          <w:sz w:val="24"/>
          <w:szCs w:val="24"/>
          <w:shd w:val="clear" w:color="auto" w:fill="FFFFFF"/>
        </w:rPr>
      </w:pPr>
      <w:r w:rsidRPr="006C01E5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              </w:t>
      </w:r>
      <w:r w:rsidRPr="006C01E5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Even before the </w:t>
      </w:r>
      <w:hyperlink r:id="rId5" w:tooltip="State of Israel" w:history="1">
        <w:r w:rsidRPr="006C01E5">
          <w:rPr>
            <w:rStyle w:val="Kpr"/>
            <w:rFonts w:cstheme="minorHAnsi"/>
            <w:color w:val="000000" w:themeColor="text1"/>
            <w:sz w:val="24"/>
            <w:szCs w:val="24"/>
            <w:u w:val="none"/>
            <w:shd w:val="clear" w:color="auto" w:fill="FFFFFF"/>
          </w:rPr>
          <w:t>state of Israel</w:t>
        </w:r>
      </w:hyperlink>
      <w:r w:rsidRPr="006C01E5">
        <w:rPr>
          <w:rFonts w:cstheme="minorHAnsi"/>
          <w:color w:val="000000" w:themeColor="text1"/>
          <w:sz w:val="24"/>
          <w:szCs w:val="24"/>
          <w:shd w:val="clear" w:color="auto" w:fill="FFFFFF"/>
        </w:rPr>
        <w:t> was created, there were female residents fighting for </w:t>
      </w:r>
      <w:hyperlink r:id="rId6" w:tooltip="Women's rights" w:history="1">
        <w:r w:rsidRPr="006C01E5">
          <w:rPr>
            <w:rStyle w:val="Kpr"/>
            <w:rFonts w:cstheme="minorHAnsi"/>
            <w:color w:val="000000" w:themeColor="text1"/>
            <w:sz w:val="24"/>
            <w:szCs w:val="24"/>
            <w:u w:val="none"/>
            <w:shd w:val="clear" w:color="auto" w:fill="FFFFFF"/>
          </w:rPr>
          <w:t>women's rights</w:t>
        </w:r>
      </w:hyperlink>
      <w:r w:rsidRPr="006C01E5">
        <w:rPr>
          <w:rFonts w:cstheme="minorHAnsi"/>
          <w:color w:val="000000" w:themeColor="text1"/>
          <w:sz w:val="24"/>
          <w:szCs w:val="24"/>
        </w:rPr>
        <w:t xml:space="preserve"> i</w:t>
      </w:r>
      <w:r w:rsidRPr="006C01E5">
        <w:rPr>
          <w:rFonts w:cstheme="minorHAnsi"/>
          <w:color w:val="000000" w:themeColor="text1"/>
          <w:sz w:val="24"/>
          <w:szCs w:val="24"/>
          <w:shd w:val="clear" w:color="auto" w:fill="FFFFFF"/>
        </w:rPr>
        <w:t>n the </w:t>
      </w:r>
      <w:hyperlink r:id="rId7" w:tooltip="Mandatory Palestine" w:history="1">
        <w:r w:rsidRPr="006C01E5">
          <w:rPr>
            <w:rStyle w:val="Kpr"/>
            <w:rFonts w:cstheme="minorHAnsi"/>
            <w:color w:val="000000" w:themeColor="text1"/>
            <w:sz w:val="24"/>
            <w:szCs w:val="24"/>
            <w:u w:val="none"/>
            <w:shd w:val="clear" w:color="auto" w:fill="FFFFFF"/>
          </w:rPr>
          <w:t>British Mandate</w:t>
        </w:r>
      </w:hyperlink>
      <w:r w:rsidRPr="006C01E5">
        <w:rPr>
          <w:rFonts w:cstheme="minorHAnsi"/>
          <w:color w:val="000000" w:themeColor="text1"/>
          <w:sz w:val="24"/>
          <w:szCs w:val="24"/>
          <w:shd w:val="clear" w:color="auto" w:fill="FFFFFF"/>
        </w:rPr>
        <w:t>. An example of this is the women in the </w:t>
      </w:r>
      <w:hyperlink r:id="rId8" w:tooltip="New Yishuv" w:history="1">
        <w:r w:rsidRPr="006C01E5">
          <w:rPr>
            <w:rStyle w:val="Kpr"/>
            <w:rFonts w:cstheme="minorHAnsi"/>
            <w:color w:val="000000" w:themeColor="text1"/>
            <w:sz w:val="24"/>
            <w:szCs w:val="24"/>
            <w:u w:val="none"/>
            <w:shd w:val="clear" w:color="auto" w:fill="FFFFFF"/>
          </w:rPr>
          <w:t xml:space="preserve">New </w:t>
        </w:r>
        <w:proofErr w:type="spellStart"/>
        <w:r w:rsidRPr="006C01E5">
          <w:rPr>
            <w:rStyle w:val="Kpr"/>
            <w:rFonts w:cstheme="minorHAnsi"/>
            <w:color w:val="000000" w:themeColor="text1"/>
            <w:sz w:val="24"/>
            <w:szCs w:val="24"/>
            <w:u w:val="none"/>
            <w:shd w:val="clear" w:color="auto" w:fill="FFFFFF"/>
          </w:rPr>
          <w:t>Yishuv</w:t>
        </w:r>
        <w:proofErr w:type="spellEnd"/>
      </w:hyperlink>
      <w:r w:rsidRPr="006C01E5">
        <w:rPr>
          <w:rFonts w:cstheme="minorHAnsi"/>
          <w:color w:val="000000" w:themeColor="text1"/>
          <w:sz w:val="24"/>
          <w:szCs w:val="24"/>
        </w:rPr>
        <w:t>.</w:t>
      </w:r>
      <w:r w:rsidRPr="006C01E5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The Israeli parliament, </w:t>
      </w:r>
      <w:hyperlink r:id="rId9" w:tooltip="The Knesset" w:history="1">
        <w:r w:rsidRPr="006C01E5">
          <w:rPr>
            <w:rStyle w:val="Kpr"/>
            <w:rFonts w:cstheme="minorHAnsi"/>
            <w:color w:val="000000" w:themeColor="text1"/>
            <w:sz w:val="24"/>
            <w:szCs w:val="24"/>
            <w:u w:val="none"/>
            <w:shd w:val="clear" w:color="auto" w:fill="FFFFFF"/>
          </w:rPr>
          <w:t>The Knesset</w:t>
        </w:r>
      </w:hyperlink>
      <w:r w:rsidRPr="006C01E5">
        <w:rPr>
          <w:rFonts w:cstheme="minorHAnsi"/>
          <w:color w:val="000000" w:themeColor="text1"/>
          <w:sz w:val="24"/>
          <w:szCs w:val="24"/>
          <w:shd w:val="clear" w:color="auto" w:fill="FFFFFF"/>
        </w:rPr>
        <w:t>, has established “The Committee on the Status of Women,” to address women’s rights. The stated objectives of this committee are to prevent discrimination, combat </w:t>
      </w:r>
      <w:hyperlink r:id="rId10" w:tooltip="Violence against women" w:history="1">
        <w:r w:rsidRPr="006C01E5">
          <w:rPr>
            <w:rStyle w:val="Kpr"/>
            <w:rFonts w:cstheme="minorHAnsi"/>
            <w:color w:val="000000" w:themeColor="text1"/>
            <w:sz w:val="24"/>
            <w:szCs w:val="24"/>
            <w:u w:val="none"/>
            <w:shd w:val="clear" w:color="auto" w:fill="FFFFFF"/>
          </w:rPr>
          <w:t>violence against women</w:t>
        </w:r>
      </w:hyperlink>
      <w:r w:rsidRPr="006C01E5">
        <w:rPr>
          <w:rFonts w:cstheme="minorHAnsi"/>
          <w:color w:val="000000" w:themeColor="text1"/>
          <w:sz w:val="24"/>
          <w:szCs w:val="24"/>
          <w:shd w:val="clear" w:color="auto" w:fill="FFFFFF"/>
        </w:rPr>
        <w:t>, and promote equality in </w:t>
      </w:r>
      <w:hyperlink r:id="rId11" w:tooltip="Politics of Israel" w:history="1">
        <w:r w:rsidRPr="006C01E5">
          <w:rPr>
            <w:rStyle w:val="Kpr"/>
            <w:rFonts w:cstheme="minorHAnsi"/>
            <w:color w:val="000000" w:themeColor="text1"/>
            <w:sz w:val="24"/>
            <w:szCs w:val="24"/>
            <w:u w:val="none"/>
            <w:shd w:val="clear" w:color="auto" w:fill="FFFFFF"/>
          </w:rPr>
          <w:t>politics</w:t>
        </w:r>
      </w:hyperlink>
      <w:r w:rsidRPr="006C01E5">
        <w:rPr>
          <w:rFonts w:cstheme="minorHAnsi"/>
          <w:color w:val="000000" w:themeColor="text1"/>
          <w:sz w:val="24"/>
          <w:szCs w:val="24"/>
          <w:shd w:val="clear" w:color="auto" w:fill="FFFFFF"/>
        </w:rPr>
        <w:t>, lifecycle events and </w:t>
      </w:r>
      <w:hyperlink r:id="rId12" w:tooltip="Education in Israel" w:history="1">
        <w:r w:rsidRPr="006C01E5">
          <w:rPr>
            <w:rStyle w:val="Kpr"/>
            <w:rFonts w:cstheme="minorHAnsi"/>
            <w:color w:val="000000" w:themeColor="text1"/>
            <w:sz w:val="24"/>
            <w:szCs w:val="24"/>
            <w:u w:val="none"/>
            <w:shd w:val="clear" w:color="auto" w:fill="FFFFFF"/>
          </w:rPr>
          <w:t>education</w:t>
        </w:r>
      </w:hyperlink>
      <w:r w:rsidR="006C01E5" w:rsidRPr="006C01E5">
        <w:rPr>
          <w:rFonts w:cstheme="minorHAnsi"/>
          <w:color w:val="484247"/>
          <w:sz w:val="24"/>
          <w:szCs w:val="24"/>
          <w:shd w:val="clear" w:color="auto" w:fill="FFFFFF"/>
        </w:rPr>
        <w:t>.</w:t>
      </w:r>
    </w:p>
    <w:p w:rsidR="006C01E5" w:rsidRPr="006C01E5" w:rsidRDefault="006C01E5" w:rsidP="00A222EC">
      <w:pPr>
        <w:ind w:firstLine="708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bookmarkStart w:id="0" w:name="_GoBack"/>
      <w:bookmarkEnd w:id="0"/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t>Women’s status in Israel would greatly improve if the government established a separate civil agency or office in charge of personal status matter</w:t>
      </w:r>
      <w:r w:rsidR="00A77A23">
        <w:rPr>
          <w:rFonts w:cstheme="minorHAnsi"/>
          <w:color w:val="000000" w:themeColor="text1"/>
          <w:sz w:val="24"/>
          <w:szCs w:val="24"/>
          <w:shd w:val="clear" w:color="auto" w:fill="FFFFFF"/>
        </w:rPr>
        <w:t>s.</w:t>
      </w:r>
      <w:r w:rsidR="00A77A23" w:rsidRPr="00A77A23">
        <w:rPr>
          <w:rFonts w:cstheme="minorHAnsi"/>
          <w:color w:val="484247"/>
          <w:sz w:val="24"/>
          <w:szCs w:val="24"/>
          <w:shd w:val="clear" w:color="auto" w:fill="FFFFFF"/>
        </w:rPr>
        <w:t xml:space="preserve"> </w:t>
      </w:r>
      <w:r w:rsidR="00A77A23" w:rsidRPr="00A77A23">
        <w:rPr>
          <w:rFonts w:cstheme="minorHAnsi"/>
          <w:color w:val="000000" w:themeColor="text1"/>
          <w:sz w:val="24"/>
          <w:szCs w:val="24"/>
          <w:shd w:val="clear" w:color="auto" w:fill="FFFFFF"/>
        </w:rPr>
        <w:t>Israel has progressive gender laws; however, they are neither enforced nor properly regulated.</w:t>
      </w:r>
      <w:r w:rsidR="00A77A23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Enforcing these would greatly  improve women’s rights.</w:t>
      </w:r>
    </w:p>
    <w:sectPr w:rsidR="006C01E5" w:rsidRPr="006C01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04C"/>
    <w:rsid w:val="0020704C"/>
    <w:rsid w:val="00304C56"/>
    <w:rsid w:val="00581C6C"/>
    <w:rsid w:val="006C01E5"/>
    <w:rsid w:val="00846679"/>
    <w:rsid w:val="008D58A2"/>
    <w:rsid w:val="00983BD9"/>
    <w:rsid w:val="009A4DD1"/>
    <w:rsid w:val="00A03E23"/>
    <w:rsid w:val="00A222EC"/>
    <w:rsid w:val="00A77A23"/>
    <w:rsid w:val="00AD08FF"/>
    <w:rsid w:val="00E22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0FE08D-977F-4C4C-A894-5BCA81441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983BD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D0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Vurgu">
    <w:name w:val="Emphasis"/>
    <w:basedOn w:val="VarsaylanParagrafYazTipi"/>
    <w:uiPriority w:val="20"/>
    <w:qFormat/>
    <w:rsid w:val="00AD08FF"/>
    <w:rPr>
      <w:i/>
      <w:iCs/>
    </w:rPr>
  </w:style>
  <w:style w:type="character" w:styleId="Gl">
    <w:name w:val="Strong"/>
    <w:basedOn w:val="VarsaylanParagrafYazTipi"/>
    <w:uiPriority w:val="22"/>
    <w:qFormat/>
    <w:rsid w:val="00A03E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67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New_Yishuv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n.wikipedia.org/wiki/Mandatory_Palestine" TargetMode="External"/><Relationship Id="rId12" Type="http://schemas.openxmlformats.org/officeDocument/2006/relationships/hyperlink" Target="https://en.wikipedia.org/wiki/Education_in_Israe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n.wikipedia.org/wiki/Women%27s_rights" TargetMode="External"/><Relationship Id="rId11" Type="http://schemas.openxmlformats.org/officeDocument/2006/relationships/hyperlink" Target="https://en.wikipedia.org/wiki/Politics_of_Israel" TargetMode="External"/><Relationship Id="rId5" Type="http://schemas.openxmlformats.org/officeDocument/2006/relationships/hyperlink" Target="https://en.wikipedia.org/wiki/State_of_Israel" TargetMode="External"/><Relationship Id="rId10" Type="http://schemas.openxmlformats.org/officeDocument/2006/relationships/hyperlink" Target="https://en.wikipedia.org/wiki/Violence_against_women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en.wikipedia.org/wiki/The_Knesse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Ecem YONCACI</cp:lastModifiedBy>
  <cp:revision>11</cp:revision>
  <dcterms:created xsi:type="dcterms:W3CDTF">2023-04-06T14:33:00Z</dcterms:created>
  <dcterms:modified xsi:type="dcterms:W3CDTF">2023-04-25T12:42:00Z</dcterms:modified>
</cp:coreProperties>
</file>