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FE1DC" w14:textId="0406769D" w:rsidR="007833E4" w:rsidRDefault="00FE037C" w:rsidP="00600D1C">
      <w:pPr>
        <w:rPr>
          <w:sz w:val="28"/>
          <w:szCs w:val="28"/>
        </w:rPr>
      </w:pPr>
      <w:r w:rsidRPr="00C87909">
        <w:rPr>
          <w:noProof/>
          <w:lang w:eastAsia="en-GB"/>
        </w:rPr>
        <w:drawing>
          <wp:anchor distT="0" distB="0" distL="114300" distR="114300" simplePos="0" relativeHeight="251658240" behindDoc="0" locked="0" layoutInCell="1" allowOverlap="1" wp14:anchorId="0B4C004C" wp14:editId="3A96AA90">
            <wp:simplePos x="0" y="0"/>
            <wp:positionH relativeFrom="column">
              <wp:posOffset>4346575</wp:posOffset>
            </wp:positionH>
            <wp:positionV relativeFrom="paragraph">
              <wp:posOffset>0</wp:posOffset>
            </wp:positionV>
            <wp:extent cx="1981200" cy="1135294"/>
            <wp:effectExtent l="0" t="0" r="0" b="8255"/>
            <wp:wrapSquare wrapText="bothSides"/>
            <wp:docPr id="1" name="Resim 1" descr="A blue rectangle with a gold star and crescent in the canton, with 14 horizontal red and white stripes on the rest of th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rectangle with a gold star and crescent in the canton, with 14 horizontal red and white stripes on the rest of the fla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0" cy="11352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3B0" w:rsidRPr="00C87909">
        <w:rPr>
          <w:sz w:val="28"/>
          <w:szCs w:val="28"/>
        </w:rPr>
        <w:t>Committee</w:t>
      </w:r>
      <w:r w:rsidR="007833E4">
        <w:rPr>
          <w:sz w:val="28"/>
          <w:szCs w:val="28"/>
        </w:rPr>
        <w:t>: UNICEF</w:t>
      </w:r>
      <w:bookmarkStart w:id="0" w:name="_GoBack"/>
      <w:bookmarkEnd w:id="0"/>
    </w:p>
    <w:p w14:paraId="67FBC4A8" w14:textId="4E98A9CF" w:rsidR="00600D1C" w:rsidRPr="00C87909" w:rsidRDefault="006D4E33" w:rsidP="00600D1C">
      <w:pPr>
        <w:rPr>
          <w:sz w:val="28"/>
          <w:szCs w:val="28"/>
        </w:rPr>
      </w:pPr>
      <w:r w:rsidRPr="00C87909">
        <w:rPr>
          <w:sz w:val="28"/>
          <w:szCs w:val="28"/>
        </w:rPr>
        <w:t xml:space="preserve">Agenda Items: Fighting against social exclusion and child poverty &amp; </w:t>
      </w:r>
      <w:proofErr w:type="gramStart"/>
      <w:r w:rsidRPr="00C87909">
        <w:rPr>
          <w:sz w:val="28"/>
          <w:szCs w:val="28"/>
        </w:rPr>
        <w:t>Providing</w:t>
      </w:r>
      <w:proofErr w:type="gramEnd"/>
      <w:r w:rsidRPr="00C87909">
        <w:rPr>
          <w:sz w:val="28"/>
          <w:szCs w:val="28"/>
        </w:rPr>
        <w:t xml:space="preserve"> education during emergencies</w:t>
      </w:r>
    </w:p>
    <w:p w14:paraId="1D61B919" w14:textId="2A87C981" w:rsidR="008C2EF3" w:rsidRPr="00C87909" w:rsidRDefault="006F5C19">
      <w:pPr>
        <w:rPr>
          <w:sz w:val="28"/>
          <w:szCs w:val="28"/>
        </w:rPr>
      </w:pPr>
      <w:r w:rsidRPr="00C87909">
        <w:rPr>
          <w:sz w:val="28"/>
          <w:szCs w:val="28"/>
        </w:rPr>
        <w:t xml:space="preserve">Country: </w:t>
      </w:r>
      <w:r w:rsidR="006D4E33" w:rsidRPr="00C87909">
        <w:rPr>
          <w:sz w:val="28"/>
          <w:szCs w:val="28"/>
        </w:rPr>
        <w:t>Malaysia</w:t>
      </w:r>
    </w:p>
    <w:p w14:paraId="364A1236" w14:textId="66D18C67" w:rsidR="00684696" w:rsidRPr="00C87909" w:rsidRDefault="00684696" w:rsidP="00C87909">
      <w:pPr>
        <w:spacing w:line="40" w:lineRule="atLeast"/>
        <w:rPr>
          <w:rFonts w:cstheme="minorHAnsi"/>
          <w:sz w:val="24"/>
          <w:szCs w:val="24"/>
        </w:rPr>
      </w:pPr>
      <w:r w:rsidRPr="00C87909">
        <w:rPr>
          <w:sz w:val="32"/>
          <w:szCs w:val="32"/>
        </w:rPr>
        <w:tab/>
      </w:r>
      <w:r w:rsidR="00502D1B" w:rsidRPr="00C87909">
        <w:rPr>
          <w:rFonts w:cstheme="minorHAnsi"/>
          <w:sz w:val="24"/>
          <w:szCs w:val="24"/>
        </w:rPr>
        <w:t>It’s</w:t>
      </w:r>
      <w:r w:rsidR="00FE037C" w:rsidRPr="00C87909">
        <w:rPr>
          <w:rFonts w:cstheme="minorHAnsi"/>
          <w:sz w:val="24"/>
          <w:szCs w:val="24"/>
        </w:rPr>
        <w:t xml:space="preserve"> an undeniable </w:t>
      </w:r>
      <w:r w:rsidR="005B38C1" w:rsidRPr="00C87909">
        <w:rPr>
          <w:rFonts w:cstheme="minorHAnsi"/>
          <w:sz w:val="24"/>
          <w:szCs w:val="24"/>
        </w:rPr>
        <w:t>honour</w:t>
      </w:r>
      <w:r w:rsidR="00FE037C" w:rsidRPr="00C87909">
        <w:rPr>
          <w:rFonts w:cstheme="minorHAnsi"/>
          <w:sz w:val="24"/>
          <w:szCs w:val="24"/>
        </w:rPr>
        <w:t xml:space="preserve"> to be able to </w:t>
      </w:r>
      <w:r w:rsidR="00502D1B" w:rsidRPr="00C87909">
        <w:rPr>
          <w:rFonts w:cstheme="minorHAnsi"/>
          <w:sz w:val="24"/>
          <w:szCs w:val="24"/>
        </w:rPr>
        <w:t>represent</w:t>
      </w:r>
      <w:r w:rsidR="00FE037C" w:rsidRPr="00C87909">
        <w:rPr>
          <w:rFonts w:cstheme="minorHAnsi"/>
          <w:sz w:val="24"/>
          <w:szCs w:val="24"/>
        </w:rPr>
        <w:t xml:space="preserve"> </w:t>
      </w:r>
      <w:r w:rsidR="00502D1B" w:rsidRPr="00C87909">
        <w:rPr>
          <w:rFonts w:cstheme="minorHAnsi"/>
          <w:sz w:val="24"/>
          <w:szCs w:val="24"/>
        </w:rPr>
        <w:t>Malaysia</w:t>
      </w:r>
      <w:r w:rsidR="00FE037C" w:rsidRPr="00C87909">
        <w:rPr>
          <w:rFonts w:cstheme="minorHAnsi"/>
          <w:sz w:val="24"/>
          <w:szCs w:val="24"/>
        </w:rPr>
        <w:t xml:space="preserve">. We are looking </w:t>
      </w:r>
      <w:r w:rsidR="00502D1B" w:rsidRPr="00C87909">
        <w:rPr>
          <w:rFonts w:cstheme="minorHAnsi"/>
          <w:sz w:val="24"/>
          <w:szCs w:val="24"/>
        </w:rPr>
        <w:t>forward</w:t>
      </w:r>
      <w:r w:rsidR="00FE037C" w:rsidRPr="00C87909">
        <w:rPr>
          <w:rFonts w:cstheme="minorHAnsi"/>
          <w:sz w:val="24"/>
          <w:szCs w:val="24"/>
        </w:rPr>
        <w:t xml:space="preserve"> to </w:t>
      </w:r>
      <w:r w:rsidR="00502D1B" w:rsidRPr="00C87909">
        <w:rPr>
          <w:rFonts w:cstheme="minorHAnsi"/>
          <w:sz w:val="24"/>
          <w:szCs w:val="24"/>
        </w:rPr>
        <w:t>discussing</w:t>
      </w:r>
      <w:r w:rsidR="00FE037C" w:rsidRPr="00C87909">
        <w:rPr>
          <w:rFonts w:cstheme="minorHAnsi"/>
          <w:sz w:val="24"/>
          <w:szCs w:val="24"/>
        </w:rPr>
        <w:t xml:space="preserve"> </w:t>
      </w:r>
      <w:r w:rsidR="00502D1B" w:rsidRPr="00C87909">
        <w:rPr>
          <w:rFonts w:cstheme="minorHAnsi"/>
          <w:sz w:val="24"/>
          <w:szCs w:val="24"/>
        </w:rPr>
        <w:t>these important topics</w:t>
      </w:r>
      <w:r w:rsidR="00FE037C" w:rsidRPr="00C87909">
        <w:rPr>
          <w:rFonts w:cstheme="minorHAnsi"/>
          <w:sz w:val="24"/>
          <w:szCs w:val="24"/>
        </w:rPr>
        <w:t xml:space="preserve"> and </w:t>
      </w:r>
      <w:r w:rsidR="00502D1B" w:rsidRPr="00C87909">
        <w:rPr>
          <w:rFonts w:cstheme="minorHAnsi"/>
          <w:sz w:val="24"/>
          <w:szCs w:val="24"/>
        </w:rPr>
        <w:t>finding</w:t>
      </w:r>
      <w:r w:rsidR="00FE037C" w:rsidRPr="00C87909">
        <w:rPr>
          <w:rFonts w:cstheme="minorHAnsi"/>
          <w:sz w:val="24"/>
          <w:szCs w:val="24"/>
        </w:rPr>
        <w:t xml:space="preserve"> solutions </w:t>
      </w:r>
      <w:r w:rsidR="00502D1B" w:rsidRPr="00C87909">
        <w:rPr>
          <w:rFonts w:cstheme="minorHAnsi"/>
          <w:sz w:val="24"/>
          <w:szCs w:val="24"/>
        </w:rPr>
        <w:t>in the best way we can.</w:t>
      </w:r>
    </w:p>
    <w:p w14:paraId="64671B73" w14:textId="2F6BF92A" w:rsidR="006D4E33" w:rsidRPr="00C87909" w:rsidRDefault="006D4E33" w:rsidP="00C87909">
      <w:pPr>
        <w:spacing w:line="40" w:lineRule="atLeast"/>
        <w:rPr>
          <w:rFonts w:cstheme="minorHAnsi"/>
          <w:sz w:val="24"/>
          <w:szCs w:val="24"/>
          <w:shd w:val="clear" w:color="auto" w:fill="FFFFFF"/>
        </w:rPr>
      </w:pPr>
      <w:r w:rsidRPr="00C87909">
        <w:rPr>
          <w:rFonts w:cstheme="minorHAnsi"/>
          <w:sz w:val="24"/>
          <w:szCs w:val="24"/>
        </w:rPr>
        <w:tab/>
      </w:r>
      <w:r w:rsidR="00970B81" w:rsidRPr="00C87909">
        <w:rPr>
          <w:rFonts w:cstheme="minorHAnsi"/>
          <w:sz w:val="24"/>
          <w:szCs w:val="24"/>
        </w:rPr>
        <w:t xml:space="preserve">Malaysia is a country </w:t>
      </w:r>
      <w:r w:rsidR="003203B0" w:rsidRPr="00C87909">
        <w:rPr>
          <w:rFonts w:cstheme="minorHAnsi"/>
          <w:sz w:val="24"/>
          <w:szCs w:val="24"/>
        </w:rPr>
        <w:t>which</w:t>
      </w:r>
      <w:r w:rsidR="00970B81" w:rsidRPr="00C87909">
        <w:rPr>
          <w:rFonts w:cstheme="minorHAnsi"/>
          <w:sz w:val="24"/>
          <w:szCs w:val="24"/>
        </w:rPr>
        <w:t xml:space="preserve"> is located in South</w:t>
      </w:r>
      <w:r w:rsidR="003203B0" w:rsidRPr="00C87909">
        <w:rPr>
          <w:rFonts w:cstheme="minorHAnsi"/>
          <w:sz w:val="24"/>
          <w:szCs w:val="24"/>
        </w:rPr>
        <w:t>east Asia.</w:t>
      </w:r>
      <w:r w:rsidR="003203B0" w:rsidRPr="00C87909">
        <w:rPr>
          <w:rFonts w:cstheme="minorHAnsi"/>
          <w:sz w:val="24"/>
          <w:szCs w:val="24"/>
          <w:shd w:val="clear" w:color="auto" w:fill="FFFFFF"/>
        </w:rPr>
        <w:t xml:space="preserve"> The </w:t>
      </w:r>
      <w:hyperlink r:id="rId5" w:tooltip="Federation" w:history="1">
        <w:r w:rsidR="003203B0" w:rsidRPr="00C87909">
          <w:rPr>
            <w:rStyle w:val="Kpr"/>
            <w:rFonts w:cstheme="minorHAnsi"/>
            <w:color w:val="auto"/>
            <w:sz w:val="24"/>
            <w:szCs w:val="24"/>
            <w:u w:val="none"/>
            <w:shd w:val="clear" w:color="auto" w:fill="FFFFFF"/>
          </w:rPr>
          <w:t>federal</w:t>
        </w:r>
      </w:hyperlink>
      <w:r w:rsidR="003203B0" w:rsidRPr="00C87909">
        <w:rPr>
          <w:rFonts w:cstheme="minorHAnsi"/>
          <w:sz w:val="24"/>
          <w:szCs w:val="24"/>
          <w:shd w:val="clear" w:color="auto" w:fill="FFFFFF"/>
        </w:rPr>
        <w:t> </w:t>
      </w:r>
      <w:hyperlink r:id="rId6" w:tooltip="Constitutional monarchy" w:history="1">
        <w:r w:rsidR="003203B0" w:rsidRPr="00C87909">
          <w:rPr>
            <w:rStyle w:val="Kpr"/>
            <w:rFonts w:cstheme="minorHAnsi"/>
            <w:color w:val="auto"/>
            <w:sz w:val="24"/>
            <w:szCs w:val="24"/>
            <w:u w:val="none"/>
            <w:shd w:val="clear" w:color="auto" w:fill="FFFFFF"/>
          </w:rPr>
          <w:t>constitutional monarchy</w:t>
        </w:r>
      </w:hyperlink>
      <w:r w:rsidR="003203B0" w:rsidRPr="00C87909">
        <w:rPr>
          <w:rFonts w:cstheme="minorHAnsi"/>
          <w:sz w:val="24"/>
          <w:szCs w:val="24"/>
          <w:shd w:val="clear" w:color="auto" w:fill="FFFFFF"/>
        </w:rPr>
        <w:t> consists of </w:t>
      </w:r>
      <w:hyperlink r:id="rId7" w:tooltip="States and federal territories of Malaysia" w:history="1">
        <w:r w:rsidR="003203B0" w:rsidRPr="00C87909">
          <w:rPr>
            <w:rStyle w:val="Kpr"/>
            <w:rFonts w:cstheme="minorHAnsi"/>
            <w:color w:val="auto"/>
            <w:sz w:val="24"/>
            <w:szCs w:val="24"/>
            <w:u w:val="none"/>
            <w:shd w:val="clear" w:color="auto" w:fill="FFFFFF"/>
          </w:rPr>
          <w:t>thirteen states and three federal territories</w:t>
        </w:r>
      </w:hyperlink>
      <w:r w:rsidR="003203B0" w:rsidRPr="00C87909">
        <w:rPr>
          <w:rFonts w:cstheme="minorHAnsi"/>
          <w:sz w:val="24"/>
          <w:szCs w:val="24"/>
          <w:shd w:val="clear" w:color="auto" w:fill="FFFFFF"/>
        </w:rPr>
        <w:t>, separated by the </w:t>
      </w:r>
      <w:hyperlink r:id="rId8" w:tooltip="South China Sea" w:history="1">
        <w:r w:rsidR="003203B0" w:rsidRPr="00C87909">
          <w:rPr>
            <w:rStyle w:val="Kpr"/>
            <w:rFonts w:cstheme="minorHAnsi"/>
            <w:color w:val="auto"/>
            <w:sz w:val="24"/>
            <w:szCs w:val="24"/>
            <w:u w:val="none"/>
            <w:shd w:val="clear" w:color="auto" w:fill="FFFFFF"/>
          </w:rPr>
          <w:t>South China Sea</w:t>
        </w:r>
      </w:hyperlink>
      <w:r w:rsidR="003203B0" w:rsidRPr="00C87909">
        <w:rPr>
          <w:rFonts w:cstheme="minorHAnsi"/>
          <w:sz w:val="24"/>
          <w:szCs w:val="24"/>
          <w:shd w:val="clear" w:color="auto" w:fill="FFFFFF"/>
        </w:rPr>
        <w:t> into two regions, </w:t>
      </w:r>
      <w:hyperlink r:id="rId9" w:tooltip="Peninsular Malaysia" w:history="1">
        <w:r w:rsidR="003203B0" w:rsidRPr="00C87909">
          <w:rPr>
            <w:rStyle w:val="Kpr"/>
            <w:rFonts w:cstheme="minorHAnsi"/>
            <w:color w:val="auto"/>
            <w:sz w:val="24"/>
            <w:szCs w:val="24"/>
            <w:u w:val="none"/>
            <w:shd w:val="clear" w:color="auto" w:fill="FFFFFF"/>
          </w:rPr>
          <w:t>Peninsular Malaysia</w:t>
        </w:r>
      </w:hyperlink>
      <w:r w:rsidR="003203B0" w:rsidRPr="00C87909">
        <w:rPr>
          <w:rFonts w:cstheme="minorHAnsi"/>
          <w:sz w:val="24"/>
          <w:szCs w:val="24"/>
          <w:shd w:val="clear" w:color="auto" w:fill="FFFFFF"/>
        </w:rPr>
        <w:t> and </w:t>
      </w:r>
      <w:hyperlink r:id="rId10" w:tooltip="Borneo" w:history="1">
        <w:r w:rsidR="003203B0" w:rsidRPr="00C87909">
          <w:rPr>
            <w:rStyle w:val="Kpr"/>
            <w:rFonts w:cstheme="minorHAnsi"/>
            <w:color w:val="auto"/>
            <w:sz w:val="24"/>
            <w:szCs w:val="24"/>
            <w:u w:val="none"/>
            <w:shd w:val="clear" w:color="auto" w:fill="FFFFFF"/>
          </w:rPr>
          <w:t>Borneo</w:t>
        </w:r>
      </w:hyperlink>
      <w:r w:rsidR="003203B0" w:rsidRPr="00C87909">
        <w:rPr>
          <w:rFonts w:cstheme="minorHAnsi"/>
          <w:sz w:val="24"/>
          <w:szCs w:val="24"/>
          <w:shd w:val="clear" w:color="auto" w:fill="FFFFFF"/>
        </w:rPr>
        <w:t>'s </w:t>
      </w:r>
      <w:hyperlink r:id="rId11" w:tooltip="East Malaysia" w:history="1">
        <w:r w:rsidR="003203B0" w:rsidRPr="00C87909">
          <w:rPr>
            <w:rStyle w:val="Kpr"/>
            <w:rFonts w:cstheme="minorHAnsi"/>
            <w:color w:val="auto"/>
            <w:sz w:val="24"/>
            <w:szCs w:val="24"/>
            <w:u w:val="none"/>
            <w:shd w:val="clear" w:color="auto" w:fill="FFFFFF"/>
          </w:rPr>
          <w:t>East Malaysia</w:t>
        </w:r>
      </w:hyperlink>
      <w:r w:rsidR="003203B0" w:rsidRPr="00C87909">
        <w:rPr>
          <w:rFonts w:cstheme="minorHAnsi"/>
          <w:sz w:val="24"/>
          <w:szCs w:val="24"/>
          <w:shd w:val="clear" w:color="auto" w:fill="FFFFFF"/>
        </w:rPr>
        <w:t>. Peninsular Malaysia shares a land and maritime </w:t>
      </w:r>
      <w:hyperlink r:id="rId12" w:tooltip="Malaysia–Thailand border" w:history="1">
        <w:r w:rsidR="003203B0" w:rsidRPr="00C87909">
          <w:rPr>
            <w:rStyle w:val="Kpr"/>
            <w:rFonts w:cstheme="minorHAnsi"/>
            <w:color w:val="auto"/>
            <w:sz w:val="24"/>
            <w:szCs w:val="24"/>
            <w:u w:val="none"/>
            <w:shd w:val="clear" w:color="auto" w:fill="FFFFFF"/>
          </w:rPr>
          <w:t>border</w:t>
        </w:r>
      </w:hyperlink>
      <w:r w:rsidR="003203B0" w:rsidRPr="00C87909">
        <w:rPr>
          <w:rFonts w:cstheme="minorHAnsi"/>
          <w:sz w:val="24"/>
          <w:szCs w:val="24"/>
          <w:shd w:val="clear" w:color="auto" w:fill="FFFFFF"/>
        </w:rPr>
        <w:t> with </w:t>
      </w:r>
      <w:hyperlink r:id="rId13" w:tooltip="Thailand" w:history="1">
        <w:r w:rsidR="003203B0" w:rsidRPr="00C87909">
          <w:rPr>
            <w:rStyle w:val="Kpr"/>
            <w:rFonts w:cstheme="minorHAnsi"/>
            <w:color w:val="auto"/>
            <w:sz w:val="24"/>
            <w:szCs w:val="24"/>
            <w:u w:val="none"/>
            <w:shd w:val="clear" w:color="auto" w:fill="FFFFFF"/>
          </w:rPr>
          <w:t>Thailand</w:t>
        </w:r>
      </w:hyperlink>
      <w:r w:rsidR="003203B0" w:rsidRPr="00C87909">
        <w:rPr>
          <w:rFonts w:cstheme="minorHAnsi"/>
          <w:sz w:val="24"/>
          <w:szCs w:val="24"/>
          <w:shd w:val="clear" w:color="auto" w:fill="FFFFFF"/>
        </w:rPr>
        <w:t> and maritime borders with </w:t>
      </w:r>
      <w:hyperlink r:id="rId14" w:tooltip="Singapore" w:history="1">
        <w:r w:rsidR="003203B0" w:rsidRPr="00C87909">
          <w:rPr>
            <w:rStyle w:val="Kpr"/>
            <w:rFonts w:cstheme="minorHAnsi"/>
            <w:color w:val="auto"/>
            <w:sz w:val="24"/>
            <w:szCs w:val="24"/>
            <w:u w:val="none"/>
            <w:shd w:val="clear" w:color="auto" w:fill="FFFFFF"/>
          </w:rPr>
          <w:t>Singapore</w:t>
        </w:r>
      </w:hyperlink>
      <w:r w:rsidR="003203B0" w:rsidRPr="00C87909">
        <w:rPr>
          <w:rFonts w:cstheme="minorHAnsi"/>
          <w:sz w:val="24"/>
          <w:szCs w:val="24"/>
          <w:shd w:val="clear" w:color="auto" w:fill="FFFFFF"/>
        </w:rPr>
        <w:t>, </w:t>
      </w:r>
      <w:hyperlink r:id="rId15" w:tooltip="Vietnam" w:history="1">
        <w:r w:rsidR="003203B0" w:rsidRPr="00C87909">
          <w:rPr>
            <w:rStyle w:val="Kpr"/>
            <w:rFonts w:cstheme="minorHAnsi"/>
            <w:color w:val="auto"/>
            <w:sz w:val="24"/>
            <w:szCs w:val="24"/>
            <w:u w:val="none"/>
            <w:shd w:val="clear" w:color="auto" w:fill="FFFFFF"/>
          </w:rPr>
          <w:t>Vietnam</w:t>
        </w:r>
      </w:hyperlink>
      <w:r w:rsidR="003203B0" w:rsidRPr="00C87909">
        <w:rPr>
          <w:rFonts w:cstheme="minorHAnsi"/>
          <w:sz w:val="24"/>
          <w:szCs w:val="24"/>
          <w:shd w:val="clear" w:color="auto" w:fill="FFFFFF"/>
        </w:rPr>
        <w:t>, and </w:t>
      </w:r>
      <w:hyperlink r:id="rId16" w:tooltip="Indonesia" w:history="1">
        <w:r w:rsidR="003203B0" w:rsidRPr="00C87909">
          <w:rPr>
            <w:rStyle w:val="Kpr"/>
            <w:rFonts w:cstheme="minorHAnsi"/>
            <w:color w:val="auto"/>
            <w:sz w:val="24"/>
            <w:szCs w:val="24"/>
            <w:u w:val="none"/>
            <w:shd w:val="clear" w:color="auto" w:fill="FFFFFF"/>
          </w:rPr>
          <w:t>Indonesia</w:t>
        </w:r>
      </w:hyperlink>
      <w:r w:rsidR="003203B0" w:rsidRPr="00C87909">
        <w:rPr>
          <w:rFonts w:cstheme="minorHAnsi"/>
          <w:sz w:val="24"/>
          <w:szCs w:val="24"/>
          <w:shd w:val="clear" w:color="auto" w:fill="FFFFFF"/>
        </w:rPr>
        <w:t>. East Malaysia shares land and maritime borders with </w:t>
      </w:r>
      <w:hyperlink r:id="rId17" w:tooltip="Brunei" w:history="1">
        <w:r w:rsidR="003203B0" w:rsidRPr="00C87909">
          <w:rPr>
            <w:rStyle w:val="Kpr"/>
            <w:rFonts w:cstheme="minorHAnsi"/>
            <w:color w:val="auto"/>
            <w:sz w:val="24"/>
            <w:szCs w:val="24"/>
            <w:u w:val="none"/>
            <w:shd w:val="clear" w:color="auto" w:fill="FFFFFF"/>
          </w:rPr>
          <w:t>Brunei</w:t>
        </w:r>
      </w:hyperlink>
      <w:r w:rsidR="003203B0" w:rsidRPr="00C87909">
        <w:rPr>
          <w:rFonts w:cstheme="minorHAnsi"/>
          <w:sz w:val="24"/>
          <w:szCs w:val="24"/>
          <w:shd w:val="clear" w:color="auto" w:fill="FFFFFF"/>
        </w:rPr>
        <w:t> and Indonesia and a maritime border with the </w:t>
      </w:r>
      <w:hyperlink r:id="rId18" w:tooltip="Philippines" w:history="1">
        <w:r w:rsidR="003203B0" w:rsidRPr="00C87909">
          <w:rPr>
            <w:rStyle w:val="Kpr"/>
            <w:rFonts w:cstheme="minorHAnsi"/>
            <w:color w:val="auto"/>
            <w:sz w:val="24"/>
            <w:szCs w:val="24"/>
            <w:u w:val="none"/>
            <w:shd w:val="clear" w:color="auto" w:fill="FFFFFF"/>
          </w:rPr>
          <w:t>Philippines</w:t>
        </w:r>
      </w:hyperlink>
      <w:r w:rsidR="003203B0" w:rsidRPr="00C87909">
        <w:rPr>
          <w:rFonts w:cstheme="minorHAnsi"/>
          <w:sz w:val="24"/>
          <w:szCs w:val="24"/>
          <w:shd w:val="clear" w:color="auto" w:fill="FFFFFF"/>
        </w:rPr>
        <w:t> and Vietnam.</w:t>
      </w:r>
    </w:p>
    <w:p w14:paraId="5C429167" w14:textId="647CA82D" w:rsidR="00502D1B" w:rsidRDefault="00502D1B" w:rsidP="00C87909">
      <w:pPr>
        <w:shd w:val="clear" w:color="auto" w:fill="FFFFFF"/>
        <w:spacing w:after="0" w:line="40" w:lineRule="atLeast"/>
        <w:rPr>
          <w:rFonts w:eastAsia="Times New Roman" w:cstheme="minorHAnsi"/>
          <w:sz w:val="24"/>
          <w:szCs w:val="24"/>
          <w:lang w:eastAsia="tr-TR"/>
        </w:rPr>
      </w:pPr>
      <w:r w:rsidRPr="00C87909">
        <w:rPr>
          <w:rFonts w:cstheme="minorHAnsi"/>
          <w:sz w:val="24"/>
          <w:szCs w:val="24"/>
          <w:shd w:val="clear" w:color="auto" w:fill="FFFFFF"/>
        </w:rPr>
        <w:tab/>
      </w:r>
      <w:r w:rsidR="007110D2" w:rsidRPr="00C87909">
        <w:rPr>
          <w:rFonts w:cstheme="minorHAnsi"/>
          <w:sz w:val="24"/>
          <w:szCs w:val="24"/>
          <w:shd w:val="clear" w:color="auto" w:fill="FFFFFF"/>
        </w:rPr>
        <w:t>Malaysia</w:t>
      </w:r>
      <w:r w:rsidR="00717990" w:rsidRPr="00C87909">
        <w:rPr>
          <w:rFonts w:cstheme="minorHAnsi"/>
          <w:sz w:val="24"/>
          <w:szCs w:val="24"/>
          <w:shd w:val="clear" w:color="auto" w:fill="FFFFFF"/>
        </w:rPr>
        <w:t xml:space="preserve"> is a </w:t>
      </w:r>
      <w:r w:rsidR="007110D2" w:rsidRPr="00C87909">
        <w:rPr>
          <w:rFonts w:cstheme="minorHAnsi"/>
          <w:sz w:val="24"/>
          <w:szCs w:val="24"/>
          <w:shd w:val="clear" w:color="auto" w:fill="FFFFFF"/>
        </w:rPr>
        <w:t>dangerous</w:t>
      </w:r>
      <w:r w:rsidR="00717990" w:rsidRPr="00C87909">
        <w:rPr>
          <w:rFonts w:cstheme="minorHAnsi"/>
          <w:sz w:val="24"/>
          <w:szCs w:val="24"/>
          <w:shd w:val="clear" w:color="auto" w:fill="FFFFFF"/>
        </w:rPr>
        <w:t xml:space="preserve"> country for </w:t>
      </w:r>
      <w:r w:rsidR="007110D2" w:rsidRPr="00C87909">
        <w:rPr>
          <w:rFonts w:cstheme="minorHAnsi"/>
          <w:sz w:val="24"/>
          <w:szCs w:val="24"/>
          <w:shd w:val="clear" w:color="auto" w:fill="FFFFFF"/>
        </w:rPr>
        <w:t xml:space="preserve">a </w:t>
      </w:r>
      <w:r w:rsidR="00717990" w:rsidRPr="00C87909">
        <w:rPr>
          <w:rFonts w:cstheme="minorHAnsi"/>
          <w:sz w:val="24"/>
          <w:szCs w:val="24"/>
          <w:shd w:val="clear" w:color="auto" w:fill="FFFFFF"/>
        </w:rPr>
        <w:t xml:space="preserve">natural </w:t>
      </w:r>
      <w:r w:rsidR="007110D2" w:rsidRPr="00C87909">
        <w:rPr>
          <w:rFonts w:cstheme="minorHAnsi"/>
          <w:sz w:val="24"/>
          <w:szCs w:val="24"/>
          <w:shd w:val="clear" w:color="auto" w:fill="FFFFFF"/>
        </w:rPr>
        <w:t>disasters</w:t>
      </w:r>
      <w:r w:rsidR="00717990" w:rsidRPr="00C87909">
        <w:rPr>
          <w:rFonts w:cstheme="minorHAnsi"/>
          <w:sz w:val="24"/>
          <w:szCs w:val="24"/>
          <w:shd w:val="clear" w:color="auto" w:fill="FFFFFF"/>
        </w:rPr>
        <w:t xml:space="preserve">. </w:t>
      </w:r>
      <w:r w:rsidR="007110D2" w:rsidRPr="00C87909">
        <w:rPr>
          <w:rFonts w:cstheme="minorHAnsi"/>
          <w:sz w:val="24"/>
          <w:szCs w:val="24"/>
        </w:rPr>
        <w:t xml:space="preserve">While Malaysia is generally spared severe natural disasters such as earthquakes, volcanic eruptions, and typhoons, it faces floods, landslides, and severe haze. In the past years, it has experienced several extreme weather and climatic events, ranging from thunderstorms to monsoonal floods but </w:t>
      </w:r>
      <w:r w:rsidR="004E4D29" w:rsidRPr="00C87909">
        <w:rPr>
          <w:rFonts w:cstheme="minorHAnsi"/>
          <w:sz w:val="24"/>
          <w:szCs w:val="24"/>
        </w:rPr>
        <w:t>we also have laws like the</w:t>
      </w:r>
      <w:r w:rsidR="007110D2" w:rsidRPr="00C87909">
        <w:rPr>
          <w:rFonts w:eastAsia="Times New Roman" w:cstheme="minorHAnsi"/>
          <w:sz w:val="24"/>
          <w:szCs w:val="24"/>
          <w:lang w:eastAsia="tr-TR"/>
        </w:rPr>
        <w:t xml:space="preserve"> National Security Council (NSC) Directive No. 20 promulgated in 1997 states the mechanism on the management of disasters including the responsibilities and functions of the various agencies under an integrated emergency management system. </w:t>
      </w:r>
    </w:p>
    <w:p w14:paraId="5423EFC9" w14:textId="1F9E8FC1" w:rsidR="00C87909" w:rsidRPr="00C87909" w:rsidRDefault="00C87909" w:rsidP="00C87909">
      <w:pPr>
        <w:shd w:val="clear" w:color="auto" w:fill="FFFFFF"/>
        <w:spacing w:after="0" w:line="40" w:lineRule="atLeast"/>
        <w:rPr>
          <w:rFonts w:cstheme="minorHAnsi"/>
          <w:sz w:val="24"/>
          <w:szCs w:val="24"/>
        </w:rPr>
      </w:pPr>
    </w:p>
    <w:p w14:paraId="7A1F52F9" w14:textId="3AD95D6F" w:rsidR="006C44B4" w:rsidRDefault="00BE1833" w:rsidP="00C87909">
      <w:pPr>
        <w:shd w:val="clear" w:color="auto" w:fill="FFFFFF"/>
        <w:spacing w:after="0" w:line="40" w:lineRule="atLeast"/>
        <w:ind w:firstLine="708"/>
        <w:rPr>
          <w:rFonts w:cstheme="minorHAnsi"/>
          <w:sz w:val="24"/>
          <w:szCs w:val="24"/>
        </w:rPr>
      </w:pPr>
      <w:r w:rsidRPr="00C87909">
        <w:rPr>
          <w:rFonts w:cstheme="minorHAnsi"/>
          <w:sz w:val="24"/>
          <w:szCs w:val="24"/>
        </w:rPr>
        <w:t xml:space="preserve">About child poverty. The UNICEF report says that: “The review also highlights Malaysia’s success in reducing absolute poverty.” So we can say that we are </w:t>
      </w:r>
      <w:r w:rsidR="00C87909">
        <w:rPr>
          <w:rFonts w:cstheme="minorHAnsi"/>
          <w:sz w:val="24"/>
          <w:szCs w:val="24"/>
        </w:rPr>
        <w:t>good at it</w:t>
      </w:r>
      <w:r w:rsidRPr="00C87909">
        <w:rPr>
          <w:rFonts w:cstheme="minorHAnsi"/>
          <w:sz w:val="24"/>
          <w:szCs w:val="24"/>
        </w:rPr>
        <w:t xml:space="preserve">. </w:t>
      </w:r>
      <w:r w:rsidR="00C87909">
        <w:rPr>
          <w:rFonts w:cstheme="minorHAnsi"/>
          <w:sz w:val="24"/>
          <w:szCs w:val="24"/>
        </w:rPr>
        <w:t>I</w:t>
      </w:r>
      <w:r w:rsidRPr="00C87909">
        <w:rPr>
          <w:rFonts w:cstheme="minorHAnsi"/>
          <w:sz w:val="24"/>
          <w:szCs w:val="24"/>
        </w:rPr>
        <w:t>n Malaysia that facilitated effective action to reduce poverty, from the New Economic Policy of the 1960s to the Government Transformation Programme (GTP) that commenced in 2009.</w:t>
      </w:r>
      <w:r w:rsidR="00D141BB" w:rsidRPr="00C87909">
        <w:rPr>
          <w:rFonts w:cstheme="minorHAnsi"/>
          <w:sz w:val="24"/>
          <w:szCs w:val="24"/>
        </w:rPr>
        <w:t xml:space="preserve"> Also, the report says” Malaysia is one of the countries with the smallest incidence of poverty in the Asia-Pacific region” too</w:t>
      </w:r>
      <w:r w:rsidR="009C204F" w:rsidRPr="00C87909">
        <w:rPr>
          <w:rFonts w:cstheme="minorHAnsi"/>
          <w:sz w:val="24"/>
          <w:szCs w:val="24"/>
        </w:rPr>
        <w:t>. To sum everything up, we believe that Malaysia always has a good answer even what the problem is.</w:t>
      </w:r>
    </w:p>
    <w:p w14:paraId="0B131DA1" w14:textId="77777777" w:rsidR="008101FC" w:rsidRDefault="008101FC" w:rsidP="00C87909">
      <w:pPr>
        <w:shd w:val="clear" w:color="auto" w:fill="FFFFFF"/>
        <w:spacing w:after="0" w:line="40" w:lineRule="atLeast"/>
        <w:ind w:firstLine="708"/>
        <w:rPr>
          <w:rFonts w:cstheme="minorHAnsi"/>
          <w:sz w:val="24"/>
          <w:szCs w:val="24"/>
        </w:rPr>
      </w:pPr>
    </w:p>
    <w:p w14:paraId="66566673" w14:textId="720D80CD" w:rsidR="00923C0B" w:rsidRDefault="008101FC" w:rsidP="00C87909">
      <w:pPr>
        <w:shd w:val="clear" w:color="auto" w:fill="FFFFFF"/>
        <w:spacing w:after="0" w:line="40" w:lineRule="atLeast"/>
        <w:ind w:firstLine="708"/>
        <w:rPr>
          <w:rFonts w:cstheme="minorHAnsi"/>
          <w:sz w:val="24"/>
          <w:szCs w:val="24"/>
        </w:rPr>
      </w:pPr>
      <w:r>
        <w:rPr>
          <w:rFonts w:cstheme="minorHAnsi"/>
          <w:sz w:val="24"/>
          <w:szCs w:val="24"/>
        </w:rPr>
        <w:t>We are hoping to find logical solutions.</w:t>
      </w:r>
    </w:p>
    <w:p w14:paraId="1BA54051" w14:textId="77777777" w:rsidR="00923C0B" w:rsidRDefault="00923C0B" w:rsidP="00C87909">
      <w:pPr>
        <w:shd w:val="clear" w:color="auto" w:fill="FFFFFF"/>
        <w:spacing w:after="0" w:line="40" w:lineRule="atLeast"/>
        <w:ind w:firstLine="708"/>
        <w:rPr>
          <w:rFonts w:cstheme="minorHAnsi"/>
          <w:sz w:val="24"/>
          <w:szCs w:val="24"/>
        </w:rPr>
      </w:pPr>
    </w:p>
    <w:p w14:paraId="3FE23B33" w14:textId="77777777" w:rsidR="00C87909" w:rsidRDefault="00C87909" w:rsidP="00C87909">
      <w:pPr>
        <w:shd w:val="clear" w:color="auto" w:fill="FFFFFF"/>
        <w:spacing w:after="0" w:line="40" w:lineRule="atLeast"/>
        <w:ind w:firstLine="708"/>
        <w:rPr>
          <w:rFonts w:cstheme="minorHAnsi"/>
          <w:sz w:val="24"/>
          <w:szCs w:val="24"/>
        </w:rPr>
      </w:pPr>
    </w:p>
    <w:p w14:paraId="6505DF21" w14:textId="77777777" w:rsidR="00C87909" w:rsidRPr="00C87909" w:rsidRDefault="00C87909" w:rsidP="00C87909">
      <w:pPr>
        <w:shd w:val="clear" w:color="auto" w:fill="FFFFFF"/>
        <w:spacing w:after="0" w:line="40" w:lineRule="atLeast"/>
        <w:ind w:firstLine="708"/>
        <w:rPr>
          <w:rFonts w:cstheme="minorHAnsi"/>
          <w:sz w:val="24"/>
          <w:szCs w:val="24"/>
          <w:shd w:val="clear" w:color="auto" w:fill="FFFFFF"/>
        </w:rPr>
      </w:pPr>
    </w:p>
    <w:sectPr w:rsidR="00C87909" w:rsidRPr="00C87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A4"/>
    <w:rsid w:val="000620A4"/>
    <w:rsid w:val="002C13BD"/>
    <w:rsid w:val="003203B0"/>
    <w:rsid w:val="003220A2"/>
    <w:rsid w:val="0039125E"/>
    <w:rsid w:val="004E4D29"/>
    <w:rsid w:val="00500FFE"/>
    <w:rsid w:val="00502D1B"/>
    <w:rsid w:val="005B38C1"/>
    <w:rsid w:val="00600D1C"/>
    <w:rsid w:val="00684696"/>
    <w:rsid w:val="006C44B4"/>
    <w:rsid w:val="006C71F8"/>
    <w:rsid w:val="006D4E33"/>
    <w:rsid w:val="006F5C19"/>
    <w:rsid w:val="007110D2"/>
    <w:rsid w:val="00717990"/>
    <w:rsid w:val="007833E4"/>
    <w:rsid w:val="007D55EB"/>
    <w:rsid w:val="008101FC"/>
    <w:rsid w:val="008C2EF3"/>
    <w:rsid w:val="00923C0B"/>
    <w:rsid w:val="00970B81"/>
    <w:rsid w:val="009C204F"/>
    <w:rsid w:val="00BE1833"/>
    <w:rsid w:val="00C87909"/>
    <w:rsid w:val="00D141BB"/>
    <w:rsid w:val="00FD04CD"/>
    <w:rsid w:val="00FE03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02F4"/>
  <w15:docId w15:val="{A971B625-39B3-44A2-9046-AB9F2A5A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C19"/>
    <w:pPr>
      <w:spacing w:line="256" w:lineRule="auto"/>
    </w:pPr>
    <w:rPr>
      <w:lang w:val="en-GB"/>
    </w:rPr>
  </w:style>
  <w:style w:type="paragraph" w:styleId="Balk5">
    <w:name w:val="heading 5"/>
    <w:basedOn w:val="Normal"/>
    <w:link w:val="Balk5Char"/>
    <w:uiPriority w:val="9"/>
    <w:qFormat/>
    <w:rsid w:val="00600D1C"/>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600D1C"/>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3203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21101">
      <w:bodyDiv w:val="1"/>
      <w:marLeft w:val="0"/>
      <w:marRight w:val="0"/>
      <w:marTop w:val="0"/>
      <w:marBottom w:val="0"/>
      <w:divBdr>
        <w:top w:val="none" w:sz="0" w:space="0" w:color="auto"/>
        <w:left w:val="none" w:sz="0" w:space="0" w:color="auto"/>
        <w:bottom w:val="none" w:sz="0" w:space="0" w:color="auto"/>
        <w:right w:val="none" w:sz="0" w:space="0" w:color="auto"/>
      </w:divBdr>
    </w:div>
    <w:div w:id="1489051669">
      <w:bodyDiv w:val="1"/>
      <w:marLeft w:val="0"/>
      <w:marRight w:val="0"/>
      <w:marTop w:val="0"/>
      <w:marBottom w:val="0"/>
      <w:divBdr>
        <w:top w:val="none" w:sz="0" w:space="0" w:color="auto"/>
        <w:left w:val="none" w:sz="0" w:space="0" w:color="auto"/>
        <w:bottom w:val="none" w:sz="0" w:space="0" w:color="auto"/>
        <w:right w:val="none" w:sz="0" w:space="0" w:color="auto"/>
      </w:divBdr>
    </w:div>
    <w:div w:id="1694191829">
      <w:bodyDiv w:val="1"/>
      <w:marLeft w:val="0"/>
      <w:marRight w:val="0"/>
      <w:marTop w:val="0"/>
      <w:marBottom w:val="0"/>
      <w:divBdr>
        <w:top w:val="none" w:sz="0" w:space="0" w:color="auto"/>
        <w:left w:val="none" w:sz="0" w:space="0" w:color="auto"/>
        <w:bottom w:val="none" w:sz="0" w:space="0" w:color="auto"/>
        <w:right w:val="none" w:sz="0" w:space="0" w:color="auto"/>
      </w:divBdr>
      <w:divsChild>
        <w:div w:id="870072580">
          <w:marLeft w:val="0"/>
          <w:marRight w:val="0"/>
          <w:marTop w:val="0"/>
          <w:marBottom w:val="0"/>
          <w:divBdr>
            <w:top w:val="none" w:sz="0" w:space="0" w:color="auto"/>
            <w:left w:val="none" w:sz="0" w:space="0" w:color="auto"/>
            <w:bottom w:val="none" w:sz="0" w:space="0" w:color="auto"/>
            <w:right w:val="none" w:sz="0" w:space="0" w:color="auto"/>
          </w:divBdr>
        </w:div>
        <w:div w:id="1099839837">
          <w:marLeft w:val="0"/>
          <w:marRight w:val="0"/>
          <w:marTop w:val="0"/>
          <w:marBottom w:val="0"/>
          <w:divBdr>
            <w:top w:val="none" w:sz="0" w:space="0" w:color="auto"/>
            <w:left w:val="none" w:sz="0" w:space="0" w:color="auto"/>
            <w:bottom w:val="none" w:sz="0" w:space="0" w:color="auto"/>
            <w:right w:val="none" w:sz="0" w:space="0" w:color="auto"/>
          </w:divBdr>
        </w:div>
      </w:divsChild>
    </w:div>
    <w:div w:id="1937126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uth_China_Sea" TargetMode="External"/><Relationship Id="rId13" Type="http://schemas.openxmlformats.org/officeDocument/2006/relationships/hyperlink" Target="https://en.wikipedia.org/wiki/Thailand" TargetMode="External"/><Relationship Id="rId18" Type="http://schemas.openxmlformats.org/officeDocument/2006/relationships/hyperlink" Target="https://en.wikipedia.org/wiki/Philippines" TargetMode="External"/><Relationship Id="rId3" Type="http://schemas.openxmlformats.org/officeDocument/2006/relationships/webSettings" Target="webSettings.xml"/><Relationship Id="rId7" Type="http://schemas.openxmlformats.org/officeDocument/2006/relationships/hyperlink" Target="https://en.wikipedia.org/wiki/States_and_federal_territories_of_Malaysia" TargetMode="External"/><Relationship Id="rId12" Type="http://schemas.openxmlformats.org/officeDocument/2006/relationships/hyperlink" Target="https://en.wikipedia.org/wiki/Malaysia%E2%80%93Thailand_border" TargetMode="External"/><Relationship Id="rId17" Type="http://schemas.openxmlformats.org/officeDocument/2006/relationships/hyperlink" Target="https://en.wikipedia.org/wiki/Brunei" TargetMode="External"/><Relationship Id="rId2" Type="http://schemas.openxmlformats.org/officeDocument/2006/relationships/settings" Target="settings.xml"/><Relationship Id="rId16" Type="http://schemas.openxmlformats.org/officeDocument/2006/relationships/hyperlink" Target="https://en.wikipedia.org/wiki/Indonesi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Constitutional_monarchy" TargetMode="External"/><Relationship Id="rId11" Type="http://schemas.openxmlformats.org/officeDocument/2006/relationships/hyperlink" Target="https://en.wikipedia.org/wiki/East_Malaysia" TargetMode="External"/><Relationship Id="rId5" Type="http://schemas.openxmlformats.org/officeDocument/2006/relationships/hyperlink" Target="https://en.wikipedia.org/wiki/Federation" TargetMode="External"/><Relationship Id="rId15" Type="http://schemas.openxmlformats.org/officeDocument/2006/relationships/hyperlink" Target="https://en.wikipedia.org/wiki/Vietnam" TargetMode="External"/><Relationship Id="rId10" Type="http://schemas.openxmlformats.org/officeDocument/2006/relationships/hyperlink" Target="https://en.wikipedia.org/wiki/Borneo"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en.wikipedia.org/wiki/Peninsular_Malaysia" TargetMode="External"/><Relationship Id="rId14" Type="http://schemas.openxmlformats.org/officeDocument/2006/relationships/hyperlink" Target="https://en.wikipedia.org/wiki/Singapor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479</Words>
  <Characters>2735</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Güray Ömür Karakol</dc:creator>
  <cp:keywords/>
  <dc:description/>
  <cp:lastModifiedBy>Ecem YONCACI</cp:lastModifiedBy>
  <cp:revision>10</cp:revision>
  <dcterms:created xsi:type="dcterms:W3CDTF">2021-12-19T11:59:00Z</dcterms:created>
  <dcterms:modified xsi:type="dcterms:W3CDTF">2021-12-22T10:29:00Z</dcterms:modified>
</cp:coreProperties>
</file>