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 xml:space="preserve">   As a Hungary delegation, we would like to give information about Hungary. Hungary is located in central Europe.Population is about ten million. It is a landlocked country in Europe.</w:t>
      </w:r>
    </w:p>
    <w:p>
      <w:pPr>
        <w:pStyle w:val="style0"/>
        <w:rPr/>
      </w:pPr>
      <w:r>
        <w:rPr>
          <w:lang w:val="en-US"/>
        </w:rPr>
        <w:t xml:space="preserve"> As a delegation of Hungary, we would like to mention that the topic euthanasia is a topic related to most humane thing, death it is inevitable to see the effect of different religious thoughts and beliefs on the issue. if an individual has close relationship with God, they are less likely to prove euthanasia because they will be following concepts such as the fifth command of God in Christianism ‘’Thou shalt not kill’’ and Islamic thought of suicide being ‘’haram’’. These two exampled concepts would lead to the argument point among the believers that suicide, or even taking the life of a living person would open the gates of hell to them. </w:t>
      </w:r>
    </w:p>
    <w:p>
      <w:pPr>
        <w:pStyle w:val="style0"/>
        <w:rPr/>
      </w:pPr>
      <w:r>
        <w:rPr>
          <w:lang w:val="en-US"/>
        </w:rPr>
        <w:t>So it is important that there should be an international law for its usage. We would like to offer a law that every country accept the rules of usage of euthanasia.</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172</Words>
  <Characters>822</Characters>
  <Application>WPS Office</Application>
  <Paragraphs>4</Paragraphs>
  <CharactersWithSpaces>996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2022-12-09T19:55:27Z</dcterms:created>
  <dc:creator>BAH4-W09</dc:creator>
  <lastModifiedBy>BAH4-W09</lastModifiedBy>
  <dcterms:modified xsi:type="dcterms:W3CDTF">2022-12-09T19:55:27Z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ebb1d85b1aa9448ba4ce33d9746a730f</vt:lpwstr>
  </property>
</Properties>
</file>