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A43" w:rsidRDefault="008A1A59">
      <w:pPr>
        <w:rPr>
          <w:i/>
        </w:rPr>
      </w:pPr>
      <w:r>
        <w:rPr>
          <w:i/>
        </w:rPr>
        <w:t xml:space="preserve">Country : Indonesia                                                            </w:t>
      </w: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3752850</wp:posOffset>
            </wp:positionH>
            <wp:positionV relativeFrom="paragraph">
              <wp:posOffset>114300</wp:posOffset>
            </wp:positionV>
            <wp:extent cx="1549498" cy="1023938"/>
            <wp:effectExtent l="76200" t="76200" r="127000" b="13843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98" cy="102393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21A43" w:rsidRDefault="00F21A43">
      <w:pPr>
        <w:rPr>
          <w:i/>
        </w:rPr>
      </w:pPr>
    </w:p>
    <w:p w:rsidR="00F21A43" w:rsidRDefault="008A1A59">
      <w:pPr>
        <w:rPr>
          <w:i/>
        </w:rPr>
      </w:pPr>
      <w:r>
        <w:rPr>
          <w:i/>
        </w:rPr>
        <w:t xml:space="preserve">Committee : WHO ( World Health Organization )                     </w:t>
      </w:r>
    </w:p>
    <w:p w:rsidR="00F21A43" w:rsidRDefault="00F21A43">
      <w:pPr>
        <w:rPr>
          <w:i/>
        </w:rPr>
      </w:pPr>
    </w:p>
    <w:p w:rsidR="00F21A43" w:rsidRDefault="008A1A59">
      <w:pPr>
        <w:rPr>
          <w:i/>
        </w:rPr>
      </w:pPr>
      <w:r>
        <w:rPr>
          <w:i/>
        </w:rPr>
        <w:t>Agenda Item : New Normal After the Covid-19</w:t>
      </w:r>
    </w:p>
    <w:p w:rsidR="00F21A43" w:rsidRDefault="008A1A59">
      <w:pPr>
        <w:rPr>
          <w:i/>
        </w:rPr>
      </w:pPr>
      <w:r>
        <w:rPr>
          <w:i/>
        </w:rPr>
        <w:t>Pandemic and the Role of Vaccination</w:t>
      </w:r>
    </w:p>
    <w:p w:rsidR="00F21A43" w:rsidRDefault="00F21A43">
      <w:pPr>
        <w:rPr>
          <w:i/>
        </w:rPr>
      </w:pPr>
    </w:p>
    <w:p w:rsidR="0029492C" w:rsidRPr="0029492C" w:rsidRDefault="008A1A59" w:rsidP="0029492C">
      <w:pPr>
        <w:rPr>
          <w:b/>
          <w:color w:val="4D5156"/>
          <w:sz w:val="21"/>
          <w:szCs w:val="21"/>
          <w:highlight w:val="white"/>
        </w:rPr>
      </w:pPr>
      <w:r>
        <w:rPr>
          <w:b/>
          <w:color w:val="4D5156"/>
          <w:sz w:val="21"/>
          <w:szCs w:val="21"/>
          <w:highlight w:val="white"/>
        </w:rPr>
        <w:t xml:space="preserve">Indonesia, is a country in Southeast Asia and Oceania between the Indian and Pacific oceans. It consists of over 17,000 islands, including Sumatra, Sulawesi, Java, and parts of Borneo and New Guinea. </w:t>
      </w:r>
      <w:r w:rsidR="0029492C">
        <w:rPr>
          <w:b/>
          <w:color w:val="4D5156"/>
          <w:sz w:val="21"/>
          <w:szCs w:val="21"/>
          <w:highlight w:val="white"/>
        </w:rPr>
        <w:t xml:space="preserve">Indonesia’s population is around </w:t>
      </w:r>
      <w:r w:rsidR="0029492C">
        <w:rPr>
          <w:b/>
          <w:color w:val="4D5156"/>
          <w:sz w:val="24"/>
          <w:szCs w:val="24"/>
          <w:highlight w:val="white"/>
        </w:rPr>
        <w:t>275 million with $11,400</w:t>
      </w:r>
    </w:p>
    <w:p w:rsidR="00F21A43" w:rsidRPr="0029492C" w:rsidRDefault="0029492C">
      <w:pPr>
        <w:rPr>
          <w:b/>
          <w:color w:val="4D5156"/>
          <w:sz w:val="24"/>
          <w:szCs w:val="24"/>
          <w:highlight w:val="white"/>
        </w:rPr>
      </w:pPr>
      <w:r>
        <w:rPr>
          <w:b/>
          <w:color w:val="4D5156"/>
          <w:sz w:val="24"/>
          <w:szCs w:val="24"/>
          <w:highlight w:val="white"/>
        </w:rPr>
        <w:t xml:space="preserve">GDP per capita. </w:t>
      </w:r>
      <w:r>
        <w:rPr>
          <w:b/>
          <w:color w:val="4D5156"/>
          <w:sz w:val="21"/>
          <w:szCs w:val="21"/>
          <w:highlight w:val="white"/>
        </w:rPr>
        <w:t xml:space="preserve">Our </w:t>
      </w:r>
      <w:r w:rsidR="008A1A59">
        <w:rPr>
          <w:b/>
          <w:color w:val="4D5156"/>
          <w:sz w:val="21"/>
          <w:szCs w:val="21"/>
          <w:highlight w:val="white"/>
        </w:rPr>
        <w:t xml:space="preserve">Current health expenditure </w:t>
      </w:r>
      <w:r>
        <w:rPr>
          <w:b/>
          <w:color w:val="4D5156"/>
          <w:sz w:val="21"/>
          <w:szCs w:val="21"/>
          <w:highlight w:val="white"/>
        </w:rPr>
        <w:t>is</w:t>
      </w:r>
      <w:r w:rsidR="008A1A59">
        <w:rPr>
          <w:b/>
          <w:color w:val="4D5156"/>
          <w:sz w:val="21"/>
          <w:szCs w:val="21"/>
          <w:highlight w:val="white"/>
        </w:rPr>
        <w:t>% 2.9</w:t>
      </w:r>
      <w:r>
        <w:rPr>
          <w:b/>
          <w:color w:val="4D5156"/>
          <w:sz w:val="21"/>
          <w:szCs w:val="21"/>
          <w:highlight w:val="white"/>
        </w:rPr>
        <w:t xml:space="preserve"> with  </w:t>
      </w:r>
      <w:r w:rsidR="008A1A59">
        <w:rPr>
          <w:b/>
          <w:color w:val="4D5156"/>
          <w:sz w:val="21"/>
          <w:szCs w:val="21"/>
          <w:highlight w:val="white"/>
        </w:rPr>
        <w:t xml:space="preserve">Hospital bed density </w:t>
      </w:r>
      <w:r>
        <w:rPr>
          <w:b/>
          <w:color w:val="4D5156"/>
          <w:sz w:val="21"/>
          <w:szCs w:val="21"/>
          <w:highlight w:val="white"/>
        </w:rPr>
        <w:t xml:space="preserve">of </w:t>
      </w:r>
      <w:r w:rsidR="008A1A59">
        <w:rPr>
          <w:b/>
          <w:color w:val="4D5156"/>
          <w:sz w:val="21"/>
          <w:szCs w:val="21"/>
          <w:highlight w:val="white"/>
        </w:rPr>
        <w:t>1</w:t>
      </w:r>
      <w:r>
        <w:rPr>
          <w:b/>
          <w:color w:val="4D5156"/>
          <w:sz w:val="21"/>
          <w:szCs w:val="21"/>
          <w:highlight w:val="white"/>
        </w:rPr>
        <w:t xml:space="preserve"> bed for every 1,000 person.</w:t>
      </w:r>
    </w:p>
    <w:p w:rsidR="0029492C" w:rsidRDefault="0029492C">
      <w:pPr>
        <w:rPr>
          <w:sz w:val="21"/>
          <w:szCs w:val="21"/>
          <w:highlight w:val="white"/>
          <w:u w:val="single"/>
        </w:rPr>
      </w:pPr>
    </w:p>
    <w:p w:rsidR="00F21A43" w:rsidRDefault="008A1A59">
      <w:pPr>
        <w:rPr>
          <w:sz w:val="21"/>
          <w:szCs w:val="21"/>
          <w:highlight w:val="white"/>
          <w:u w:val="single"/>
        </w:rPr>
      </w:pPr>
      <w:r>
        <w:rPr>
          <w:sz w:val="21"/>
          <w:szCs w:val="21"/>
          <w:highlight w:val="white"/>
          <w:u w:val="single"/>
        </w:rPr>
        <w:t xml:space="preserve"> It was confirmed to have spread to Indonesia on 2 March 2020, after a dance instructor and her mother tested positive for the virus.</w:t>
      </w:r>
    </w:p>
    <w:p w:rsidR="00F21A43" w:rsidRDefault="008A1A59">
      <w:pPr>
        <w:rPr>
          <w:sz w:val="21"/>
          <w:szCs w:val="21"/>
          <w:highlight w:val="white"/>
          <w:u w:val="single"/>
        </w:rPr>
      </w:pPr>
      <w:r>
        <w:rPr>
          <w:sz w:val="21"/>
          <w:szCs w:val="21"/>
          <w:highlight w:val="white"/>
          <w:u w:val="single"/>
        </w:rPr>
        <w:t>By 9 April 2020, the pandemic had spread to all 34 provinces in the country. Jakarta, West Java and Central Java  are the worst-hit provinces, together accounting for almost half of the national total cases. On 13 July 2020, the recoveries exceeded active cases for the first time.</w:t>
      </w:r>
    </w:p>
    <w:p w:rsidR="00F21A43" w:rsidRDefault="008A1A59">
      <w:pPr>
        <w:rPr>
          <w:sz w:val="21"/>
          <w:szCs w:val="21"/>
          <w:highlight w:val="white"/>
          <w:u w:val="single"/>
        </w:rPr>
      </w:pPr>
      <w:r>
        <w:rPr>
          <w:sz w:val="21"/>
          <w:szCs w:val="21"/>
          <w:highlight w:val="white"/>
          <w:u w:val="single"/>
        </w:rPr>
        <w:t>As of 15 March 2022, Indonesia has reported 5,914,532 cases, the second highest in Southeast Asia, behind Vietnam. With 152,745 deaths, Indonesia ranks second in Asia  and ninth in the world.The COVID-19</w:t>
      </w:r>
      <w:r>
        <w:rPr>
          <w:b/>
          <w:sz w:val="21"/>
          <w:szCs w:val="21"/>
          <w:highlight w:val="white"/>
          <w:u w:val="single"/>
        </w:rPr>
        <w:t xml:space="preserve"> </w:t>
      </w:r>
      <w:r>
        <w:rPr>
          <w:sz w:val="21"/>
          <w:szCs w:val="21"/>
          <w:highlight w:val="white"/>
          <w:u w:val="single"/>
        </w:rPr>
        <w:t>vaccination</w:t>
      </w:r>
      <w:r>
        <w:rPr>
          <w:b/>
          <w:sz w:val="21"/>
          <w:szCs w:val="21"/>
          <w:highlight w:val="white"/>
          <w:u w:val="single"/>
        </w:rPr>
        <w:t xml:space="preserve"> </w:t>
      </w:r>
      <w:r>
        <w:rPr>
          <w:sz w:val="21"/>
          <w:szCs w:val="21"/>
          <w:highlight w:val="white"/>
          <w:u w:val="single"/>
        </w:rPr>
        <w:t xml:space="preserve">in Indonesia is an ongoing mass </w:t>
      </w:r>
      <w:hyperlink r:id="rId5">
        <w:r>
          <w:rPr>
            <w:sz w:val="21"/>
            <w:szCs w:val="21"/>
            <w:highlight w:val="white"/>
          </w:rPr>
          <w:t>immunisation</w:t>
        </w:r>
      </w:hyperlink>
      <w:r>
        <w:rPr>
          <w:sz w:val="21"/>
          <w:szCs w:val="21"/>
          <w:highlight w:val="white"/>
          <w:u w:val="single"/>
        </w:rPr>
        <w:t xml:space="preserve"> in response to the </w:t>
      </w:r>
      <w:hyperlink r:id="rId6">
        <w:r>
          <w:rPr>
            <w:sz w:val="21"/>
            <w:szCs w:val="21"/>
            <w:highlight w:val="white"/>
          </w:rPr>
          <w:t>COVID-19 pandemic in Indonesia</w:t>
        </w:r>
      </w:hyperlink>
      <w:r>
        <w:rPr>
          <w:sz w:val="21"/>
          <w:szCs w:val="21"/>
          <w:highlight w:val="white"/>
          <w:u w:val="single"/>
        </w:rPr>
        <w:t xml:space="preserve">. On 13 January 2021, the program commenced when President </w:t>
      </w:r>
      <w:hyperlink r:id="rId7">
        <w:r>
          <w:rPr>
            <w:sz w:val="21"/>
            <w:szCs w:val="21"/>
            <w:highlight w:val="white"/>
          </w:rPr>
          <w:t>Joko Widodo</w:t>
        </w:r>
      </w:hyperlink>
      <w:r>
        <w:rPr>
          <w:sz w:val="21"/>
          <w:szCs w:val="21"/>
          <w:highlight w:val="white"/>
          <w:u w:val="single"/>
        </w:rPr>
        <w:t xml:space="preserve"> was vaccinated at the </w:t>
      </w:r>
      <w:hyperlink r:id="rId8">
        <w:r>
          <w:rPr>
            <w:sz w:val="21"/>
            <w:szCs w:val="21"/>
            <w:highlight w:val="white"/>
          </w:rPr>
          <w:t xml:space="preserve">presidential </w:t>
        </w:r>
      </w:hyperlink>
      <w:r>
        <w:rPr>
          <w:sz w:val="21"/>
          <w:szCs w:val="21"/>
          <w:highlight w:val="white"/>
          <w:u w:val="single"/>
        </w:rPr>
        <w:t>palace. In terms of total doses given, Indonesia ranks third in Asia  and fifth in the world.</w:t>
      </w:r>
    </w:p>
    <w:p w:rsidR="0029492C" w:rsidRDefault="0029492C">
      <w:pPr>
        <w:rPr>
          <w:i/>
          <w:sz w:val="21"/>
          <w:szCs w:val="21"/>
          <w:highlight w:val="white"/>
        </w:rPr>
      </w:pPr>
    </w:p>
    <w:p w:rsidR="0029492C" w:rsidRDefault="0029492C">
      <w:pPr>
        <w:rPr>
          <w:i/>
          <w:sz w:val="21"/>
          <w:szCs w:val="21"/>
          <w:highlight w:val="white"/>
        </w:rPr>
      </w:pPr>
    </w:p>
    <w:p w:rsidR="00F21A43" w:rsidRDefault="006530ED">
      <w:pPr>
        <w:rPr>
          <w:i/>
          <w:sz w:val="21"/>
          <w:szCs w:val="21"/>
          <w:highlight w:val="white"/>
        </w:rPr>
      </w:pPr>
      <w:r>
        <w:rPr>
          <w:i/>
          <w:sz w:val="21"/>
          <w:szCs w:val="21"/>
          <w:highlight w:val="white"/>
        </w:rPr>
        <w:t>We think that any country should invent a medicine for Covid-19 and make Covid-19 turn into a normal illnes like catching cold, in that way we would be able to make the illnes go away.</w:t>
      </w:r>
      <w:bookmarkStart w:id="0" w:name="_GoBack"/>
      <w:bookmarkEnd w:id="0"/>
    </w:p>
    <w:p w:rsidR="00F21A43" w:rsidRDefault="00F21A43">
      <w:pPr>
        <w:rPr>
          <w:i/>
          <w:sz w:val="21"/>
          <w:szCs w:val="21"/>
          <w:highlight w:val="white"/>
        </w:rPr>
      </w:pPr>
    </w:p>
    <w:p w:rsidR="00F21A43" w:rsidRDefault="00F21A43">
      <w:pPr>
        <w:rPr>
          <w:i/>
          <w:sz w:val="21"/>
          <w:szCs w:val="21"/>
          <w:highlight w:val="white"/>
        </w:rPr>
      </w:pPr>
    </w:p>
    <w:p w:rsidR="00F21A43" w:rsidRDefault="00F21A43">
      <w:pPr>
        <w:rPr>
          <w:i/>
          <w:sz w:val="21"/>
          <w:szCs w:val="21"/>
          <w:highlight w:val="white"/>
        </w:rPr>
      </w:pPr>
    </w:p>
    <w:p w:rsidR="00F21A43" w:rsidRDefault="008A1A59">
      <w:pPr>
        <w:rPr>
          <w:b/>
          <w:i/>
          <w:sz w:val="21"/>
          <w:szCs w:val="21"/>
          <w:highlight w:val="white"/>
        </w:rPr>
      </w:pPr>
      <w:r>
        <w:rPr>
          <w:b/>
          <w:i/>
          <w:sz w:val="21"/>
          <w:szCs w:val="21"/>
          <w:highlight w:val="white"/>
        </w:rPr>
        <w:t>Resources</w:t>
      </w:r>
    </w:p>
    <w:p w:rsidR="00F21A43" w:rsidRDefault="00F21A43">
      <w:pPr>
        <w:rPr>
          <w:b/>
          <w:i/>
          <w:sz w:val="21"/>
          <w:szCs w:val="21"/>
          <w:highlight w:val="white"/>
        </w:rPr>
      </w:pPr>
    </w:p>
    <w:p w:rsidR="00F21A43" w:rsidRDefault="00E46D04">
      <w:pPr>
        <w:rPr>
          <w:sz w:val="21"/>
          <w:szCs w:val="21"/>
          <w:highlight w:val="white"/>
        </w:rPr>
      </w:pPr>
      <w:hyperlink r:id="rId9">
        <w:r w:rsidR="008A1A59">
          <w:rPr>
            <w:color w:val="1155CC"/>
            <w:sz w:val="21"/>
            <w:szCs w:val="21"/>
            <w:highlight w:val="white"/>
            <w:u w:val="single"/>
          </w:rPr>
          <w:t>https://www.cia.gov/the-world-factbook/countries/</w:t>
        </w:r>
      </w:hyperlink>
      <w:r w:rsidR="008A1A59">
        <w:rPr>
          <w:sz w:val="21"/>
          <w:szCs w:val="21"/>
          <w:highlight w:val="white"/>
        </w:rPr>
        <w:t>,</w:t>
      </w:r>
    </w:p>
    <w:p w:rsidR="00F21A43" w:rsidRDefault="00F21A43">
      <w:pPr>
        <w:rPr>
          <w:sz w:val="21"/>
          <w:szCs w:val="21"/>
          <w:highlight w:val="white"/>
        </w:rPr>
      </w:pPr>
    </w:p>
    <w:p w:rsidR="00F21A43" w:rsidRDefault="00E46D04">
      <w:pPr>
        <w:rPr>
          <w:sz w:val="21"/>
          <w:szCs w:val="21"/>
          <w:highlight w:val="white"/>
        </w:rPr>
      </w:pPr>
      <w:hyperlink r:id="rId10" w:anchor="people-and-society">
        <w:r w:rsidR="008A1A59">
          <w:rPr>
            <w:color w:val="1155CC"/>
            <w:sz w:val="21"/>
            <w:szCs w:val="21"/>
            <w:highlight w:val="white"/>
            <w:u w:val="single"/>
          </w:rPr>
          <w:t>https://www.cia.gov/the-world-factbook/countries/indonesia/#people-and-society</w:t>
        </w:r>
      </w:hyperlink>
    </w:p>
    <w:p w:rsidR="00F21A43" w:rsidRDefault="00F21A43">
      <w:pPr>
        <w:rPr>
          <w:sz w:val="21"/>
          <w:szCs w:val="21"/>
          <w:highlight w:val="white"/>
        </w:rPr>
      </w:pPr>
    </w:p>
    <w:p w:rsidR="00F21A43" w:rsidRDefault="00E46D04">
      <w:pPr>
        <w:rPr>
          <w:sz w:val="21"/>
          <w:szCs w:val="21"/>
          <w:highlight w:val="white"/>
        </w:rPr>
      </w:pPr>
      <w:hyperlink r:id="rId11">
        <w:r w:rsidR="008A1A59">
          <w:rPr>
            <w:color w:val="1155CC"/>
            <w:sz w:val="21"/>
            <w:szCs w:val="21"/>
            <w:highlight w:val="white"/>
            <w:u w:val="single"/>
          </w:rPr>
          <w:t>https://delegatepal.com/</w:t>
        </w:r>
      </w:hyperlink>
    </w:p>
    <w:p w:rsidR="00F21A43" w:rsidRDefault="00F21A43">
      <w:pPr>
        <w:rPr>
          <w:sz w:val="21"/>
          <w:szCs w:val="21"/>
          <w:highlight w:val="white"/>
        </w:rPr>
      </w:pPr>
    </w:p>
    <w:p w:rsidR="00F21A43" w:rsidRDefault="00E46D04">
      <w:pPr>
        <w:rPr>
          <w:sz w:val="21"/>
          <w:szCs w:val="21"/>
          <w:highlight w:val="white"/>
        </w:rPr>
      </w:pPr>
      <w:hyperlink r:id="rId12">
        <w:r w:rsidR="008A1A59">
          <w:rPr>
            <w:color w:val="1155CC"/>
            <w:sz w:val="21"/>
            <w:szCs w:val="21"/>
            <w:highlight w:val="white"/>
            <w:u w:val="single"/>
          </w:rPr>
          <w:t>https://en.wikipedia.org/wiki/COVID-19_vaccination_in_Indonesia</w:t>
        </w:r>
      </w:hyperlink>
    </w:p>
    <w:p w:rsidR="00F21A43" w:rsidRDefault="00F21A43">
      <w:pPr>
        <w:rPr>
          <w:sz w:val="21"/>
          <w:szCs w:val="21"/>
          <w:highlight w:val="white"/>
        </w:rPr>
      </w:pPr>
    </w:p>
    <w:sectPr w:rsidR="00F21A4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43"/>
    <w:rsid w:val="00035207"/>
    <w:rsid w:val="001E0C08"/>
    <w:rsid w:val="0029492C"/>
    <w:rsid w:val="006530ED"/>
    <w:rsid w:val="00707244"/>
    <w:rsid w:val="008A1A59"/>
    <w:rsid w:val="00F21A43"/>
    <w:rsid w:val="00F6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07FA"/>
  <w15:docId w15:val="{72A01279-B92D-4B8A-87DD-E41757F3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Merdeka_Palac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Joko_Widodo" TargetMode="External"/><Relationship Id="rId12" Type="http://schemas.openxmlformats.org/officeDocument/2006/relationships/hyperlink" Target="https://en.wikipedia.org/wiki/COVID-19_vaccination_in_Indones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COVID-19_pandemic_in_Indonesia" TargetMode="External"/><Relationship Id="rId11" Type="http://schemas.openxmlformats.org/officeDocument/2006/relationships/hyperlink" Target="https://delegatepal.com/" TargetMode="External"/><Relationship Id="rId5" Type="http://schemas.openxmlformats.org/officeDocument/2006/relationships/hyperlink" Target="https://en.wikipedia.org/wiki/Immunization" TargetMode="External"/><Relationship Id="rId10" Type="http://schemas.openxmlformats.org/officeDocument/2006/relationships/hyperlink" Target="https://www.cia.gov/the-world-factbook/countries/indonesia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ia.gov/the-world-factbook/countri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besteticadoctor</dc:creator>
  <cp:lastModifiedBy>besteticadoctor</cp:lastModifiedBy>
  <cp:revision>8</cp:revision>
  <dcterms:created xsi:type="dcterms:W3CDTF">2022-03-15T19:06:00Z</dcterms:created>
  <dcterms:modified xsi:type="dcterms:W3CDTF">2022-04-20T16:01:00Z</dcterms:modified>
</cp:coreProperties>
</file>