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1E0B2" w14:textId="4A146A3E" w:rsidR="00A917C3" w:rsidRPr="00A917C3" w:rsidRDefault="00A917C3" w:rsidP="00A917C3">
      <w:pPr>
        <w:rPr>
          <w:rFonts w:ascii="Times New Roman" w:eastAsia="Times New Roman" w:hAnsi="Times New Roman" w:cs="Times New Roman"/>
        </w:rPr>
      </w:pPr>
    </w:p>
    <w:p w14:paraId="6C3860F1" w14:textId="7810156B" w:rsidR="00A917C3" w:rsidRPr="00A917C3" w:rsidRDefault="007E6C1D" w:rsidP="00A917C3">
      <w:pPr>
        <w:rPr>
          <w:rFonts w:ascii="Times New Roman" w:eastAsia="Times New Roman" w:hAnsi="Times New Roman" w:cs="Times New Roman"/>
        </w:rPr>
      </w:pPr>
      <w:r>
        <w:rPr>
          <w:rFonts w:ascii="Times New Roman" w:eastAsia="Times New Roman" w:hAnsi="Times New Roman" w:cs="Times New Roman"/>
        </w:rPr>
        <w:t xml:space="preserve">  </w:t>
      </w:r>
      <w:r w:rsidR="004A5420">
        <w:rPr>
          <w:rFonts w:ascii="Times New Roman" w:eastAsia="Times New Roman" w:hAnsi="Times New Roman" w:cs="Times New Roman"/>
        </w:rPr>
        <w:t xml:space="preserve"> </w:t>
      </w:r>
      <w:r w:rsidR="00503956">
        <w:rPr>
          <w:rFonts w:ascii="Times New Roman" w:eastAsia="Times New Roman" w:hAnsi="Times New Roman" w:cs="Times New Roman"/>
        </w:rPr>
        <w:t xml:space="preserve"> </w:t>
      </w:r>
      <w:r w:rsidR="00F66C09">
        <w:rPr>
          <w:rFonts w:ascii="Times New Roman" w:eastAsia="Times New Roman" w:hAnsi="Times New Roman" w:cs="Times New Roman"/>
        </w:rPr>
        <w:t xml:space="preserve">       </w:t>
      </w:r>
      <w:r w:rsidR="00503956">
        <w:rPr>
          <w:rFonts w:ascii="Times New Roman" w:eastAsia="Times New Roman" w:hAnsi="Times New Roman" w:cs="Times New Roman"/>
        </w:rPr>
        <w:t xml:space="preserve"> </w:t>
      </w:r>
      <w:r w:rsidR="004A5420">
        <w:rPr>
          <w:rFonts w:ascii="Times New Roman" w:eastAsia="Times New Roman" w:hAnsi="Times New Roman" w:cs="Times New Roman"/>
        </w:rPr>
        <w:t xml:space="preserve">    </w:t>
      </w:r>
      <w:r w:rsidR="00503956" w:rsidRPr="00A917C3">
        <w:rPr>
          <w:rFonts w:ascii="Times New Roman" w:eastAsia="Times New Roman" w:hAnsi="Times New Roman" w:cs="Times New Roman"/>
        </w:rPr>
        <w:fldChar w:fldCharType="begin"/>
      </w:r>
      <w:r w:rsidR="00503956" w:rsidRPr="00A917C3">
        <w:rPr>
          <w:rFonts w:ascii="Times New Roman" w:eastAsia="Times New Roman" w:hAnsi="Times New Roman" w:cs="Times New Roman"/>
        </w:rPr>
        <w:instrText xml:space="preserve"> INCLUDEPICTURE "http://www.mfa.gov.tr/site_media/images/flags/who.jpg" \* MERGEFORMATINET </w:instrText>
      </w:r>
      <w:r w:rsidR="00503956" w:rsidRPr="00A917C3">
        <w:rPr>
          <w:rFonts w:ascii="Times New Roman" w:eastAsia="Times New Roman" w:hAnsi="Times New Roman" w:cs="Times New Roman"/>
        </w:rPr>
        <w:fldChar w:fldCharType="separate"/>
      </w:r>
      <w:r w:rsidR="00503956" w:rsidRPr="00A917C3">
        <w:rPr>
          <w:rFonts w:ascii="Times New Roman" w:eastAsia="Times New Roman" w:hAnsi="Times New Roman" w:cs="Times New Roman"/>
          <w:noProof/>
        </w:rPr>
        <w:drawing>
          <wp:inline distT="0" distB="0" distL="0" distR="0" wp14:anchorId="5ABBD8DD" wp14:editId="66804B5B">
            <wp:extent cx="1765863" cy="1700617"/>
            <wp:effectExtent l="0" t="0" r="0" b="1270"/>
            <wp:docPr id="4" name="Picture 4" descr="Dünya Sağlık Örgütü (WHO) / T.C. Dışişleri Bakanlığ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ünya Sağlık Örgütü (WHO) / T.C. Dışişleri Bakanlığ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555" cy="1712840"/>
                    </a:xfrm>
                    <a:prstGeom prst="rect">
                      <a:avLst/>
                    </a:prstGeom>
                    <a:noFill/>
                    <a:ln>
                      <a:noFill/>
                    </a:ln>
                  </pic:spPr>
                </pic:pic>
              </a:graphicData>
            </a:graphic>
          </wp:inline>
        </w:drawing>
      </w:r>
      <w:r w:rsidR="00503956" w:rsidRPr="00A917C3">
        <w:rPr>
          <w:rFonts w:ascii="Times New Roman" w:eastAsia="Times New Roman" w:hAnsi="Times New Roman" w:cs="Times New Roman"/>
        </w:rPr>
        <w:fldChar w:fldCharType="end"/>
      </w:r>
      <w:r w:rsidR="004A5420">
        <w:rPr>
          <w:rFonts w:ascii="Times New Roman" w:eastAsia="Times New Roman" w:hAnsi="Times New Roman" w:cs="Times New Roman"/>
        </w:rPr>
        <w:t xml:space="preserve">     </w:t>
      </w:r>
      <w:r w:rsidR="00F66C09">
        <w:rPr>
          <w:rFonts w:ascii="Times New Roman" w:eastAsia="Times New Roman" w:hAnsi="Times New Roman" w:cs="Times New Roman"/>
        </w:rPr>
        <w:t xml:space="preserve">    </w:t>
      </w:r>
      <w:r w:rsidR="003565C9">
        <w:rPr>
          <w:rFonts w:ascii="Times New Roman" w:eastAsia="Times New Roman" w:hAnsi="Times New Roman" w:cs="Times New Roman"/>
        </w:rPr>
        <w:t xml:space="preserve">      </w:t>
      </w:r>
      <w:r w:rsidR="004A5420">
        <w:rPr>
          <w:rFonts w:ascii="Times New Roman" w:eastAsia="Times New Roman" w:hAnsi="Times New Roman" w:cs="Times New Roman"/>
        </w:rPr>
        <w:t xml:space="preserve">     </w:t>
      </w:r>
      <w:r w:rsidR="00503956" w:rsidRPr="004A5420">
        <w:rPr>
          <w:rFonts w:ascii="Times New Roman" w:eastAsia="Times New Roman" w:hAnsi="Times New Roman" w:cs="Times New Roman"/>
        </w:rPr>
        <w:fldChar w:fldCharType="begin"/>
      </w:r>
      <w:r w:rsidR="00503956" w:rsidRPr="004A5420">
        <w:rPr>
          <w:rFonts w:ascii="Times New Roman" w:eastAsia="Times New Roman" w:hAnsi="Times New Roman" w:cs="Times New Roman"/>
        </w:rPr>
        <w:instrText xml:space="preserve"> INCLUDEPICTURE "https://upload.wikimedia.org/wikipedia/commons/thumb/5/5b/Greater_coat_of_arms_of_the_United_States.svg/1940px-Greater_coat_of_arms_of_the_United_States.svg.png" \* MERGEFORMATINET </w:instrText>
      </w:r>
      <w:r w:rsidR="00503956" w:rsidRPr="004A5420">
        <w:rPr>
          <w:rFonts w:ascii="Times New Roman" w:eastAsia="Times New Roman" w:hAnsi="Times New Roman" w:cs="Times New Roman"/>
        </w:rPr>
        <w:fldChar w:fldCharType="separate"/>
      </w:r>
      <w:r w:rsidR="00503956" w:rsidRPr="004A5420">
        <w:rPr>
          <w:rFonts w:ascii="Times New Roman" w:eastAsia="Times New Roman" w:hAnsi="Times New Roman" w:cs="Times New Roman"/>
          <w:noProof/>
        </w:rPr>
        <w:drawing>
          <wp:inline distT="0" distB="0" distL="0" distR="0" wp14:anchorId="0C9380AD" wp14:editId="09637166">
            <wp:extent cx="1869896" cy="1623242"/>
            <wp:effectExtent l="0" t="0" r="0" b="2540"/>
            <wp:docPr id="3" name="Picture 3" descr="Dosya:Greater coat of arms of the United States.sv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Greater coat of arms of the United States.svg - Vikiped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0355" cy="1667045"/>
                    </a:xfrm>
                    <a:prstGeom prst="rect">
                      <a:avLst/>
                    </a:prstGeom>
                    <a:noFill/>
                    <a:ln>
                      <a:noFill/>
                    </a:ln>
                  </pic:spPr>
                </pic:pic>
              </a:graphicData>
            </a:graphic>
          </wp:inline>
        </w:drawing>
      </w:r>
      <w:r w:rsidR="00503956" w:rsidRPr="004A5420">
        <w:rPr>
          <w:rFonts w:ascii="Times New Roman" w:eastAsia="Times New Roman" w:hAnsi="Times New Roman" w:cs="Times New Roman"/>
        </w:rPr>
        <w:fldChar w:fldCharType="end"/>
      </w:r>
    </w:p>
    <w:p w14:paraId="52CD5853" w14:textId="3428F899" w:rsidR="004A5420" w:rsidRPr="004A5420" w:rsidRDefault="00F66C09" w:rsidP="004A5420">
      <w:pPr>
        <w:rPr>
          <w:rFonts w:ascii="Times New Roman" w:eastAsia="Times New Roman" w:hAnsi="Times New Roman" w:cs="Times New Roman"/>
        </w:rPr>
      </w:pPr>
      <w:r>
        <w:rPr>
          <w:rFonts w:ascii="Times New Roman" w:eastAsia="Times New Roman" w:hAnsi="Times New Roman" w:cs="Times New Roman"/>
        </w:rPr>
        <w:t xml:space="preserve">  </w:t>
      </w:r>
    </w:p>
    <w:p w14:paraId="56FEE158" w14:textId="3EBCA3C2" w:rsidR="00663BAB" w:rsidRDefault="00663BAB" w:rsidP="007E6C1D">
      <w:pPr>
        <w:rPr>
          <w:rFonts w:ascii="Times" w:hAnsi="Times"/>
          <w:sz w:val="23"/>
          <w:szCs w:val="23"/>
        </w:rPr>
      </w:pPr>
    </w:p>
    <w:p w14:paraId="0B17E023" w14:textId="77777777" w:rsidR="00663BAB" w:rsidRDefault="00663BAB" w:rsidP="007E6C1D">
      <w:pPr>
        <w:rPr>
          <w:rFonts w:ascii="Times" w:hAnsi="Times"/>
          <w:sz w:val="23"/>
          <w:szCs w:val="23"/>
        </w:rPr>
      </w:pPr>
    </w:p>
    <w:p w14:paraId="0C54BA2E" w14:textId="0C6C8898" w:rsidR="00663BAB" w:rsidRDefault="00663BAB" w:rsidP="00D90825">
      <w:pPr>
        <w:spacing w:line="480" w:lineRule="auto"/>
        <w:jc w:val="both"/>
        <w:rPr>
          <w:rFonts w:ascii="Times New Roman" w:hAnsi="Times New Roman" w:cs="Times New Roman"/>
        </w:rPr>
      </w:pPr>
      <w:r w:rsidRPr="00E25049">
        <w:rPr>
          <w:rFonts w:ascii="Times New Roman" w:hAnsi="Times New Roman" w:cs="Times New Roman"/>
          <w:b/>
        </w:rPr>
        <w:t>Committee:</w:t>
      </w:r>
      <w:r w:rsidRPr="00D7674E">
        <w:rPr>
          <w:rFonts w:ascii="Times New Roman" w:hAnsi="Times New Roman" w:cs="Times New Roman"/>
        </w:rPr>
        <w:t xml:space="preserve"> World Health Organization (WHO)</w:t>
      </w:r>
    </w:p>
    <w:p w14:paraId="3AC0E551" w14:textId="77777777" w:rsidR="001963F6" w:rsidRDefault="001963F6" w:rsidP="00D90825">
      <w:pPr>
        <w:spacing w:line="480" w:lineRule="auto"/>
        <w:jc w:val="both"/>
        <w:rPr>
          <w:rFonts w:ascii="Times New Roman" w:hAnsi="Times New Roman" w:cs="Times New Roman"/>
        </w:rPr>
      </w:pPr>
    </w:p>
    <w:p w14:paraId="4F7E302F" w14:textId="555BAB3F" w:rsidR="00E25049" w:rsidRDefault="00E25049" w:rsidP="00D90825">
      <w:pPr>
        <w:spacing w:line="480" w:lineRule="auto"/>
        <w:jc w:val="both"/>
        <w:rPr>
          <w:rFonts w:ascii="Times New Roman" w:hAnsi="Times New Roman" w:cs="Times New Roman"/>
        </w:rPr>
      </w:pPr>
      <w:r w:rsidRPr="00E25049">
        <w:rPr>
          <w:rFonts w:ascii="Times New Roman" w:hAnsi="Times New Roman" w:cs="Times New Roman"/>
          <w:b/>
        </w:rPr>
        <w:t>State:</w:t>
      </w:r>
      <w:r w:rsidRPr="00D7674E">
        <w:rPr>
          <w:rFonts w:ascii="Times New Roman" w:hAnsi="Times New Roman" w:cs="Times New Roman"/>
        </w:rPr>
        <w:t xml:space="preserve"> United States of America</w:t>
      </w:r>
    </w:p>
    <w:p w14:paraId="38C5842D" w14:textId="77777777" w:rsidR="001963F6" w:rsidRPr="00D7674E" w:rsidRDefault="001963F6" w:rsidP="00D90825">
      <w:pPr>
        <w:spacing w:line="480" w:lineRule="auto"/>
        <w:jc w:val="both"/>
        <w:rPr>
          <w:rFonts w:ascii="Times New Roman" w:hAnsi="Times New Roman" w:cs="Times New Roman"/>
        </w:rPr>
      </w:pPr>
    </w:p>
    <w:p w14:paraId="5F155D04" w14:textId="2B0FA587" w:rsidR="00663BAB" w:rsidRDefault="00663BAB" w:rsidP="00D90825">
      <w:pPr>
        <w:pStyle w:val="NormalWeb"/>
        <w:shd w:val="clear" w:color="auto" w:fill="FFFFFF"/>
        <w:spacing w:before="0" w:beforeAutospacing="0" w:after="0" w:afterAutospacing="0" w:line="480" w:lineRule="auto"/>
        <w:jc w:val="both"/>
        <w:textAlignment w:val="baseline"/>
        <w:rPr>
          <w:bCs/>
          <w:color w:val="000000"/>
        </w:rPr>
      </w:pPr>
      <w:r w:rsidRPr="00E25049">
        <w:rPr>
          <w:b/>
        </w:rPr>
        <w:t>Agenda Item:</w:t>
      </w:r>
      <w:r w:rsidRPr="00D7674E">
        <w:t xml:space="preserve"> </w:t>
      </w:r>
      <w:r w:rsidRPr="00D7674E">
        <w:rPr>
          <w:bCs/>
          <w:color w:val="000000"/>
        </w:rPr>
        <w:t>Responding to the Opposition to Vaccination</w:t>
      </w:r>
    </w:p>
    <w:p w14:paraId="124DFFD1" w14:textId="77777777" w:rsidR="001963F6" w:rsidRPr="00D7674E" w:rsidRDefault="001963F6" w:rsidP="00D90825">
      <w:pPr>
        <w:pStyle w:val="NormalWeb"/>
        <w:shd w:val="clear" w:color="auto" w:fill="FFFFFF"/>
        <w:spacing w:before="0" w:beforeAutospacing="0" w:after="0" w:afterAutospacing="0" w:line="480" w:lineRule="auto"/>
        <w:jc w:val="both"/>
        <w:textAlignment w:val="baseline"/>
        <w:rPr>
          <w:bCs/>
          <w:color w:val="000000"/>
        </w:rPr>
      </w:pPr>
    </w:p>
    <w:p w14:paraId="426FAD65" w14:textId="7F3B8E2C" w:rsidR="00663BAB" w:rsidRDefault="00663BAB" w:rsidP="00D90825">
      <w:pPr>
        <w:pStyle w:val="NormalWeb"/>
        <w:shd w:val="clear" w:color="auto" w:fill="FFFFFF"/>
        <w:spacing w:before="0" w:beforeAutospacing="0" w:after="0" w:afterAutospacing="0" w:line="480" w:lineRule="auto"/>
        <w:jc w:val="both"/>
        <w:textAlignment w:val="baseline"/>
        <w:rPr>
          <w:color w:val="000000"/>
        </w:rPr>
      </w:pPr>
      <w:r w:rsidRPr="00E25049">
        <w:rPr>
          <w:b/>
          <w:color w:val="000000"/>
        </w:rPr>
        <w:t>Delegate:</w:t>
      </w:r>
      <w:r w:rsidRPr="00D7674E">
        <w:rPr>
          <w:color w:val="000000"/>
        </w:rPr>
        <w:t xml:space="preserve"> </w:t>
      </w:r>
      <w:proofErr w:type="spellStart"/>
      <w:r w:rsidRPr="00D7674E">
        <w:rPr>
          <w:color w:val="000000"/>
        </w:rPr>
        <w:t>Rovshana</w:t>
      </w:r>
      <w:proofErr w:type="spellEnd"/>
      <w:r w:rsidRPr="00D7674E">
        <w:rPr>
          <w:color w:val="000000"/>
        </w:rPr>
        <w:t xml:space="preserve"> </w:t>
      </w:r>
      <w:proofErr w:type="spellStart"/>
      <w:r w:rsidRPr="00D7674E">
        <w:rPr>
          <w:color w:val="000000"/>
        </w:rPr>
        <w:t>Ismayilova</w:t>
      </w:r>
      <w:proofErr w:type="spellEnd"/>
      <w:r w:rsidRPr="00D7674E">
        <w:rPr>
          <w:color w:val="000000"/>
        </w:rPr>
        <w:t xml:space="preserve"> </w:t>
      </w:r>
    </w:p>
    <w:p w14:paraId="2ACA3994" w14:textId="77777777" w:rsidR="001963F6" w:rsidRPr="00D7674E" w:rsidRDefault="001963F6" w:rsidP="00D90825">
      <w:pPr>
        <w:pStyle w:val="NormalWeb"/>
        <w:shd w:val="clear" w:color="auto" w:fill="FFFFFF"/>
        <w:spacing w:before="0" w:beforeAutospacing="0" w:after="0" w:afterAutospacing="0" w:line="480" w:lineRule="auto"/>
        <w:jc w:val="both"/>
        <w:textAlignment w:val="baseline"/>
        <w:rPr>
          <w:color w:val="000000"/>
        </w:rPr>
      </w:pPr>
    </w:p>
    <w:p w14:paraId="4C1E4870" w14:textId="1377CA77" w:rsidR="00663BAB" w:rsidRPr="00D7674E" w:rsidRDefault="00E25049" w:rsidP="00D90825">
      <w:pPr>
        <w:pStyle w:val="NormalWeb"/>
        <w:shd w:val="clear" w:color="auto" w:fill="FFFFFF"/>
        <w:spacing w:before="0" w:beforeAutospacing="0" w:after="0" w:afterAutospacing="0" w:line="480" w:lineRule="auto"/>
        <w:jc w:val="both"/>
        <w:textAlignment w:val="baseline"/>
        <w:rPr>
          <w:color w:val="000000"/>
        </w:rPr>
      </w:pPr>
      <w:r w:rsidRPr="00E25049">
        <w:rPr>
          <w:b/>
          <w:color w:val="000000"/>
        </w:rPr>
        <w:t>Institution:</w:t>
      </w:r>
      <w:r>
        <w:rPr>
          <w:color w:val="000000"/>
        </w:rPr>
        <w:t xml:space="preserve"> Ankara University, Faculty of Law </w:t>
      </w:r>
    </w:p>
    <w:p w14:paraId="40CDD6D1" w14:textId="6C087A05" w:rsidR="00663BAB" w:rsidRPr="00D7674E" w:rsidRDefault="00663BAB" w:rsidP="00D90825">
      <w:pPr>
        <w:spacing w:line="480" w:lineRule="auto"/>
        <w:jc w:val="both"/>
        <w:rPr>
          <w:rFonts w:ascii="Times New Roman" w:eastAsia="Times New Roman" w:hAnsi="Times New Roman" w:cs="Times New Roman"/>
        </w:rPr>
      </w:pPr>
    </w:p>
    <w:p w14:paraId="41EF2404" w14:textId="5E1C81DF" w:rsidR="00D5269E" w:rsidRPr="00D5269E" w:rsidRDefault="00D5269E" w:rsidP="00D90825">
      <w:pPr>
        <w:spacing w:line="480" w:lineRule="auto"/>
        <w:jc w:val="both"/>
        <w:rPr>
          <w:rFonts w:ascii="Times New Roman" w:eastAsia="Times New Roman" w:hAnsi="Times New Roman" w:cs="Times New Roman"/>
          <w:color w:val="0E101A"/>
        </w:rPr>
      </w:pPr>
      <w:r w:rsidRPr="00D5269E">
        <w:rPr>
          <w:rFonts w:ascii="Times New Roman" w:eastAsia="Times New Roman" w:hAnsi="Times New Roman" w:cs="Times New Roman"/>
          <w:color w:val="0E101A"/>
        </w:rPr>
        <w:t>The WHO's main objective is "</w:t>
      </w:r>
      <w:r w:rsidRPr="00D5269E">
        <w:rPr>
          <w:rFonts w:ascii="Times New Roman" w:eastAsia="Times New Roman" w:hAnsi="Times New Roman" w:cs="Times New Roman"/>
          <w:i/>
          <w:iCs/>
          <w:color w:val="0E101A"/>
        </w:rPr>
        <w:t>the attainment by all peoples of the highest possible level of health</w:t>
      </w:r>
      <w:r w:rsidRPr="00D5269E">
        <w:rPr>
          <w:rFonts w:ascii="Times New Roman" w:eastAsia="Times New Roman" w:hAnsi="Times New Roman" w:cs="Times New Roman"/>
          <w:color w:val="0E101A"/>
        </w:rPr>
        <w:t>"</w:t>
      </w:r>
      <w:hyperlink w:anchor="_ftn1" w:tgtFrame="_blank" w:history="1">
        <w:r w:rsidRPr="00D5269E">
          <w:rPr>
            <w:rFonts w:ascii="Times New Roman" w:eastAsia="Times New Roman" w:hAnsi="Times New Roman" w:cs="Times New Roman"/>
            <w:color w:val="4A6EE0"/>
            <w:u w:val="single"/>
          </w:rPr>
          <w:t>[1]</w:t>
        </w:r>
      </w:hyperlink>
      <w:r w:rsidRPr="00D5269E">
        <w:rPr>
          <w:rFonts w:ascii="Times New Roman" w:eastAsia="Times New Roman" w:hAnsi="Times New Roman" w:cs="Times New Roman"/>
          <w:color w:val="0E101A"/>
        </w:rPr>
        <w:t> and</w:t>
      </w:r>
      <w:r w:rsidR="00166327">
        <w:rPr>
          <w:rFonts w:ascii="Times New Roman" w:eastAsia="Times New Roman" w:hAnsi="Times New Roman" w:cs="Times New Roman"/>
          <w:color w:val="0E101A"/>
        </w:rPr>
        <w:t xml:space="preserve">, </w:t>
      </w:r>
      <w:r w:rsidRPr="00D5269E">
        <w:rPr>
          <w:rFonts w:ascii="Times New Roman" w:eastAsia="Times New Roman" w:hAnsi="Times New Roman" w:cs="Times New Roman"/>
          <w:color w:val="0E101A"/>
        </w:rPr>
        <w:t xml:space="preserve">as the </w:t>
      </w:r>
      <w:r w:rsidR="00531C35">
        <w:rPr>
          <w:rFonts w:ascii="Times New Roman" w:eastAsia="Times New Roman" w:hAnsi="Times New Roman" w:cs="Times New Roman"/>
          <w:color w:val="0E101A"/>
        </w:rPr>
        <w:t>largest</w:t>
      </w:r>
      <w:r w:rsidRPr="00D5269E">
        <w:rPr>
          <w:rFonts w:ascii="Times New Roman" w:eastAsia="Times New Roman" w:hAnsi="Times New Roman" w:cs="Times New Roman"/>
          <w:color w:val="0E101A"/>
        </w:rPr>
        <w:t xml:space="preserve"> economy, the United States of America </w:t>
      </w:r>
      <w:r w:rsidR="00531C35">
        <w:rPr>
          <w:rFonts w:ascii="Times New Roman" w:eastAsia="Times New Roman" w:hAnsi="Times New Roman" w:cs="Times New Roman"/>
          <w:color w:val="0E101A"/>
        </w:rPr>
        <w:t>has always been</w:t>
      </w:r>
      <w:r w:rsidRPr="00D5269E">
        <w:rPr>
          <w:rFonts w:ascii="Times New Roman" w:eastAsia="Times New Roman" w:hAnsi="Times New Roman" w:cs="Times New Roman"/>
          <w:color w:val="0E101A"/>
        </w:rPr>
        <w:t xml:space="preserve"> extremely honored to take an active role</w:t>
      </w:r>
      <w:r w:rsidR="00531C35">
        <w:rPr>
          <w:rFonts w:ascii="Times New Roman" w:eastAsia="Times New Roman" w:hAnsi="Times New Roman" w:cs="Times New Roman"/>
          <w:color w:val="0E101A"/>
        </w:rPr>
        <w:t xml:space="preserve"> </w:t>
      </w:r>
      <w:r w:rsidRPr="00D5269E">
        <w:rPr>
          <w:rFonts w:ascii="Times New Roman" w:eastAsia="Times New Roman" w:hAnsi="Times New Roman" w:cs="Times New Roman"/>
          <w:color w:val="0E101A"/>
        </w:rPr>
        <w:t>in World Health Organization for decades. We have faith in finding a solution on such an important issue as the Opposition on Vaccination.</w:t>
      </w:r>
    </w:p>
    <w:p w14:paraId="0E45771C" w14:textId="77777777" w:rsidR="00D5269E" w:rsidRPr="00D5269E" w:rsidRDefault="00D5269E" w:rsidP="00D90825">
      <w:pPr>
        <w:spacing w:line="480" w:lineRule="auto"/>
        <w:jc w:val="both"/>
        <w:rPr>
          <w:rFonts w:ascii="Times New Roman" w:eastAsia="Times New Roman" w:hAnsi="Times New Roman" w:cs="Times New Roman"/>
          <w:color w:val="0E101A"/>
        </w:rPr>
      </w:pPr>
    </w:p>
    <w:p w14:paraId="19F735DB" w14:textId="412B2D2C" w:rsidR="00D5269E" w:rsidRPr="00D5269E" w:rsidRDefault="00C058DF" w:rsidP="00D90825">
      <w:pPr>
        <w:spacing w:line="480" w:lineRule="auto"/>
        <w:jc w:val="both"/>
        <w:rPr>
          <w:rFonts w:ascii="Times New Roman" w:eastAsia="Times New Roman" w:hAnsi="Times New Roman" w:cs="Times New Roman"/>
          <w:color w:val="0E101A"/>
        </w:rPr>
      </w:pPr>
      <w:r>
        <w:rPr>
          <w:rFonts w:ascii="Times New Roman" w:eastAsia="Times New Roman" w:hAnsi="Times New Roman" w:cs="Times New Roman"/>
          <w:color w:val="0E101A"/>
        </w:rPr>
        <w:lastRenderedPageBreak/>
        <w:t xml:space="preserve">The </w:t>
      </w:r>
      <w:r w:rsidR="00D5269E" w:rsidRPr="00D5269E">
        <w:rPr>
          <w:rFonts w:ascii="Times New Roman" w:eastAsia="Times New Roman" w:hAnsi="Times New Roman" w:cs="Times New Roman"/>
          <w:color w:val="0E101A"/>
        </w:rPr>
        <w:t>Covid-19 virus that was first identified in Wuhan</w:t>
      </w:r>
      <w:r>
        <w:rPr>
          <w:rFonts w:ascii="Times New Roman" w:eastAsia="Times New Roman" w:hAnsi="Times New Roman" w:cs="Times New Roman"/>
          <w:color w:val="0E101A"/>
        </w:rPr>
        <w:t>, China</w:t>
      </w:r>
      <w:r w:rsidR="00484214">
        <w:rPr>
          <w:rFonts w:ascii="Times New Roman" w:eastAsia="Times New Roman" w:hAnsi="Times New Roman" w:cs="Times New Roman"/>
          <w:color w:val="0E101A"/>
        </w:rPr>
        <w:t>,</w:t>
      </w:r>
      <w:r w:rsidR="00D5269E" w:rsidRPr="00D5269E">
        <w:rPr>
          <w:rFonts w:ascii="Times New Roman" w:eastAsia="Times New Roman" w:hAnsi="Times New Roman" w:cs="Times New Roman"/>
          <w:color w:val="0E101A"/>
        </w:rPr>
        <w:t xml:space="preserve"> in December 2019</w:t>
      </w:r>
      <w:r w:rsidR="007D6AC6">
        <w:rPr>
          <w:rStyle w:val="FootnoteReference"/>
          <w:rFonts w:ascii="Times New Roman" w:eastAsia="Times New Roman" w:hAnsi="Times New Roman" w:cs="Times New Roman"/>
          <w:color w:val="0E101A"/>
        </w:rPr>
        <w:footnoteReference w:id="1"/>
      </w:r>
      <w:r>
        <w:rPr>
          <w:rFonts w:ascii="Times New Roman" w:eastAsia="Times New Roman" w:hAnsi="Times New Roman" w:cs="Times New Roman"/>
          <w:color w:val="0E101A"/>
        </w:rPr>
        <w:t xml:space="preserve"> </w:t>
      </w:r>
      <w:r w:rsidR="00D5269E" w:rsidRPr="00D5269E">
        <w:rPr>
          <w:rFonts w:ascii="Times New Roman" w:eastAsia="Times New Roman" w:hAnsi="Times New Roman" w:cs="Times New Roman"/>
          <w:color w:val="0E101A"/>
        </w:rPr>
        <w:t>caused</w:t>
      </w:r>
      <w:r w:rsidR="00CE06CC">
        <w:rPr>
          <w:rFonts w:ascii="Times New Roman" w:eastAsia="Times New Roman" w:hAnsi="Times New Roman" w:cs="Times New Roman"/>
          <w:color w:val="0E101A"/>
        </w:rPr>
        <w:t xml:space="preserve"> </w:t>
      </w:r>
      <w:r>
        <w:rPr>
          <w:rFonts w:ascii="Times New Roman" w:eastAsia="Times New Roman" w:hAnsi="Times New Roman" w:cs="Times New Roman"/>
          <w:color w:val="0E101A"/>
        </w:rPr>
        <w:t xml:space="preserve">significant </w:t>
      </w:r>
      <w:r w:rsidR="00484214">
        <w:rPr>
          <w:rFonts w:ascii="Times New Roman" w:eastAsia="Times New Roman" w:hAnsi="Times New Roman" w:cs="Times New Roman"/>
          <w:color w:val="0E101A"/>
        </w:rPr>
        <w:t>casualties</w:t>
      </w:r>
      <w:r w:rsidR="00D5269E" w:rsidRPr="00D5269E">
        <w:rPr>
          <w:rFonts w:ascii="Times New Roman" w:eastAsia="Times New Roman" w:hAnsi="Times New Roman" w:cs="Times New Roman"/>
          <w:color w:val="0E101A"/>
        </w:rPr>
        <w:t xml:space="preserve"> because humanity was not prepared t</w:t>
      </w:r>
      <w:r w:rsidR="00484214">
        <w:rPr>
          <w:rFonts w:ascii="Times New Roman" w:eastAsia="Times New Roman" w:hAnsi="Times New Roman" w:cs="Times New Roman"/>
          <w:color w:val="0E101A"/>
        </w:rPr>
        <w:t>o deal with a pandemic</w:t>
      </w:r>
      <w:r w:rsidR="00D5269E" w:rsidRPr="00D5269E">
        <w:rPr>
          <w:rFonts w:ascii="Times New Roman" w:eastAsia="Times New Roman" w:hAnsi="Times New Roman" w:cs="Times New Roman"/>
          <w:color w:val="0E101A"/>
        </w:rPr>
        <w:t>. There were a lot of conspiracy theories, complicated thoughts about the pandemic period, vaccines.</w:t>
      </w:r>
    </w:p>
    <w:p w14:paraId="3BD9CD61" w14:textId="77777777" w:rsidR="00D5269E" w:rsidRPr="00D5269E" w:rsidRDefault="00D5269E" w:rsidP="00531C35">
      <w:pPr>
        <w:jc w:val="both"/>
        <w:rPr>
          <w:rFonts w:ascii="Times New Roman" w:eastAsia="Times New Roman" w:hAnsi="Times New Roman" w:cs="Times New Roman"/>
          <w:color w:val="0E101A"/>
        </w:rPr>
      </w:pPr>
    </w:p>
    <w:p w14:paraId="2DA8CC45" w14:textId="57608C91" w:rsidR="00D5269E" w:rsidRPr="00D5269E" w:rsidRDefault="00D5269E" w:rsidP="00D90825">
      <w:pPr>
        <w:spacing w:line="480" w:lineRule="auto"/>
        <w:jc w:val="both"/>
        <w:rPr>
          <w:rFonts w:ascii="Times New Roman" w:eastAsia="Times New Roman" w:hAnsi="Times New Roman" w:cs="Times New Roman"/>
          <w:color w:val="0E101A"/>
        </w:rPr>
      </w:pPr>
      <w:r w:rsidRPr="00D5269E">
        <w:rPr>
          <w:rFonts w:ascii="Times New Roman" w:eastAsia="Times New Roman" w:hAnsi="Times New Roman" w:cs="Times New Roman"/>
          <w:color w:val="0E101A"/>
        </w:rPr>
        <w:t xml:space="preserve">The United States has approximately 330 million </w:t>
      </w:r>
      <w:r w:rsidR="000C3343">
        <w:rPr>
          <w:rStyle w:val="FootnoteReference"/>
          <w:rFonts w:ascii="Times New Roman" w:eastAsia="Times New Roman" w:hAnsi="Times New Roman" w:cs="Times New Roman"/>
          <w:color w:val="0E101A"/>
        </w:rPr>
        <w:footnoteReference w:id="2"/>
      </w:r>
      <w:r w:rsidRPr="00D5269E">
        <w:rPr>
          <w:rFonts w:ascii="Times New Roman" w:eastAsia="Times New Roman" w:hAnsi="Times New Roman" w:cs="Times New Roman"/>
          <w:color w:val="0E101A"/>
        </w:rPr>
        <w:t>population and 0</w:t>
      </w:r>
      <w:r w:rsidR="00484214">
        <w:rPr>
          <w:rFonts w:ascii="Times New Roman" w:eastAsia="Times New Roman" w:hAnsi="Times New Roman" w:cs="Times New Roman"/>
          <w:color w:val="0E101A"/>
        </w:rPr>
        <w:t>.</w:t>
      </w:r>
      <w:r w:rsidRPr="00D5269E">
        <w:rPr>
          <w:rFonts w:ascii="Times New Roman" w:eastAsia="Times New Roman" w:hAnsi="Times New Roman" w:cs="Times New Roman"/>
          <w:color w:val="0E101A"/>
        </w:rPr>
        <w:t>4</w:t>
      </w:r>
      <w:r w:rsidR="00484214">
        <w:rPr>
          <w:rFonts w:ascii="Times New Roman" w:eastAsia="Times New Roman" w:hAnsi="Times New Roman" w:cs="Times New Roman"/>
          <w:color w:val="0E101A"/>
        </w:rPr>
        <w:t>%</w:t>
      </w:r>
      <w:r w:rsidR="000C3343">
        <w:rPr>
          <w:rStyle w:val="FootnoteReference"/>
          <w:rFonts w:ascii="Times New Roman" w:eastAsia="Times New Roman" w:hAnsi="Times New Roman" w:cs="Times New Roman"/>
          <w:color w:val="0E101A"/>
        </w:rPr>
        <w:footnoteReference w:id="3"/>
      </w:r>
      <w:r w:rsidRPr="00D5269E">
        <w:rPr>
          <w:rFonts w:ascii="Times New Roman" w:eastAsia="Times New Roman" w:hAnsi="Times New Roman" w:cs="Times New Roman"/>
          <w:color w:val="0E101A"/>
        </w:rPr>
        <w:t xml:space="preserve"> population growth for every year. Because of the large population, immunization programs need regular regimes to control the process. With various vaccination programs, we are providing certain vaccinations free of charge</w:t>
      </w:r>
      <w:r w:rsidR="000C3343">
        <w:rPr>
          <w:rStyle w:val="FootnoteReference"/>
          <w:rFonts w:ascii="Times New Roman" w:eastAsia="Times New Roman" w:hAnsi="Times New Roman" w:cs="Times New Roman"/>
          <w:color w:val="0E101A"/>
        </w:rPr>
        <w:footnoteReference w:id="4"/>
      </w:r>
      <w:r w:rsidRPr="00D5269E">
        <w:rPr>
          <w:rFonts w:ascii="Times New Roman" w:eastAsia="Times New Roman" w:hAnsi="Times New Roman" w:cs="Times New Roman"/>
          <w:color w:val="0E101A"/>
        </w:rPr>
        <w:t>. With the development of the first efficient vaccine of polio, in 1955, the US Congress invested funds in the</w:t>
      </w:r>
      <w:bookmarkStart w:id="0" w:name="_GoBack"/>
      <w:bookmarkEnd w:id="0"/>
      <w:r w:rsidRPr="00D5269E">
        <w:rPr>
          <w:rFonts w:ascii="Times New Roman" w:eastAsia="Times New Roman" w:hAnsi="Times New Roman" w:cs="Times New Roman"/>
          <w:color w:val="0E101A"/>
        </w:rPr>
        <w:t xml:space="preserve"> Centers for Disease Control and Prevention to help states purchase and </w:t>
      </w:r>
      <w:r w:rsidR="00D90825">
        <w:rPr>
          <w:rFonts w:ascii="Times New Roman" w:eastAsia="Times New Roman" w:hAnsi="Times New Roman" w:cs="Times New Roman"/>
          <w:color w:val="0E101A"/>
        </w:rPr>
        <w:t>vaccinate</w:t>
      </w:r>
      <w:r w:rsidRPr="00D5269E">
        <w:rPr>
          <w:rFonts w:ascii="Times New Roman" w:eastAsia="Times New Roman" w:hAnsi="Times New Roman" w:cs="Times New Roman"/>
          <w:color w:val="0E101A"/>
        </w:rPr>
        <w:t>.</w:t>
      </w:r>
      <w:r w:rsidR="00166327">
        <w:rPr>
          <w:rStyle w:val="FootnoteReference"/>
          <w:rFonts w:ascii="Times New Roman" w:eastAsia="Times New Roman" w:hAnsi="Times New Roman" w:cs="Times New Roman"/>
          <w:color w:val="0E101A"/>
        </w:rPr>
        <w:footnoteReference w:id="5"/>
      </w:r>
      <w:r w:rsidRPr="00D5269E">
        <w:rPr>
          <w:rFonts w:ascii="Times New Roman" w:eastAsia="Times New Roman" w:hAnsi="Times New Roman" w:cs="Times New Roman"/>
          <w:color w:val="0E101A"/>
        </w:rPr>
        <w:t xml:space="preserve"> Centers for Disease Control and Prevention (CDC) set immunization schedules with the recommendations from Advisory Committee on Immunization Programs </w:t>
      </w:r>
      <w:r w:rsidRPr="00D5269E">
        <w:rPr>
          <w:rFonts w:ascii="Times New Roman" w:eastAsia="Times New Roman" w:hAnsi="Times New Roman" w:cs="Times New Roman"/>
          <w:color w:val="0E101A"/>
        </w:rPr>
        <w:lastRenderedPageBreak/>
        <w:t>(ACIP).</w:t>
      </w:r>
      <w:r w:rsidR="00166327">
        <w:rPr>
          <w:rStyle w:val="FootnoteReference"/>
          <w:rFonts w:ascii="Times New Roman" w:eastAsia="Times New Roman" w:hAnsi="Times New Roman" w:cs="Times New Roman"/>
          <w:color w:val="0E101A"/>
        </w:rPr>
        <w:footnoteReference w:id="6"/>
      </w:r>
      <w:r w:rsidRPr="00D5269E">
        <w:rPr>
          <w:rFonts w:ascii="Times New Roman" w:eastAsia="Times New Roman" w:hAnsi="Times New Roman" w:cs="Times New Roman"/>
          <w:color w:val="0E101A"/>
        </w:rPr>
        <w:t xml:space="preserve"> The ACIP includes 15 voting members; members include clinical medical fields, public health, and a consumer representative. In the United States, with these programs, especially the rate of Vaccine-Preventable Disease decreased or even disappeared.</w:t>
      </w:r>
      <w:r w:rsidR="00166327">
        <w:rPr>
          <w:rStyle w:val="FootnoteReference"/>
          <w:rFonts w:ascii="Times New Roman" w:eastAsia="Times New Roman" w:hAnsi="Times New Roman" w:cs="Times New Roman"/>
          <w:color w:val="0E101A"/>
        </w:rPr>
        <w:footnoteReference w:id="7"/>
      </w:r>
    </w:p>
    <w:p w14:paraId="42FF0D35" w14:textId="77777777" w:rsidR="00D5269E" w:rsidRPr="00D5269E" w:rsidRDefault="00D5269E" w:rsidP="00D90825">
      <w:pPr>
        <w:spacing w:line="480" w:lineRule="auto"/>
        <w:jc w:val="both"/>
        <w:rPr>
          <w:rFonts w:ascii="Times New Roman" w:eastAsia="Times New Roman" w:hAnsi="Times New Roman" w:cs="Times New Roman"/>
          <w:color w:val="0E101A"/>
        </w:rPr>
      </w:pPr>
    </w:p>
    <w:p w14:paraId="4DAA842B" w14:textId="3A45EE10" w:rsidR="00D5269E" w:rsidRDefault="00D5269E" w:rsidP="00D90825">
      <w:pPr>
        <w:spacing w:line="480" w:lineRule="auto"/>
        <w:jc w:val="both"/>
        <w:rPr>
          <w:rFonts w:ascii="Times New Roman" w:eastAsia="Times New Roman" w:hAnsi="Times New Roman" w:cs="Times New Roman"/>
          <w:color w:val="0E101A"/>
        </w:rPr>
      </w:pPr>
      <w:r w:rsidRPr="00D5269E">
        <w:rPr>
          <w:rFonts w:ascii="Times New Roman" w:eastAsia="Times New Roman" w:hAnsi="Times New Roman" w:cs="Times New Roman"/>
          <w:color w:val="0E101A"/>
        </w:rPr>
        <w:t xml:space="preserve">Certain religious, cultural </w:t>
      </w:r>
      <w:r w:rsidR="00531C35">
        <w:rPr>
          <w:rFonts w:ascii="Times New Roman" w:eastAsia="Times New Roman" w:hAnsi="Times New Roman" w:cs="Times New Roman"/>
          <w:color w:val="0E101A"/>
        </w:rPr>
        <w:t>beliefs</w:t>
      </w:r>
      <w:r w:rsidRPr="00D5269E">
        <w:rPr>
          <w:rFonts w:ascii="Times New Roman" w:eastAsia="Times New Roman" w:hAnsi="Times New Roman" w:cs="Times New Roman"/>
          <w:color w:val="0E101A"/>
        </w:rPr>
        <w:t xml:space="preserve"> strengthen anti-vaccination </w:t>
      </w:r>
      <w:r w:rsidR="00531C35">
        <w:rPr>
          <w:rFonts w:ascii="Times New Roman" w:eastAsia="Times New Roman" w:hAnsi="Times New Roman" w:cs="Times New Roman"/>
          <w:color w:val="0E101A"/>
        </w:rPr>
        <w:t>tendencies</w:t>
      </w:r>
      <w:r w:rsidRPr="00D5269E">
        <w:rPr>
          <w:rFonts w:ascii="Times New Roman" w:eastAsia="Times New Roman" w:hAnsi="Times New Roman" w:cs="Times New Roman"/>
          <w:color w:val="0E101A"/>
        </w:rPr>
        <w:t xml:space="preserve">. Disinformation is also one of the reasons for this </w:t>
      </w:r>
      <w:r w:rsidR="00531C35">
        <w:rPr>
          <w:rFonts w:ascii="Times New Roman" w:eastAsia="Times New Roman" w:hAnsi="Times New Roman" w:cs="Times New Roman"/>
          <w:color w:val="0E101A"/>
        </w:rPr>
        <w:t>type of actions</w:t>
      </w:r>
      <w:r w:rsidRPr="00D5269E">
        <w:rPr>
          <w:rFonts w:ascii="Times New Roman" w:eastAsia="Times New Roman" w:hAnsi="Times New Roman" w:cs="Times New Roman"/>
          <w:color w:val="0E101A"/>
        </w:rPr>
        <w:t xml:space="preserve">. Internet and media </w:t>
      </w:r>
      <w:r w:rsidR="00166327">
        <w:rPr>
          <w:rFonts w:ascii="Times New Roman" w:eastAsia="Times New Roman" w:hAnsi="Times New Roman" w:cs="Times New Roman"/>
          <w:color w:val="0E101A"/>
        </w:rPr>
        <w:t>are</w:t>
      </w:r>
      <w:r w:rsidRPr="00D5269E">
        <w:rPr>
          <w:rFonts w:ascii="Times New Roman" w:eastAsia="Times New Roman" w:hAnsi="Times New Roman" w:cs="Times New Roman"/>
          <w:color w:val="0E101A"/>
        </w:rPr>
        <w:t xml:space="preserve"> the best source</w:t>
      </w:r>
      <w:r w:rsidR="00166327">
        <w:rPr>
          <w:rFonts w:ascii="Times New Roman" w:eastAsia="Times New Roman" w:hAnsi="Times New Roman" w:cs="Times New Roman"/>
          <w:color w:val="0E101A"/>
        </w:rPr>
        <w:t>s</w:t>
      </w:r>
      <w:r w:rsidRPr="00D5269E">
        <w:rPr>
          <w:rFonts w:ascii="Times New Roman" w:eastAsia="Times New Roman" w:hAnsi="Times New Roman" w:cs="Times New Roman"/>
          <w:color w:val="0E101A"/>
        </w:rPr>
        <w:t xml:space="preserve"> for sharing information and following the news. The problem with the media is that people can spread fake statements effortlessly. The web is full of conspiracy theories, false information about vaccines and, this is also a significant </w:t>
      </w:r>
      <w:r w:rsidR="00C058DF">
        <w:rPr>
          <w:rFonts w:ascii="Times New Roman" w:eastAsia="Times New Roman" w:hAnsi="Times New Roman" w:cs="Times New Roman"/>
          <w:color w:val="0E101A"/>
        </w:rPr>
        <w:t>reason for</w:t>
      </w:r>
      <w:r w:rsidRPr="00D5269E">
        <w:rPr>
          <w:rFonts w:ascii="Times New Roman" w:eastAsia="Times New Roman" w:hAnsi="Times New Roman" w:cs="Times New Roman"/>
          <w:color w:val="0E101A"/>
        </w:rPr>
        <w:t xml:space="preserve"> rejecting vaccines. One of the religious groups </w:t>
      </w:r>
      <w:r w:rsidR="00C058DF">
        <w:rPr>
          <w:rFonts w:ascii="Times New Roman" w:eastAsia="Times New Roman" w:hAnsi="Times New Roman" w:cs="Times New Roman"/>
          <w:color w:val="0E101A"/>
        </w:rPr>
        <w:t>opposing</w:t>
      </w:r>
      <w:r w:rsidRPr="00D5269E">
        <w:rPr>
          <w:rFonts w:ascii="Times New Roman" w:eastAsia="Times New Roman" w:hAnsi="Times New Roman" w:cs="Times New Roman"/>
          <w:color w:val="0E101A"/>
        </w:rPr>
        <w:t xml:space="preserve"> vaccination is Christian Nationalism; they makeup 20 percent of the population of the United States. Christian Nationalist beliefs consist that they are chosen people of God and they are going to be protected by God. </w:t>
      </w:r>
      <w:r w:rsidR="00D90825">
        <w:rPr>
          <w:rStyle w:val="FootnoteReference"/>
          <w:rFonts w:ascii="Times New Roman" w:eastAsia="Times New Roman" w:hAnsi="Times New Roman" w:cs="Times New Roman"/>
          <w:color w:val="0E101A"/>
        </w:rPr>
        <w:footnoteReference w:id="8"/>
      </w:r>
      <w:r w:rsidRPr="00D5269E">
        <w:rPr>
          <w:rFonts w:ascii="Times New Roman" w:eastAsia="Times New Roman" w:hAnsi="Times New Roman" w:cs="Times New Roman"/>
          <w:color w:val="0E101A"/>
        </w:rPr>
        <w:t xml:space="preserve">As they </w:t>
      </w:r>
      <w:r w:rsidR="00C058DF">
        <w:rPr>
          <w:rFonts w:ascii="Times New Roman" w:eastAsia="Times New Roman" w:hAnsi="Times New Roman" w:cs="Times New Roman"/>
          <w:color w:val="0E101A"/>
        </w:rPr>
        <w:t>make up</w:t>
      </w:r>
      <w:r w:rsidRPr="00D5269E">
        <w:rPr>
          <w:rFonts w:ascii="Times New Roman" w:eastAsia="Times New Roman" w:hAnsi="Times New Roman" w:cs="Times New Roman"/>
          <w:color w:val="0E101A"/>
        </w:rPr>
        <w:t xml:space="preserve"> </w:t>
      </w:r>
      <w:r w:rsidR="00CE06CC">
        <w:rPr>
          <w:rFonts w:ascii="Times New Roman" w:eastAsia="Times New Roman" w:hAnsi="Times New Roman" w:cs="Times New Roman"/>
          <w:color w:val="0E101A"/>
        </w:rPr>
        <w:t xml:space="preserve">a </w:t>
      </w:r>
      <w:r w:rsidR="00C058DF">
        <w:rPr>
          <w:rFonts w:ascii="Times New Roman" w:eastAsia="Times New Roman" w:hAnsi="Times New Roman" w:cs="Times New Roman"/>
          <w:color w:val="0E101A"/>
        </w:rPr>
        <w:t>significant</w:t>
      </w:r>
      <w:r w:rsidRPr="00D5269E">
        <w:rPr>
          <w:rFonts w:ascii="Times New Roman" w:eastAsia="Times New Roman" w:hAnsi="Times New Roman" w:cs="Times New Roman"/>
          <w:color w:val="0E101A"/>
        </w:rPr>
        <w:t xml:space="preserve"> </w:t>
      </w:r>
      <w:r w:rsidR="00C058DF">
        <w:rPr>
          <w:rFonts w:ascii="Times New Roman" w:eastAsia="Times New Roman" w:hAnsi="Times New Roman" w:cs="Times New Roman"/>
          <w:color w:val="0E101A"/>
        </w:rPr>
        <w:t>percentage of the</w:t>
      </w:r>
      <w:r w:rsidRPr="00D5269E">
        <w:rPr>
          <w:rFonts w:ascii="Times New Roman" w:eastAsia="Times New Roman" w:hAnsi="Times New Roman" w:cs="Times New Roman"/>
          <w:color w:val="0E101A"/>
        </w:rPr>
        <w:t xml:space="preserve"> population, the US </w:t>
      </w:r>
      <w:proofErr w:type="gramStart"/>
      <w:r w:rsidRPr="00D5269E">
        <w:rPr>
          <w:rFonts w:ascii="Times New Roman" w:eastAsia="Times New Roman" w:hAnsi="Times New Roman" w:cs="Times New Roman"/>
          <w:color w:val="0E101A"/>
        </w:rPr>
        <w:t>takes</w:t>
      </w:r>
      <w:r w:rsidR="00F07CD4">
        <w:rPr>
          <w:rFonts w:ascii="Times New Roman" w:eastAsia="Times New Roman" w:hAnsi="Times New Roman" w:cs="Times New Roman"/>
          <w:color w:val="0E101A"/>
        </w:rPr>
        <w:t xml:space="preserve"> a</w:t>
      </w:r>
      <w:r w:rsidRPr="00D5269E">
        <w:rPr>
          <w:rFonts w:ascii="Times New Roman" w:eastAsia="Times New Roman" w:hAnsi="Times New Roman" w:cs="Times New Roman"/>
          <w:color w:val="0E101A"/>
        </w:rPr>
        <w:t>ction</w:t>
      </w:r>
      <w:proofErr w:type="gramEnd"/>
      <w:r w:rsidRPr="00D5269E">
        <w:rPr>
          <w:rFonts w:ascii="Times New Roman" w:eastAsia="Times New Roman" w:hAnsi="Times New Roman" w:cs="Times New Roman"/>
          <w:color w:val="0E101A"/>
        </w:rPr>
        <w:t xml:space="preserve"> to inform the public with campaigns and projects.</w:t>
      </w:r>
      <w:r w:rsidR="00EB3281">
        <w:rPr>
          <w:rFonts w:ascii="Times New Roman" w:eastAsia="Times New Roman" w:hAnsi="Times New Roman" w:cs="Times New Roman"/>
          <w:color w:val="0E101A"/>
        </w:rPr>
        <w:t xml:space="preserve"> W</w:t>
      </w:r>
      <w:r w:rsidR="001963F6">
        <w:rPr>
          <w:rFonts w:ascii="Times New Roman" w:eastAsia="Times New Roman" w:hAnsi="Times New Roman" w:cs="Times New Roman"/>
          <w:color w:val="0E101A"/>
        </w:rPr>
        <w:t xml:space="preserve">e prevented approximately </w:t>
      </w:r>
      <w:r w:rsidR="00EB3281">
        <w:rPr>
          <w:rFonts w:ascii="Times New Roman" w:eastAsia="Times New Roman" w:hAnsi="Times New Roman" w:cs="Times New Roman"/>
          <w:color w:val="0E101A"/>
        </w:rPr>
        <w:t>140.000 deaths and 3 million cases by our early Covid-19 vaccination campaign.</w:t>
      </w:r>
      <w:r w:rsidR="00D90825">
        <w:rPr>
          <w:rStyle w:val="FootnoteReference"/>
          <w:rFonts w:ascii="Times New Roman" w:eastAsia="Times New Roman" w:hAnsi="Times New Roman" w:cs="Times New Roman"/>
          <w:color w:val="0E101A"/>
        </w:rPr>
        <w:footnoteReference w:id="9"/>
      </w:r>
    </w:p>
    <w:p w14:paraId="0CF7ED2A" w14:textId="1E522EF7" w:rsidR="00AD5E1F" w:rsidRPr="007D6AC6" w:rsidRDefault="00AD5E1F" w:rsidP="001963F6">
      <w:pPr>
        <w:rPr>
          <w:rFonts w:ascii="Times New Roman" w:eastAsia="Times New Roman" w:hAnsi="Times New Roman" w:cs="Times New Roman"/>
          <w:color w:val="0E101A"/>
        </w:rPr>
      </w:pPr>
    </w:p>
    <w:p w14:paraId="773BB2C6" w14:textId="4BE599F9" w:rsidR="00D916DC" w:rsidRDefault="007E6C1D" w:rsidP="00D90825">
      <w:pPr>
        <w:spacing w:line="480" w:lineRule="auto"/>
        <w:jc w:val="both"/>
        <w:rPr>
          <w:rFonts w:ascii="Times New Roman" w:eastAsia="Times New Roman" w:hAnsi="Times New Roman" w:cs="Times New Roman"/>
          <w:color w:val="0E101A"/>
        </w:rPr>
      </w:pPr>
      <w:r w:rsidRPr="007E6C1D">
        <w:rPr>
          <w:rFonts w:ascii="Times New Roman" w:eastAsia="Times New Roman" w:hAnsi="Times New Roman" w:cs="Times New Roman"/>
          <w:color w:val="0E101A"/>
        </w:rPr>
        <w:t>The USA believes that vaccination is one of the most effective public health interventions in the world for promoting good health. With a vaccination rate of 71 percent</w:t>
      </w:r>
      <w:r w:rsidR="00D90825">
        <w:rPr>
          <w:rStyle w:val="FootnoteReference"/>
          <w:rFonts w:ascii="Times New Roman" w:eastAsia="Times New Roman" w:hAnsi="Times New Roman" w:cs="Times New Roman"/>
          <w:color w:val="0E101A"/>
        </w:rPr>
        <w:footnoteReference w:id="10"/>
      </w:r>
      <w:r w:rsidRPr="007E6C1D">
        <w:rPr>
          <w:rFonts w:ascii="Times New Roman" w:eastAsia="Times New Roman" w:hAnsi="Times New Roman" w:cs="Times New Roman"/>
          <w:color w:val="0E101A"/>
        </w:rPr>
        <w:t xml:space="preserve">, the United States of America states that we acknowledge the safety, importance of vaccination.  In US states with the strictest laws, the rates of diseases are significantly lower. As </w:t>
      </w:r>
      <w:r w:rsidR="00C058DF">
        <w:rPr>
          <w:rFonts w:ascii="Times New Roman" w:eastAsia="Times New Roman" w:hAnsi="Times New Roman" w:cs="Times New Roman"/>
          <w:color w:val="0E101A"/>
        </w:rPr>
        <w:t>the</w:t>
      </w:r>
      <w:r w:rsidRPr="007E6C1D">
        <w:rPr>
          <w:rFonts w:ascii="Times New Roman" w:eastAsia="Times New Roman" w:hAnsi="Times New Roman" w:cs="Times New Roman"/>
          <w:color w:val="0E101A"/>
        </w:rPr>
        <w:t xml:space="preserve"> land of freedom, we think that mandatory vaccination should be compulsory</w:t>
      </w:r>
      <w:r w:rsidR="00CE06CC">
        <w:rPr>
          <w:rFonts w:ascii="Times New Roman" w:eastAsia="Times New Roman" w:hAnsi="Times New Roman" w:cs="Times New Roman"/>
          <w:color w:val="0E101A"/>
        </w:rPr>
        <w:t xml:space="preserve"> for children and healthcare personnel</w:t>
      </w:r>
      <w:r w:rsidRPr="007E6C1D">
        <w:rPr>
          <w:rFonts w:ascii="Times New Roman" w:eastAsia="Times New Roman" w:hAnsi="Times New Roman" w:cs="Times New Roman"/>
          <w:color w:val="0E101A"/>
        </w:rPr>
        <w:t>.  We assume that if we work in collaboration with other delegates we can make planet earth healthier.</w:t>
      </w:r>
    </w:p>
    <w:p w14:paraId="6E8D4806" w14:textId="77777777" w:rsidR="007E6C1D" w:rsidRPr="00342644" w:rsidRDefault="007E6C1D" w:rsidP="007E6C1D">
      <w:pPr>
        <w:rPr>
          <w:rFonts w:ascii="Times" w:hAnsi="Times"/>
        </w:rPr>
      </w:pPr>
    </w:p>
    <w:sectPr w:rsidR="007E6C1D" w:rsidRPr="00342644" w:rsidSect="00EC51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63A82" w14:textId="77777777" w:rsidR="00F63EB8" w:rsidRDefault="00F63EB8" w:rsidP="00D7674E">
      <w:r>
        <w:separator/>
      </w:r>
    </w:p>
  </w:endnote>
  <w:endnote w:type="continuationSeparator" w:id="0">
    <w:p w14:paraId="29FAA2C6" w14:textId="77777777" w:rsidR="00F63EB8" w:rsidRDefault="00F63EB8" w:rsidP="00D7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A382E" w14:textId="77777777" w:rsidR="00F63EB8" w:rsidRDefault="00F63EB8" w:rsidP="00D7674E">
      <w:r>
        <w:separator/>
      </w:r>
    </w:p>
  </w:footnote>
  <w:footnote w:type="continuationSeparator" w:id="0">
    <w:p w14:paraId="7C062D03" w14:textId="77777777" w:rsidR="00F63EB8" w:rsidRDefault="00F63EB8" w:rsidP="00D7674E">
      <w:r>
        <w:continuationSeparator/>
      </w:r>
    </w:p>
  </w:footnote>
  <w:footnote w:id="1">
    <w:p w14:paraId="4E3FA9EA" w14:textId="283358D9" w:rsidR="007D6AC6" w:rsidRPr="00D90825" w:rsidRDefault="007D6AC6" w:rsidP="00D90825">
      <w:pPr>
        <w:spacing w:line="480" w:lineRule="auto"/>
        <w:rPr>
          <w:rFonts w:ascii="Times New Roman" w:eastAsia="Times New Roman" w:hAnsi="Times New Roman" w:cs="Times New Roman"/>
          <w:sz w:val="20"/>
          <w:szCs w:val="20"/>
        </w:rPr>
      </w:pPr>
      <w:r w:rsidRPr="000C3343">
        <w:rPr>
          <w:rStyle w:val="FootnoteReference"/>
          <w:rFonts w:ascii="Times New Roman" w:hAnsi="Times New Roman" w:cs="Times New Roman"/>
        </w:rPr>
        <w:footnoteRef/>
      </w:r>
      <w:r w:rsidRPr="000C3343">
        <w:rPr>
          <w:rFonts w:ascii="Times New Roman" w:hAnsi="Times New Roman" w:cs="Times New Roman"/>
        </w:rPr>
        <w:t xml:space="preserve"> </w:t>
      </w:r>
      <w:r w:rsidR="000C3343" w:rsidRPr="000C3343">
        <w:rPr>
          <w:rFonts w:ascii="Times New Roman" w:hAnsi="Times New Roman" w:cs="Times New Roman"/>
          <w:sz w:val="20"/>
          <w:szCs w:val="20"/>
        </w:rPr>
        <w:t>Page J, Hinshaw D, McKay B (26 February 2021). "In Hunt for Covid-19 Origin, Patient Zero Points to Second Wuhan Market – The man with the first confirmed infection of the new coronavirus told the WHO team that his parents had shopped there". The Wall Street Journal. Retrieved 27 February 2021.</w:t>
      </w:r>
    </w:p>
  </w:footnote>
  <w:footnote w:id="2">
    <w:p w14:paraId="16E1E149" w14:textId="728C7B71" w:rsidR="00484214" w:rsidRPr="00484214" w:rsidRDefault="000C3343" w:rsidP="00D90825">
      <w:pPr>
        <w:pStyle w:val="FootnoteText"/>
        <w:spacing w:line="480" w:lineRule="auto"/>
        <w:rPr>
          <w:rFonts w:ascii="Times New Roman" w:eastAsia="Times New Roman" w:hAnsi="Times New Roman" w:cs="Times New Roman"/>
          <w:color w:val="000000"/>
          <w:shd w:val="clear" w:color="auto" w:fill="FFFFFF"/>
        </w:rPr>
      </w:pPr>
      <w:r>
        <w:rPr>
          <w:rStyle w:val="FootnoteReference"/>
        </w:rPr>
        <w:footnoteRef/>
      </w:r>
      <w:r>
        <w:t xml:space="preserve"> </w:t>
      </w:r>
      <w:r w:rsidRPr="000C3343">
        <w:rPr>
          <w:rFonts w:ascii="Times New Roman" w:eastAsia="Times New Roman" w:hAnsi="Times New Roman" w:cs="Times New Roman"/>
          <w:color w:val="000000"/>
          <w:shd w:val="clear" w:color="auto" w:fill="FFFFFF"/>
        </w:rPr>
        <w:t>Census Bureau QuickFacts. 2019. </w:t>
      </w:r>
      <w:r w:rsidRPr="000C3343">
        <w:rPr>
          <w:rFonts w:ascii="Times New Roman" w:eastAsia="Times New Roman" w:hAnsi="Times New Roman" w:cs="Times New Roman"/>
          <w:i/>
          <w:iCs/>
          <w:color w:val="000000"/>
          <w:shd w:val="clear" w:color="auto" w:fill="FFFFFF"/>
        </w:rPr>
        <w:t>U.S. Census Bureau QuickFacts: United States</w:t>
      </w:r>
      <w:r w:rsidRPr="000C3343">
        <w:rPr>
          <w:rFonts w:ascii="Times New Roman" w:eastAsia="Times New Roman" w:hAnsi="Times New Roman" w:cs="Times New Roman"/>
          <w:color w:val="000000"/>
          <w:shd w:val="clear" w:color="auto" w:fill="FFFFFF"/>
        </w:rPr>
        <w:t xml:space="preserve">. [online] Available at: </w:t>
      </w:r>
      <w:hyperlink r:id="rId1" w:history="1">
        <w:r w:rsidR="00484214" w:rsidRPr="00034C4C">
          <w:rPr>
            <w:rStyle w:val="Hyperlink"/>
            <w:rFonts w:ascii="Times New Roman" w:eastAsia="Times New Roman" w:hAnsi="Times New Roman" w:cs="Times New Roman"/>
            <w:shd w:val="clear" w:color="auto" w:fill="FFFFFF"/>
          </w:rPr>
          <w:t>https://www.census.gov/quickfacts/fact/table/US/PST045219</w:t>
        </w:r>
      </w:hyperlink>
    </w:p>
  </w:footnote>
  <w:footnote w:id="3">
    <w:p w14:paraId="38D60D15" w14:textId="06C0B3C0" w:rsidR="00484214" w:rsidRPr="00484214" w:rsidRDefault="000C3343" w:rsidP="00D90825">
      <w:pPr>
        <w:spacing w:line="480" w:lineRule="auto"/>
        <w:rPr>
          <w:rFonts w:ascii="Times New Roman" w:eastAsia="Times New Roman" w:hAnsi="Times New Roman" w:cs="Times New Roman"/>
          <w:color w:val="000000"/>
          <w:sz w:val="20"/>
          <w:szCs w:val="20"/>
          <w:shd w:val="clear" w:color="auto" w:fill="FFFFFF"/>
        </w:rPr>
      </w:pPr>
      <w:r>
        <w:rPr>
          <w:rStyle w:val="FootnoteReference"/>
        </w:rPr>
        <w:footnoteRef/>
      </w:r>
      <w:r w:rsidRPr="000C3343">
        <w:rPr>
          <w:rFonts w:ascii="Times New Roman" w:hAnsi="Times New Roman" w:cs="Times New Roman"/>
        </w:rPr>
        <w:t xml:space="preserve"> </w:t>
      </w:r>
      <w:r w:rsidRPr="000C3343">
        <w:rPr>
          <w:rFonts w:ascii="Times New Roman" w:eastAsia="Times New Roman" w:hAnsi="Times New Roman" w:cs="Times New Roman"/>
          <w:color w:val="000000"/>
          <w:sz w:val="20"/>
          <w:szCs w:val="20"/>
          <w:shd w:val="clear" w:color="auto" w:fill="FFFFFF"/>
        </w:rPr>
        <w:t>Data.worldbank.org. 2020. </w:t>
      </w:r>
      <w:r w:rsidRPr="000C3343">
        <w:rPr>
          <w:rFonts w:ascii="Times New Roman" w:eastAsia="Times New Roman" w:hAnsi="Times New Roman" w:cs="Times New Roman"/>
          <w:i/>
          <w:iCs/>
          <w:color w:val="000000"/>
          <w:sz w:val="20"/>
          <w:szCs w:val="20"/>
          <w:shd w:val="clear" w:color="auto" w:fill="FFFFFF"/>
        </w:rPr>
        <w:t>Population growth (annual %) - United States | Data</w:t>
      </w:r>
      <w:r w:rsidRPr="000C3343">
        <w:rPr>
          <w:rFonts w:ascii="Times New Roman" w:eastAsia="Times New Roman" w:hAnsi="Times New Roman" w:cs="Times New Roman"/>
          <w:color w:val="000000"/>
          <w:sz w:val="20"/>
          <w:szCs w:val="20"/>
          <w:shd w:val="clear" w:color="auto" w:fill="FFFFFF"/>
        </w:rPr>
        <w:t>. [online] Available at:</w:t>
      </w:r>
      <w:hyperlink r:id="rId2" w:history="1">
        <w:r w:rsidR="00484214" w:rsidRPr="00034C4C">
          <w:rPr>
            <w:rStyle w:val="Hyperlink"/>
            <w:rFonts w:ascii="Times New Roman" w:eastAsia="Times New Roman" w:hAnsi="Times New Roman" w:cs="Times New Roman"/>
            <w:sz w:val="20"/>
            <w:szCs w:val="20"/>
            <w:shd w:val="clear" w:color="auto" w:fill="FFFFFF"/>
          </w:rPr>
          <w:t>https://data.worldbank.org/indicator/SP.POP.GROW?end=2020&amp;locations=US&amp;start=1961&amp;view=chart</w:t>
        </w:r>
      </w:hyperlink>
    </w:p>
  </w:footnote>
  <w:footnote w:id="4">
    <w:p w14:paraId="3ED1BA58" w14:textId="3088826E" w:rsidR="000C3343" w:rsidRPr="00484214" w:rsidRDefault="000C3343" w:rsidP="00D90825">
      <w:pPr>
        <w:spacing w:line="480" w:lineRule="auto"/>
        <w:rPr>
          <w:rFonts w:ascii="Times New Roman" w:eastAsia="Times New Roman" w:hAnsi="Times New Roman" w:cs="Times New Roman"/>
          <w:color w:val="000000"/>
          <w:sz w:val="20"/>
          <w:szCs w:val="20"/>
          <w:shd w:val="clear" w:color="auto" w:fill="FFFFFF"/>
        </w:rPr>
      </w:pPr>
      <w:r>
        <w:rPr>
          <w:rStyle w:val="FootnoteReference"/>
        </w:rPr>
        <w:footnoteRef/>
      </w:r>
      <w:r>
        <w:t xml:space="preserve"> </w:t>
      </w:r>
      <w:r w:rsidRPr="000C3343">
        <w:rPr>
          <w:rFonts w:ascii="Times New Roman" w:eastAsia="Times New Roman" w:hAnsi="Times New Roman" w:cs="Times New Roman"/>
          <w:color w:val="000000"/>
          <w:sz w:val="20"/>
          <w:szCs w:val="20"/>
          <w:shd w:val="clear" w:color="auto" w:fill="FFFFFF"/>
        </w:rPr>
        <w:t>Centers for Disease Control and Prevention. 2021. </w:t>
      </w:r>
      <w:r w:rsidRPr="000C3343">
        <w:rPr>
          <w:rFonts w:ascii="Times New Roman" w:eastAsia="Times New Roman" w:hAnsi="Times New Roman" w:cs="Times New Roman"/>
          <w:i/>
          <w:iCs/>
          <w:color w:val="000000"/>
          <w:sz w:val="20"/>
          <w:szCs w:val="20"/>
          <w:shd w:val="clear" w:color="auto" w:fill="FFFFFF"/>
        </w:rPr>
        <w:t>COVID-19 Vaccination</w:t>
      </w:r>
      <w:r w:rsidRPr="000C3343">
        <w:rPr>
          <w:rFonts w:ascii="Times New Roman" w:eastAsia="Times New Roman" w:hAnsi="Times New Roman" w:cs="Times New Roman"/>
          <w:color w:val="000000"/>
          <w:sz w:val="20"/>
          <w:szCs w:val="20"/>
          <w:shd w:val="clear" w:color="auto" w:fill="FFFFFF"/>
        </w:rPr>
        <w:t xml:space="preserve">. [online] Available at: </w:t>
      </w:r>
      <w:hyperlink r:id="rId3" w:history="1">
        <w:r w:rsidR="00484214" w:rsidRPr="00034C4C">
          <w:rPr>
            <w:rStyle w:val="Hyperlink"/>
            <w:rFonts w:ascii="Times New Roman" w:eastAsia="Times New Roman" w:hAnsi="Times New Roman" w:cs="Times New Roman"/>
            <w:sz w:val="20"/>
            <w:szCs w:val="20"/>
            <w:shd w:val="clear" w:color="auto" w:fill="FFFFFF"/>
          </w:rPr>
          <w:t>https://www.cdc.gov/coronavirus/2019-ncov/vaccines/no-cost.html</w:t>
        </w:r>
      </w:hyperlink>
      <w:r w:rsidRPr="000C3343">
        <w:rPr>
          <w:rFonts w:ascii="Times New Roman" w:eastAsia="Times New Roman" w:hAnsi="Times New Roman" w:cs="Times New Roman"/>
          <w:color w:val="000000"/>
          <w:sz w:val="20"/>
          <w:szCs w:val="20"/>
          <w:shd w:val="clear" w:color="auto" w:fill="FFFFFF"/>
        </w:rPr>
        <w:t xml:space="preserve"> </w:t>
      </w:r>
    </w:p>
  </w:footnote>
  <w:footnote w:id="5">
    <w:p w14:paraId="675CEB3E" w14:textId="682615A9" w:rsidR="00166327" w:rsidRPr="00166327" w:rsidRDefault="00166327" w:rsidP="002F0743">
      <w:pPr>
        <w:pStyle w:val="NormalWeb"/>
        <w:spacing w:before="0" w:beforeAutospacing="0" w:after="0" w:afterAutospacing="0" w:line="480" w:lineRule="auto"/>
        <w:jc w:val="both"/>
        <w:textAlignment w:val="baseline"/>
        <w:rPr>
          <w:color w:val="2A2A2A"/>
          <w:sz w:val="20"/>
          <w:szCs w:val="20"/>
        </w:rPr>
      </w:pPr>
      <w:r>
        <w:rPr>
          <w:rStyle w:val="FootnoteReference"/>
        </w:rPr>
        <w:footnoteRef/>
      </w:r>
      <w:r>
        <w:t xml:space="preserve"> </w:t>
      </w:r>
      <w:r w:rsidRPr="00166327">
        <w:rPr>
          <w:color w:val="2A2A2A"/>
          <w:sz w:val="20"/>
          <w:szCs w:val="20"/>
        </w:rPr>
        <w:t xml:space="preserve">Lauren Roper, Mary Ann </w:t>
      </w:r>
      <w:proofErr w:type="spellStart"/>
      <w:r w:rsidRPr="00166327">
        <w:rPr>
          <w:color w:val="2A2A2A"/>
          <w:sz w:val="20"/>
          <w:szCs w:val="20"/>
        </w:rPr>
        <w:t>Kirkconnell</w:t>
      </w:r>
      <w:proofErr w:type="spellEnd"/>
      <w:r w:rsidRPr="00166327">
        <w:rPr>
          <w:color w:val="2A2A2A"/>
          <w:sz w:val="20"/>
          <w:szCs w:val="20"/>
        </w:rPr>
        <w:t xml:space="preserve"> Hall, Amanda Cohn, Overview of the United States’ Immunization Program, </w:t>
      </w:r>
      <w:r w:rsidRPr="00166327">
        <w:rPr>
          <w:i/>
          <w:iCs/>
          <w:color w:val="2A2A2A"/>
          <w:sz w:val="20"/>
          <w:szCs w:val="20"/>
          <w:bdr w:val="none" w:sz="0" w:space="0" w:color="auto" w:frame="1"/>
        </w:rPr>
        <w:t>The Journal of Infectious Diseases</w:t>
      </w:r>
      <w:r w:rsidRPr="00166327">
        <w:rPr>
          <w:color w:val="2A2A2A"/>
          <w:sz w:val="20"/>
          <w:szCs w:val="20"/>
        </w:rPr>
        <w:t>, Volume 224, Issue Supplement_4, 1 October 2021, Pages S443–S451, </w:t>
      </w:r>
      <w:hyperlink r:id="rId4" w:history="1">
        <w:r w:rsidRPr="00166327">
          <w:rPr>
            <w:color w:val="006FB7"/>
            <w:sz w:val="20"/>
            <w:szCs w:val="20"/>
            <w:u w:val="single"/>
            <w:bdr w:val="none" w:sz="0" w:space="0" w:color="auto" w:frame="1"/>
          </w:rPr>
          <w:t>https://doi.org/10.1093/infdis/jiab310</w:t>
        </w:r>
      </w:hyperlink>
    </w:p>
  </w:footnote>
  <w:footnote w:id="6">
    <w:p w14:paraId="5326C3B3" w14:textId="112E8F8F" w:rsidR="00FF2D40" w:rsidRPr="00FF2D40" w:rsidRDefault="00166327" w:rsidP="002F0743">
      <w:pPr>
        <w:spacing w:line="480" w:lineRule="auto"/>
        <w:jc w:val="both"/>
        <w:rPr>
          <w:rFonts w:ascii="Times New Roman" w:eastAsia="Times New Roman" w:hAnsi="Times New Roman" w:cs="Times New Roman"/>
          <w:color w:val="000000"/>
          <w:sz w:val="20"/>
          <w:szCs w:val="20"/>
          <w:shd w:val="clear" w:color="auto" w:fill="FFFFFF"/>
        </w:rPr>
      </w:pPr>
      <w:r>
        <w:rPr>
          <w:rStyle w:val="FootnoteReference"/>
        </w:rPr>
        <w:footnoteRef/>
      </w:r>
      <w:r>
        <w:t xml:space="preserve"> </w:t>
      </w:r>
      <w:r w:rsidRPr="00166327">
        <w:rPr>
          <w:rFonts w:ascii="Times New Roman" w:eastAsia="Times New Roman" w:hAnsi="Times New Roman" w:cs="Times New Roman"/>
          <w:color w:val="000000"/>
          <w:sz w:val="20"/>
          <w:szCs w:val="20"/>
          <w:shd w:val="clear" w:color="auto" w:fill="FFFFFF"/>
        </w:rPr>
        <w:t>Centers for Disease Control and Prevention. 2021. </w:t>
      </w:r>
      <w:r w:rsidRPr="00166327">
        <w:rPr>
          <w:rFonts w:ascii="Times New Roman" w:eastAsia="Times New Roman" w:hAnsi="Times New Roman" w:cs="Times New Roman"/>
          <w:i/>
          <w:iCs/>
          <w:color w:val="000000"/>
          <w:sz w:val="20"/>
          <w:szCs w:val="20"/>
          <w:shd w:val="clear" w:color="auto" w:fill="FFFFFF"/>
        </w:rPr>
        <w:t xml:space="preserve">Who Sets the Immunization </w:t>
      </w:r>
      <w:proofErr w:type="gramStart"/>
      <w:r w:rsidRPr="00166327">
        <w:rPr>
          <w:rFonts w:ascii="Times New Roman" w:eastAsia="Times New Roman" w:hAnsi="Times New Roman" w:cs="Times New Roman"/>
          <w:i/>
          <w:iCs/>
          <w:color w:val="000000"/>
          <w:sz w:val="20"/>
          <w:szCs w:val="20"/>
          <w:shd w:val="clear" w:color="auto" w:fill="FFFFFF"/>
        </w:rPr>
        <w:t>Schedule?</w:t>
      </w:r>
      <w:r w:rsidRPr="00166327">
        <w:rPr>
          <w:rFonts w:ascii="Times New Roman" w:eastAsia="Times New Roman" w:hAnsi="Times New Roman" w:cs="Times New Roman"/>
          <w:color w:val="000000"/>
          <w:sz w:val="20"/>
          <w:szCs w:val="20"/>
          <w:shd w:val="clear" w:color="auto" w:fill="FFFFFF"/>
        </w:rPr>
        <w:t>.</w:t>
      </w:r>
      <w:proofErr w:type="gramEnd"/>
      <w:r w:rsidRPr="00166327">
        <w:rPr>
          <w:rFonts w:ascii="Times New Roman" w:eastAsia="Times New Roman" w:hAnsi="Times New Roman" w:cs="Times New Roman"/>
          <w:color w:val="000000"/>
          <w:sz w:val="20"/>
          <w:szCs w:val="20"/>
          <w:shd w:val="clear" w:color="auto" w:fill="FFFFFF"/>
        </w:rPr>
        <w:t xml:space="preserve"> [online] Available at: </w:t>
      </w:r>
      <w:hyperlink r:id="rId5" w:history="1">
        <w:r w:rsidR="00FF2D40" w:rsidRPr="00034C4C">
          <w:rPr>
            <w:rStyle w:val="Hyperlink"/>
            <w:rFonts w:ascii="Times New Roman" w:eastAsia="Times New Roman" w:hAnsi="Times New Roman" w:cs="Times New Roman"/>
            <w:sz w:val="20"/>
            <w:szCs w:val="20"/>
            <w:shd w:val="clear" w:color="auto" w:fill="FFFFFF"/>
          </w:rPr>
          <w:t>https://www.cdc.gov/vaccines/parents/schedules/sets-schedule.html</w:t>
        </w:r>
      </w:hyperlink>
    </w:p>
  </w:footnote>
  <w:footnote w:id="7">
    <w:p w14:paraId="524A505F" w14:textId="07FA1C8A" w:rsidR="00FF2D40" w:rsidRPr="00FF2D40" w:rsidRDefault="00166327" w:rsidP="002F0743">
      <w:pPr>
        <w:spacing w:line="480" w:lineRule="auto"/>
        <w:jc w:val="both"/>
        <w:rPr>
          <w:rFonts w:ascii="Times New Roman" w:eastAsia="Times New Roman" w:hAnsi="Times New Roman" w:cs="Times New Roman"/>
          <w:color w:val="000000"/>
          <w:sz w:val="20"/>
          <w:szCs w:val="20"/>
          <w:shd w:val="clear" w:color="auto" w:fill="FFFFFF"/>
        </w:rPr>
      </w:pPr>
      <w:r>
        <w:rPr>
          <w:rStyle w:val="FootnoteReference"/>
        </w:rPr>
        <w:footnoteRef/>
      </w:r>
      <w:r>
        <w:t xml:space="preserve"> </w:t>
      </w:r>
      <w:r w:rsidRPr="00166327">
        <w:rPr>
          <w:rFonts w:ascii="Times New Roman" w:eastAsia="Times New Roman" w:hAnsi="Times New Roman" w:cs="Times New Roman"/>
          <w:color w:val="000000"/>
          <w:sz w:val="20"/>
          <w:szCs w:val="20"/>
          <w:shd w:val="clear" w:color="auto" w:fill="FFFFFF"/>
        </w:rPr>
        <w:t>Cdc.gov. 2021. </w:t>
      </w:r>
      <w:r w:rsidRPr="00166327">
        <w:rPr>
          <w:rFonts w:ascii="Times New Roman" w:eastAsia="Times New Roman" w:hAnsi="Times New Roman" w:cs="Times New Roman"/>
          <w:i/>
          <w:iCs/>
          <w:color w:val="000000"/>
          <w:sz w:val="20"/>
          <w:szCs w:val="20"/>
          <w:shd w:val="clear" w:color="auto" w:fill="FFFFFF"/>
        </w:rPr>
        <w:t>ACIP Current Membership Roster | CDC</w:t>
      </w:r>
      <w:r w:rsidRPr="00166327">
        <w:rPr>
          <w:rFonts w:ascii="Times New Roman" w:eastAsia="Times New Roman" w:hAnsi="Times New Roman" w:cs="Times New Roman"/>
          <w:color w:val="000000"/>
          <w:sz w:val="20"/>
          <w:szCs w:val="20"/>
          <w:shd w:val="clear" w:color="auto" w:fill="FFFFFF"/>
        </w:rPr>
        <w:t xml:space="preserve">. [online] Available at: </w:t>
      </w:r>
      <w:hyperlink r:id="rId6" w:history="1">
        <w:r w:rsidR="00FF2D40" w:rsidRPr="00034C4C">
          <w:rPr>
            <w:rStyle w:val="Hyperlink"/>
            <w:rFonts w:ascii="Times New Roman" w:eastAsia="Times New Roman" w:hAnsi="Times New Roman" w:cs="Times New Roman"/>
            <w:sz w:val="20"/>
            <w:szCs w:val="20"/>
            <w:shd w:val="clear" w:color="auto" w:fill="FFFFFF"/>
          </w:rPr>
          <w:t>https://www.cdc.gov/vaccines/acip/members/index.html</w:t>
        </w:r>
      </w:hyperlink>
    </w:p>
  </w:footnote>
  <w:footnote w:id="8">
    <w:p w14:paraId="69DC419C" w14:textId="41CDF316" w:rsidR="00FF2D40" w:rsidRPr="00FF2D40" w:rsidRDefault="00D90825" w:rsidP="002F0743">
      <w:pPr>
        <w:pStyle w:val="FootnoteText"/>
        <w:spacing w:line="480" w:lineRule="auto"/>
        <w:jc w:val="both"/>
        <w:rPr>
          <w:rFonts w:ascii="Times New Roman" w:hAnsi="Times New Roman" w:cs="Times New Roman"/>
        </w:rPr>
      </w:pPr>
      <w:r>
        <w:rPr>
          <w:rStyle w:val="FootnoteReference"/>
        </w:rPr>
        <w:footnoteRef/>
      </w:r>
      <w:r>
        <w:t xml:space="preserve"> </w:t>
      </w:r>
      <w:r w:rsidRPr="00D90825">
        <w:rPr>
          <w:rFonts w:ascii="Times New Roman" w:hAnsi="Times New Roman" w:cs="Times New Roman"/>
        </w:rPr>
        <w:t xml:space="preserve">Katie E. Corcoran, Christopher P. </w:t>
      </w:r>
      <w:proofErr w:type="spellStart"/>
      <w:r w:rsidRPr="00D90825">
        <w:rPr>
          <w:rFonts w:ascii="Times New Roman" w:hAnsi="Times New Roman" w:cs="Times New Roman"/>
        </w:rPr>
        <w:t>Scheitle</w:t>
      </w:r>
      <w:proofErr w:type="spellEnd"/>
      <w:r w:rsidRPr="00D90825">
        <w:rPr>
          <w:rFonts w:ascii="Times New Roman" w:hAnsi="Times New Roman" w:cs="Times New Roman"/>
        </w:rPr>
        <w:t xml:space="preserve">, Bernard D. </w:t>
      </w:r>
      <w:proofErr w:type="spellStart"/>
      <w:r w:rsidRPr="00D90825">
        <w:rPr>
          <w:rFonts w:ascii="Times New Roman" w:hAnsi="Times New Roman" w:cs="Times New Roman"/>
        </w:rPr>
        <w:t>DiGregorio,Christian</w:t>
      </w:r>
      <w:proofErr w:type="spellEnd"/>
      <w:r w:rsidRPr="00D90825">
        <w:rPr>
          <w:rFonts w:ascii="Times New Roman" w:hAnsi="Times New Roman" w:cs="Times New Roman"/>
        </w:rPr>
        <w:t xml:space="preserve"> nationalism and COVID-19 vaccine hesitancy and uptake,</w:t>
      </w:r>
      <w:r>
        <w:rPr>
          <w:rFonts w:ascii="Times New Roman" w:hAnsi="Times New Roman" w:cs="Times New Roman"/>
        </w:rPr>
        <w:t xml:space="preserve"> </w:t>
      </w:r>
      <w:r w:rsidRPr="00D90825">
        <w:rPr>
          <w:rFonts w:ascii="Times New Roman" w:hAnsi="Times New Roman" w:cs="Times New Roman"/>
        </w:rPr>
        <w:t>Vaccine,</w:t>
      </w:r>
      <w:r>
        <w:rPr>
          <w:rFonts w:ascii="Times New Roman" w:hAnsi="Times New Roman" w:cs="Times New Roman"/>
        </w:rPr>
        <w:t xml:space="preserve"> </w:t>
      </w:r>
      <w:r w:rsidRPr="00D90825">
        <w:rPr>
          <w:rFonts w:ascii="Times New Roman" w:hAnsi="Times New Roman" w:cs="Times New Roman"/>
        </w:rPr>
        <w:t>Volume 39, Issue 45,</w:t>
      </w:r>
      <w:r>
        <w:rPr>
          <w:rFonts w:ascii="Times New Roman" w:hAnsi="Times New Roman" w:cs="Times New Roman"/>
        </w:rPr>
        <w:t xml:space="preserve"> </w:t>
      </w:r>
      <w:r w:rsidRPr="00D90825">
        <w:rPr>
          <w:rFonts w:ascii="Times New Roman" w:hAnsi="Times New Roman" w:cs="Times New Roman"/>
        </w:rPr>
        <w:t>2021,</w:t>
      </w:r>
      <w:r>
        <w:rPr>
          <w:rFonts w:ascii="Times New Roman" w:hAnsi="Times New Roman" w:cs="Times New Roman"/>
        </w:rPr>
        <w:t xml:space="preserve"> </w:t>
      </w:r>
      <w:r w:rsidRPr="00D90825">
        <w:rPr>
          <w:rFonts w:ascii="Times New Roman" w:hAnsi="Times New Roman" w:cs="Times New Roman"/>
        </w:rPr>
        <w:t>Pages 6614-6621,ISSN 0264-410X,</w:t>
      </w:r>
      <w:r>
        <w:rPr>
          <w:rFonts w:ascii="Times New Roman" w:hAnsi="Times New Roman" w:cs="Times New Roman"/>
        </w:rPr>
        <w:t xml:space="preserve"> </w:t>
      </w:r>
      <w:hyperlink r:id="rId7" w:history="1">
        <w:r w:rsidR="00FF2D40" w:rsidRPr="00034C4C">
          <w:rPr>
            <w:rStyle w:val="Hyperlink"/>
            <w:rFonts w:ascii="Times New Roman" w:hAnsi="Times New Roman" w:cs="Times New Roman"/>
          </w:rPr>
          <w:t>https://doi.org/10.1016/j.vaccine.2021.09.074.(https://www.sciencedirect.com/science/article/pii/S0264410X21012895)</w:t>
        </w:r>
      </w:hyperlink>
    </w:p>
  </w:footnote>
  <w:footnote w:id="9">
    <w:p w14:paraId="1FEE417E" w14:textId="125337F2" w:rsidR="00FF2D40" w:rsidRPr="00FF2D40" w:rsidRDefault="00D90825" w:rsidP="002F0743">
      <w:pPr>
        <w:spacing w:line="480" w:lineRule="auto"/>
        <w:jc w:val="both"/>
        <w:rPr>
          <w:rFonts w:ascii="Times New Roman" w:eastAsia="Times New Roman" w:hAnsi="Times New Roman" w:cs="Times New Roman"/>
          <w:color w:val="000000"/>
          <w:sz w:val="20"/>
          <w:szCs w:val="20"/>
          <w:shd w:val="clear" w:color="auto" w:fill="FFFFFF"/>
        </w:rPr>
      </w:pPr>
      <w:r>
        <w:rPr>
          <w:rStyle w:val="FootnoteReference"/>
        </w:rPr>
        <w:footnoteRef/>
      </w:r>
      <w:r>
        <w:t xml:space="preserve"> </w:t>
      </w:r>
      <w:r w:rsidRPr="00D90825">
        <w:rPr>
          <w:rFonts w:ascii="Times New Roman" w:eastAsia="Times New Roman" w:hAnsi="Times New Roman" w:cs="Times New Roman"/>
          <w:color w:val="000000"/>
          <w:sz w:val="20"/>
          <w:szCs w:val="20"/>
          <w:shd w:val="clear" w:color="auto" w:fill="FFFFFF"/>
        </w:rPr>
        <w:t>Whaley, C., 2021. </w:t>
      </w:r>
      <w:r w:rsidRPr="00D90825">
        <w:rPr>
          <w:rFonts w:ascii="Times New Roman" w:eastAsia="Times New Roman" w:hAnsi="Times New Roman" w:cs="Times New Roman"/>
          <w:i/>
          <w:iCs/>
          <w:color w:val="000000"/>
          <w:sz w:val="20"/>
          <w:szCs w:val="20"/>
          <w:shd w:val="clear" w:color="auto" w:fill="FFFFFF"/>
        </w:rPr>
        <w:t>Early COVID-19 Vaccine Campaign in the United States Prevented Nearly 140,000 Deaths</w:t>
      </w:r>
      <w:r w:rsidRPr="00D90825">
        <w:rPr>
          <w:rFonts w:ascii="Times New Roman" w:eastAsia="Times New Roman" w:hAnsi="Times New Roman" w:cs="Times New Roman"/>
          <w:color w:val="000000"/>
          <w:sz w:val="20"/>
          <w:szCs w:val="20"/>
          <w:shd w:val="clear" w:color="auto" w:fill="FFFFFF"/>
        </w:rPr>
        <w:t xml:space="preserve">. [online] Rand.org. Available at: </w:t>
      </w:r>
      <w:hyperlink r:id="rId8" w:history="1">
        <w:r w:rsidR="00FF2D40" w:rsidRPr="00034C4C">
          <w:rPr>
            <w:rStyle w:val="Hyperlink"/>
            <w:rFonts w:ascii="Times New Roman" w:eastAsia="Times New Roman" w:hAnsi="Times New Roman" w:cs="Times New Roman"/>
            <w:sz w:val="20"/>
            <w:szCs w:val="20"/>
            <w:shd w:val="clear" w:color="auto" w:fill="FFFFFF"/>
          </w:rPr>
          <w:t>https://www.rand.org/news/press/2021/08/18/index1.html</w:t>
        </w:r>
      </w:hyperlink>
    </w:p>
  </w:footnote>
  <w:footnote w:id="10">
    <w:p w14:paraId="36E8066F" w14:textId="7E4BA451" w:rsidR="00FF2D40" w:rsidRPr="00FF2D40" w:rsidRDefault="00D90825" w:rsidP="002F0743">
      <w:pPr>
        <w:spacing w:line="480" w:lineRule="auto"/>
        <w:jc w:val="both"/>
        <w:rPr>
          <w:rFonts w:ascii="Times New Roman" w:eastAsia="Times New Roman" w:hAnsi="Times New Roman" w:cs="Times New Roman"/>
          <w:color w:val="000000"/>
          <w:sz w:val="20"/>
          <w:szCs w:val="20"/>
          <w:shd w:val="clear" w:color="auto" w:fill="FFFFFF"/>
        </w:rPr>
      </w:pPr>
      <w:r>
        <w:rPr>
          <w:rStyle w:val="FootnoteReference"/>
        </w:rPr>
        <w:footnoteRef/>
      </w:r>
      <w:r>
        <w:t xml:space="preserve"> </w:t>
      </w:r>
      <w:r w:rsidRPr="00D90825">
        <w:rPr>
          <w:rFonts w:ascii="Times New Roman" w:eastAsia="Times New Roman" w:hAnsi="Times New Roman" w:cs="Times New Roman"/>
          <w:color w:val="000000"/>
          <w:sz w:val="20"/>
          <w:szCs w:val="20"/>
          <w:shd w:val="clear" w:color="auto" w:fill="FFFFFF"/>
        </w:rPr>
        <w:t>Nytimes.com. 2021. </w:t>
      </w:r>
      <w:r w:rsidRPr="00D90825">
        <w:rPr>
          <w:rFonts w:ascii="Times New Roman" w:eastAsia="Times New Roman" w:hAnsi="Times New Roman" w:cs="Times New Roman"/>
          <w:i/>
          <w:iCs/>
          <w:color w:val="000000"/>
          <w:sz w:val="20"/>
          <w:szCs w:val="20"/>
          <w:shd w:val="clear" w:color="auto" w:fill="FFFFFF"/>
        </w:rPr>
        <w:t>See How Vaccinations Are Going in Your County and State</w:t>
      </w:r>
      <w:r w:rsidRPr="00D90825">
        <w:rPr>
          <w:rFonts w:ascii="Times New Roman" w:eastAsia="Times New Roman" w:hAnsi="Times New Roman" w:cs="Times New Roman"/>
          <w:color w:val="000000"/>
          <w:sz w:val="20"/>
          <w:szCs w:val="20"/>
          <w:shd w:val="clear" w:color="auto" w:fill="FFFFFF"/>
        </w:rPr>
        <w:t xml:space="preserve">. [online] Available at: </w:t>
      </w:r>
      <w:hyperlink r:id="rId9" w:history="1">
        <w:r w:rsidR="00FF2D40" w:rsidRPr="00034C4C">
          <w:rPr>
            <w:rStyle w:val="Hyperlink"/>
            <w:rFonts w:ascii="Times New Roman" w:eastAsia="Times New Roman" w:hAnsi="Times New Roman" w:cs="Times New Roman"/>
            <w:sz w:val="20"/>
            <w:szCs w:val="20"/>
            <w:shd w:val="clear" w:color="auto" w:fill="FFFFFF"/>
          </w:rPr>
          <w:t>https://www.nytimes.com/interactive/2020/us/covid-19-vaccine-doses.html</w:t>
        </w:r>
      </w:hyperlink>
    </w:p>
    <w:p w14:paraId="5EA59061" w14:textId="0039757C" w:rsidR="00D90825" w:rsidRDefault="00D9082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AB"/>
    <w:rsid w:val="000277BD"/>
    <w:rsid w:val="00076874"/>
    <w:rsid w:val="000C3343"/>
    <w:rsid w:val="00107266"/>
    <w:rsid w:val="00112413"/>
    <w:rsid w:val="00166327"/>
    <w:rsid w:val="001963F6"/>
    <w:rsid w:val="001F6581"/>
    <w:rsid w:val="00203A3A"/>
    <w:rsid w:val="002C37EB"/>
    <w:rsid w:val="002E769F"/>
    <w:rsid w:val="002F0743"/>
    <w:rsid w:val="00342644"/>
    <w:rsid w:val="003565C9"/>
    <w:rsid w:val="00481687"/>
    <w:rsid w:val="00484214"/>
    <w:rsid w:val="004A5420"/>
    <w:rsid w:val="00503956"/>
    <w:rsid w:val="00531C35"/>
    <w:rsid w:val="005D48E8"/>
    <w:rsid w:val="00637D8D"/>
    <w:rsid w:val="00663BAB"/>
    <w:rsid w:val="00736FC5"/>
    <w:rsid w:val="007D1EF4"/>
    <w:rsid w:val="007D6AC6"/>
    <w:rsid w:val="007E6C1D"/>
    <w:rsid w:val="008B477F"/>
    <w:rsid w:val="008C0C60"/>
    <w:rsid w:val="008D4BA7"/>
    <w:rsid w:val="00981F55"/>
    <w:rsid w:val="009836BE"/>
    <w:rsid w:val="00A3728D"/>
    <w:rsid w:val="00A917C3"/>
    <w:rsid w:val="00A92E53"/>
    <w:rsid w:val="00AB7C5A"/>
    <w:rsid w:val="00AD5E1F"/>
    <w:rsid w:val="00B03699"/>
    <w:rsid w:val="00B97824"/>
    <w:rsid w:val="00BE1808"/>
    <w:rsid w:val="00BF5414"/>
    <w:rsid w:val="00C058DF"/>
    <w:rsid w:val="00C25AF7"/>
    <w:rsid w:val="00C368A3"/>
    <w:rsid w:val="00C6351D"/>
    <w:rsid w:val="00C91E38"/>
    <w:rsid w:val="00CC5B5E"/>
    <w:rsid w:val="00CD79D2"/>
    <w:rsid w:val="00CE06CC"/>
    <w:rsid w:val="00D35B2F"/>
    <w:rsid w:val="00D5269E"/>
    <w:rsid w:val="00D7674E"/>
    <w:rsid w:val="00D871A8"/>
    <w:rsid w:val="00D90825"/>
    <w:rsid w:val="00D916DC"/>
    <w:rsid w:val="00DC70FE"/>
    <w:rsid w:val="00E25049"/>
    <w:rsid w:val="00E42578"/>
    <w:rsid w:val="00E70C16"/>
    <w:rsid w:val="00EB3281"/>
    <w:rsid w:val="00EC51D6"/>
    <w:rsid w:val="00EC721F"/>
    <w:rsid w:val="00EF4D69"/>
    <w:rsid w:val="00F07CD4"/>
    <w:rsid w:val="00F12A08"/>
    <w:rsid w:val="00F63EB8"/>
    <w:rsid w:val="00F66C09"/>
    <w:rsid w:val="00FC6DD4"/>
    <w:rsid w:val="00FF2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74A4"/>
  <w15:chartTrackingRefBased/>
  <w15:docId w15:val="{6C1D5D11-7BD1-C144-B441-73F92054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3BAB"/>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D7674E"/>
    <w:rPr>
      <w:sz w:val="20"/>
      <w:szCs w:val="20"/>
    </w:rPr>
  </w:style>
  <w:style w:type="character" w:customStyle="1" w:styleId="FootnoteTextChar">
    <w:name w:val="Footnote Text Char"/>
    <w:basedOn w:val="DefaultParagraphFont"/>
    <w:link w:val="FootnoteText"/>
    <w:uiPriority w:val="99"/>
    <w:semiHidden/>
    <w:rsid w:val="00D7674E"/>
    <w:rPr>
      <w:sz w:val="20"/>
      <w:szCs w:val="20"/>
    </w:rPr>
  </w:style>
  <w:style w:type="character" w:styleId="FootnoteReference">
    <w:name w:val="footnote reference"/>
    <w:basedOn w:val="DefaultParagraphFont"/>
    <w:uiPriority w:val="99"/>
    <w:semiHidden/>
    <w:unhideWhenUsed/>
    <w:rsid w:val="00D7674E"/>
    <w:rPr>
      <w:vertAlign w:val="superscript"/>
    </w:rPr>
  </w:style>
  <w:style w:type="character" w:styleId="Emphasis">
    <w:name w:val="Emphasis"/>
    <w:basedOn w:val="DefaultParagraphFont"/>
    <w:uiPriority w:val="20"/>
    <w:qFormat/>
    <w:rsid w:val="00D5269E"/>
    <w:rPr>
      <w:i/>
      <w:iCs/>
    </w:rPr>
  </w:style>
  <w:style w:type="character" w:styleId="Hyperlink">
    <w:name w:val="Hyperlink"/>
    <w:basedOn w:val="DefaultParagraphFont"/>
    <w:uiPriority w:val="99"/>
    <w:unhideWhenUsed/>
    <w:rsid w:val="00D5269E"/>
    <w:rPr>
      <w:color w:val="0000FF"/>
      <w:u w:val="single"/>
    </w:rPr>
  </w:style>
  <w:style w:type="character" w:customStyle="1" w:styleId="reference-accessdate">
    <w:name w:val="reference-accessdate"/>
    <w:basedOn w:val="DefaultParagraphFont"/>
    <w:rsid w:val="007D6AC6"/>
  </w:style>
  <w:style w:type="character" w:customStyle="1" w:styleId="nowrap">
    <w:name w:val="nowrap"/>
    <w:basedOn w:val="DefaultParagraphFont"/>
    <w:rsid w:val="007D6AC6"/>
  </w:style>
  <w:style w:type="character" w:styleId="UnresolvedMention">
    <w:name w:val="Unresolved Mention"/>
    <w:basedOn w:val="DefaultParagraphFont"/>
    <w:uiPriority w:val="99"/>
    <w:semiHidden/>
    <w:unhideWhenUsed/>
    <w:rsid w:val="00484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523">
      <w:bodyDiv w:val="1"/>
      <w:marLeft w:val="0"/>
      <w:marRight w:val="0"/>
      <w:marTop w:val="0"/>
      <w:marBottom w:val="0"/>
      <w:divBdr>
        <w:top w:val="none" w:sz="0" w:space="0" w:color="auto"/>
        <w:left w:val="none" w:sz="0" w:space="0" w:color="auto"/>
        <w:bottom w:val="none" w:sz="0" w:space="0" w:color="auto"/>
        <w:right w:val="none" w:sz="0" w:space="0" w:color="auto"/>
      </w:divBdr>
    </w:div>
    <w:div w:id="19862328">
      <w:bodyDiv w:val="1"/>
      <w:marLeft w:val="0"/>
      <w:marRight w:val="0"/>
      <w:marTop w:val="0"/>
      <w:marBottom w:val="0"/>
      <w:divBdr>
        <w:top w:val="none" w:sz="0" w:space="0" w:color="auto"/>
        <w:left w:val="none" w:sz="0" w:space="0" w:color="auto"/>
        <w:bottom w:val="none" w:sz="0" w:space="0" w:color="auto"/>
        <w:right w:val="none" w:sz="0" w:space="0" w:color="auto"/>
      </w:divBdr>
    </w:div>
    <w:div w:id="65735762">
      <w:bodyDiv w:val="1"/>
      <w:marLeft w:val="0"/>
      <w:marRight w:val="0"/>
      <w:marTop w:val="0"/>
      <w:marBottom w:val="0"/>
      <w:divBdr>
        <w:top w:val="none" w:sz="0" w:space="0" w:color="auto"/>
        <w:left w:val="none" w:sz="0" w:space="0" w:color="auto"/>
        <w:bottom w:val="none" w:sz="0" w:space="0" w:color="auto"/>
        <w:right w:val="none" w:sz="0" w:space="0" w:color="auto"/>
      </w:divBdr>
    </w:div>
    <w:div w:id="184753318">
      <w:bodyDiv w:val="1"/>
      <w:marLeft w:val="0"/>
      <w:marRight w:val="0"/>
      <w:marTop w:val="0"/>
      <w:marBottom w:val="0"/>
      <w:divBdr>
        <w:top w:val="none" w:sz="0" w:space="0" w:color="auto"/>
        <w:left w:val="none" w:sz="0" w:space="0" w:color="auto"/>
        <w:bottom w:val="none" w:sz="0" w:space="0" w:color="auto"/>
        <w:right w:val="none" w:sz="0" w:space="0" w:color="auto"/>
      </w:divBdr>
    </w:div>
    <w:div w:id="262689899">
      <w:bodyDiv w:val="1"/>
      <w:marLeft w:val="0"/>
      <w:marRight w:val="0"/>
      <w:marTop w:val="0"/>
      <w:marBottom w:val="0"/>
      <w:divBdr>
        <w:top w:val="none" w:sz="0" w:space="0" w:color="auto"/>
        <w:left w:val="none" w:sz="0" w:space="0" w:color="auto"/>
        <w:bottom w:val="none" w:sz="0" w:space="0" w:color="auto"/>
        <w:right w:val="none" w:sz="0" w:space="0" w:color="auto"/>
      </w:divBdr>
    </w:div>
    <w:div w:id="321979156">
      <w:bodyDiv w:val="1"/>
      <w:marLeft w:val="0"/>
      <w:marRight w:val="0"/>
      <w:marTop w:val="0"/>
      <w:marBottom w:val="0"/>
      <w:divBdr>
        <w:top w:val="none" w:sz="0" w:space="0" w:color="auto"/>
        <w:left w:val="none" w:sz="0" w:space="0" w:color="auto"/>
        <w:bottom w:val="none" w:sz="0" w:space="0" w:color="auto"/>
        <w:right w:val="none" w:sz="0" w:space="0" w:color="auto"/>
      </w:divBdr>
    </w:div>
    <w:div w:id="385832714">
      <w:bodyDiv w:val="1"/>
      <w:marLeft w:val="0"/>
      <w:marRight w:val="0"/>
      <w:marTop w:val="0"/>
      <w:marBottom w:val="0"/>
      <w:divBdr>
        <w:top w:val="none" w:sz="0" w:space="0" w:color="auto"/>
        <w:left w:val="none" w:sz="0" w:space="0" w:color="auto"/>
        <w:bottom w:val="none" w:sz="0" w:space="0" w:color="auto"/>
        <w:right w:val="none" w:sz="0" w:space="0" w:color="auto"/>
      </w:divBdr>
    </w:div>
    <w:div w:id="637760251">
      <w:bodyDiv w:val="1"/>
      <w:marLeft w:val="0"/>
      <w:marRight w:val="0"/>
      <w:marTop w:val="0"/>
      <w:marBottom w:val="0"/>
      <w:divBdr>
        <w:top w:val="none" w:sz="0" w:space="0" w:color="auto"/>
        <w:left w:val="none" w:sz="0" w:space="0" w:color="auto"/>
        <w:bottom w:val="none" w:sz="0" w:space="0" w:color="auto"/>
        <w:right w:val="none" w:sz="0" w:space="0" w:color="auto"/>
      </w:divBdr>
    </w:div>
    <w:div w:id="712072861">
      <w:bodyDiv w:val="1"/>
      <w:marLeft w:val="0"/>
      <w:marRight w:val="0"/>
      <w:marTop w:val="0"/>
      <w:marBottom w:val="0"/>
      <w:divBdr>
        <w:top w:val="none" w:sz="0" w:space="0" w:color="auto"/>
        <w:left w:val="none" w:sz="0" w:space="0" w:color="auto"/>
        <w:bottom w:val="none" w:sz="0" w:space="0" w:color="auto"/>
        <w:right w:val="none" w:sz="0" w:space="0" w:color="auto"/>
      </w:divBdr>
    </w:div>
    <w:div w:id="766996376">
      <w:bodyDiv w:val="1"/>
      <w:marLeft w:val="0"/>
      <w:marRight w:val="0"/>
      <w:marTop w:val="0"/>
      <w:marBottom w:val="0"/>
      <w:divBdr>
        <w:top w:val="none" w:sz="0" w:space="0" w:color="auto"/>
        <w:left w:val="none" w:sz="0" w:space="0" w:color="auto"/>
        <w:bottom w:val="none" w:sz="0" w:space="0" w:color="auto"/>
        <w:right w:val="none" w:sz="0" w:space="0" w:color="auto"/>
      </w:divBdr>
    </w:div>
    <w:div w:id="773093986">
      <w:bodyDiv w:val="1"/>
      <w:marLeft w:val="0"/>
      <w:marRight w:val="0"/>
      <w:marTop w:val="0"/>
      <w:marBottom w:val="0"/>
      <w:divBdr>
        <w:top w:val="none" w:sz="0" w:space="0" w:color="auto"/>
        <w:left w:val="none" w:sz="0" w:space="0" w:color="auto"/>
        <w:bottom w:val="none" w:sz="0" w:space="0" w:color="auto"/>
        <w:right w:val="none" w:sz="0" w:space="0" w:color="auto"/>
      </w:divBdr>
    </w:div>
    <w:div w:id="1138063229">
      <w:bodyDiv w:val="1"/>
      <w:marLeft w:val="0"/>
      <w:marRight w:val="0"/>
      <w:marTop w:val="0"/>
      <w:marBottom w:val="0"/>
      <w:divBdr>
        <w:top w:val="none" w:sz="0" w:space="0" w:color="auto"/>
        <w:left w:val="none" w:sz="0" w:space="0" w:color="auto"/>
        <w:bottom w:val="none" w:sz="0" w:space="0" w:color="auto"/>
        <w:right w:val="none" w:sz="0" w:space="0" w:color="auto"/>
      </w:divBdr>
    </w:div>
    <w:div w:id="1457135217">
      <w:bodyDiv w:val="1"/>
      <w:marLeft w:val="0"/>
      <w:marRight w:val="0"/>
      <w:marTop w:val="0"/>
      <w:marBottom w:val="0"/>
      <w:divBdr>
        <w:top w:val="none" w:sz="0" w:space="0" w:color="auto"/>
        <w:left w:val="none" w:sz="0" w:space="0" w:color="auto"/>
        <w:bottom w:val="none" w:sz="0" w:space="0" w:color="auto"/>
        <w:right w:val="none" w:sz="0" w:space="0" w:color="auto"/>
      </w:divBdr>
    </w:div>
    <w:div w:id="1571499346">
      <w:bodyDiv w:val="1"/>
      <w:marLeft w:val="0"/>
      <w:marRight w:val="0"/>
      <w:marTop w:val="0"/>
      <w:marBottom w:val="0"/>
      <w:divBdr>
        <w:top w:val="none" w:sz="0" w:space="0" w:color="auto"/>
        <w:left w:val="none" w:sz="0" w:space="0" w:color="auto"/>
        <w:bottom w:val="none" w:sz="0" w:space="0" w:color="auto"/>
        <w:right w:val="none" w:sz="0" w:space="0" w:color="auto"/>
      </w:divBdr>
    </w:div>
    <w:div w:id="1633250974">
      <w:bodyDiv w:val="1"/>
      <w:marLeft w:val="0"/>
      <w:marRight w:val="0"/>
      <w:marTop w:val="0"/>
      <w:marBottom w:val="0"/>
      <w:divBdr>
        <w:top w:val="none" w:sz="0" w:space="0" w:color="auto"/>
        <w:left w:val="none" w:sz="0" w:space="0" w:color="auto"/>
        <w:bottom w:val="none" w:sz="0" w:space="0" w:color="auto"/>
        <w:right w:val="none" w:sz="0" w:space="0" w:color="auto"/>
      </w:divBdr>
    </w:div>
    <w:div w:id="1826166266">
      <w:bodyDiv w:val="1"/>
      <w:marLeft w:val="0"/>
      <w:marRight w:val="0"/>
      <w:marTop w:val="0"/>
      <w:marBottom w:val="0"/>
      <w:divBdr>
        <w:top w:val="none" w:sz="0" w:space="0" w:color="auto"/>
        <w:left w:val="none" w:sz="0" w:space="0" w:color="auto"/>
        <w:bottom w:val="none" w:sz="0" w:space="0" w:color="auto"/>
        <w:right w:val="none" w:sz="0" w:space="0" w:color="auto"/>
      </w:divBdr>
      <w:divsChild>
        <w:div w:id="672495454">
          <w:marLeft w:val="0"/>
          <w:marRight w:val="0"/>
          <w:marTop w:val="0"/>
          <w:marBottom w:val="0"/>
          <w:divBdr>
            <w:top w:val="none" w:sz="0" w:space="0" w:color="auto"/>
            <w:left w:val="none" w:sz="0" w:space="0" w:color="auto"/>
            <w:bottom w:val="none" w:sz="0" w:space="0" w:color="auto"/>
            <w:right w:val="none" w:sz="0" w:space="0" w:color="auto"/>
          </w:divBdr>
        </w:div>
        <w:div w:id="246573760">
          <w:marLeft w:val="0"/>
          <w:marRight w:val="0"/>
          <w:marTop w:val="0"/>
          <w:marBottom w:val="0"/>
          <w:divBdr>
            <w:top w:val="none" w:sz="0" w:space="0" w:color="auto"/>
            <w:left w:val="none" w:sz="0" w:space="0" w:color="auto"/>
            <w:bottom w:val="none" w:sz="0" w:space="0" w:color="auto"/>
            <w:right w:val="none" w:sz="0" w:space="0" w:color="auto"/>
          </w:divBdr>
        </w:div>
      </w:divsChild>
    </w:div>
    <w:div w:id="1995406405">
      <w:bodyDiv w:val="1"/>
      <w:marLeft w:val="0"/>
      <w:marRight w:val="0"/>
      <w:marTop w:val="0"/>
      <w:marBottom w:val="0"/>
      <w:divBdr>
        <w:top w:val="none" w:sz="0" w:space="0" w:color="auto"/>
        <w:left w:val="none" w:sz="0" w:space="0" w:color="auto"/>
        <w:bottom w:val="none" w:sz="0" w:space="0" w:color="auto"/>
        <w:right w:val="none" w:sz="0" w:space="0" w:color="auto"/>
      </w:divBdr>
    </w:div>
    <w:div w:id="2023235515">
      <w:bodyDiv w:val="1"/>
      <w:marLeft w:val="0"/>
      <w:marRight w:val="0"/>
      <w:marTop w:val="0"/>
      <w:marBottom w:val="0"/>
      <w:divBdr>
        <w:top w:val="none" w:sz="0" w:space="0" w:color="auto"/>
        <w:left w:val="none" w:sz="0" w:space="0" w:color="auto"/>
        <w:bottom w:val="none" w:sz="0" w:space="0" w:color="auto"/>
        <w:right w:val="none" w:sz="0" w:space="0" w:color="auto"/>
      </w:divBdr>
    </w:div>
    <w:div w:id="20482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rand.org/news/press/2021/08/18/index1.html" TargetMode="External"/><Relationship Id="rId3" Type="http://schemas.openxmlformats.org/officeDocument/2006/relationships/hyperlink" Target="https://www.cdc.gov/coronavirus/2019-ncov/vaccines/no-cost.html" TargetMode="External"/><Relationship Id="rId7" Type="http://schemas.openxmlformats.org/officeDocument/2006/relationships/hyperlink" Target="https://doi.org/10.1016/j.vaccine.2021.09.074.(https://www.sciencedirect.com/science/article/pii/S0264410X21012895)" TargetMode="External"/><Relationship Id="rId2" Type="http://schemas.openxmlformats.org/officeDocument/2006/relationships/hyperlink" Target="https://data.worldbank.org/indicator/SP.POP.GROW?end=2020&amp;locations=US&amp;start=1961&amp;view=chart" TargetMode="External"/><Relationship Id="rId1" Type="http://schemas.openxmlformats.org/officeDocument/2006/relationships/hyperlink" Target="https://www.census.gov/quickfacts/fact/table/US/PST045219" TargetMode="External"/><Relationship Id="rId6" Type="http://schemas.openxmlformats.org/officeDocument/2006/relationships/hyperlink" Target="https://www.cdc.gov/vaccines/acip/members/index.html" TargetMode="External"/><Relationship Id="rId5" Type="http://schemas.openxmlformats.org/officeDocument/2006/relationships/hyperlink" Target="https://www.cdc.gov/vaccines/parents/schedules/sets-schedule.html" TargetMode="External"/><Relationship Id="rId4" Type="http://schemas.openxmlformats.org/officeDocument/2006/relationships/hyperlink" Target="https://doi.org/10.1093/infdis/jiab310" TargetMode="External"/><Relationship Id="rId9" Type="http://schemas.openxmlformats.org/officeDocument/2006/relationships/hyperlink" Target="https://www.nytimes.com/interactive/2020/us/covid-19-vaccine-do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DD878-EB0F-D947-9F2C-AB355FC20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2021-12-10T17:12:00Z</dcterms:created>
  <dcterms:modified xsi:type="dcterms:W3CDTF">2021-12-10T17:16:00Z</dcterms:modified>
</cp:coreProperties>
</file>