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DC91" w14:textId="5260C0B5" w:rsidR="001A3800" w:rsidRDefault="007C033B" w:rsidP="00573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865022E" wp14:editId="1083D6E0">
            <wp:simplePos x="0" y="0"/>
            <wp:positionH relativeFrom="column">
              <wp:posOffset>4463415</wp:posOffset>
            </wp:positionH>
            <wp:positionV relativeFrom="paragraph">
              <wp:posOffset>0</wp:posOffset>
            </wp:positionV>
            <wp:extent cx="1682750" cy="1362075"/>
            <wp:effectExtent l="0" t="0" r="0" b="9525"/>
            <wp:wrapTopAndBottom/>
            <wp:docPr id="152851578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15781" name="Resim 15285157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2CDBDF" wp14:editId="64CDB2C6">
            <wp:simplePos x="0" y="0"/>
            <wp:positionH relativeFrom="column">
              <wp:posOffset>41275</wp:posOffset>
            </wp:positionH>
            <wp:positionV relativeFrom="paragraph">
              <wp:posOffset>635</wp:posOffset>
            </wp:positionV>
            <wp:extent cx="2037715" cy="1357630"/>
            <wp:effectExtent l="0" t="0" r="635" b="0"/>
            <wp:wrapTopAndBottom/>
            <wp:docPr id="33153589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35895" name="Resim 3315358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2B256" w14:textId="459FD56F" w:rsidR="001A3800" w:rsidRPr="00FB1C50" w:rsidRDefault="001A3800" w:rsidP="00573B7F">
      <w:pPr>
        <w:jc w:val="both"/>
        <w:rPr>
          <w:rFonts w:ascii="Times New Roman" w:hAnsi="Times New Roman" w:cs="Times New Roman"/>
        </w:rPr>
      </w:pPr>
      <w:r w:rsidRPr="00FB1C50">
        <w:rPr>
          <w:rFonts w:ascii="Times New Roman" w:hAnsi="Times New Roman" w:cs="Times New Roman"/>
        </w:rPr>
        <w:t xml:space="preserve">Country: </w:t>
      </w:r>
      <w:r>
        <w:rPr>
          <w:rFonts w:ascii="Times New Roman" w:hAnsi="Times New Roman" w:cs="Times New Roman"/>
        </w:rPr>
        <w:t>The Federal Republic of Somalia</w:t>
      </w:r>
    </w:p>
    <w:p w14:paraId="45C05E17" w14:textId="77777777" w:rsidR="001A3800" w:rsidRPr="00FB1C50" w:rsidRDefault="001A3800" w:rsidP="00573B7F">
      <w:pPr>
        <w:jc w:val="both"/>
        <w:rPr>
          <w:rFonts w:ascii="Times New Roman" w:hAnsi="Times New Roman" w:cs="Times New Roman"/>
        </w:rPr>
      </w:pPr>
      <w:r w:rsidRPr="00FB1C50">
        <w:rPr>
          <w:rFonts w:ascii="Times New Roman" w:hAnsi="Times New Roman" w:cs="Times New Roman"/>
        </w:rPr>
        <w:t>Committee:</w:t>
      </w:r>
      <w:r>
        <w:rPr>
          <w:rFonts w:ascii="Times New Roman" w:hAnsi="Times New Roman" w:cs="Times New Roman"/>
        </w:rPr>
        <w:t xml:space="preserve"> The Special Political and Decolonization Commitee</w:t>
      </w:r>
    </w:p>
    <w:p w14:paraId="7FE671D1" w14:textId="77777777" w:rsidR="001A3800" w:rsidRDefault="001A3800" w:rsidP="00573B7F">
      <w:pPr>
        <w:jc w:val="both"/>
        <w:rPr>
          <w:rFonts w:ascii="Times New Roman" w:hAnsi="Times New Roman" w:cs="Times New Roman"/>
        </w:rPr>
      </w:pPr>
      <w:r w:rsidRPr="00FB1C50">
        <w:rPr>
          <w:rFonts w:ascii="Times New Roman" w:hAnsi="Times New Roman" w:cs="Times New Roman"/>
        </w:rPr>
        <w:t xml:space="preserve">Agenda Item: </w:t>
      </w:r>
      <w:r>
        <w:rPr>
          <w:rFonts w:ascii="Times New Roman" w:hAnsi="Times New Roman" w:cs="Times New Roman"/>
        </w:rPr>
        <w:t>Administration of Cultural Heritage</w:t>
      </w:r>
    </w:p>
    <w:p w14:paraId="22708B43" w14:textId="175B6363" w:rsidR="00210A63" w:rsidRDefault="001A3800" w:rsidP="00573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Delegat</w:t>
      </w:r>
      <w:r w:rsidR="0048271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 Candan Uyan</w:t>
      </w:r>
    </w:p>
    <w:p w14:paraId="45E7C61D" w14:textId="77777777" w:rsidR="007C033B" w:rsidRDefault="007C033B" w:rsidP="00573B7F">
      <w:pPr>
        <w:jc w:val="both"/>
        <w:rPr>
          <w:rFonts w:ascii="Times New Roman" w:hAnsi="Times New Roman" w:cs="Times New Roman"/>
        </w:rPr>
      </w:pPr>
    </w:p>
    <w:p w14:paraId="7BE8265C" w14:textId="024E210E" w:rsidR="007C033B" w:rsidRPr="008F3657" w:rsidRDefault="00232C19" w:rsidP="005F4938">
      <w:pPr>
        <w:jc w:val="both"/>
        <w:rPr>
          <w:rFonts w:ascii="Times New Roman" w:hAnsi="Times New Roman" w:cs="Times New Roman"/>
        </w:rPr>
      </w:pPr>
      <w:r w:rsidRPr="008F3657">
        <w:rPr>
          <w:rFonts w:ascii="Times New Roman" w:hAnsi="Times New Roman" w:cs="Times New Roman"/>
        </w:rPr>
        <w:t>The Federal Republic of Somalia</w:t>
      </w:r>
      <w:r w:rsidR="00671C6D" w:rsidRPr="008F3657">
        <w:rPr>
          <w:rFonts w:ascii="Times New Roman" w:hAnsi="Times New Roman" w:cs="Times New Roman"/>
        </w:rPr>
        <w:t xml:space="preserve"> </w:t>
      </w:r>
      <w:r w:rsidR="00210A63" w:rsidRPr="008F3657">
        <w:rPr>
          <w:rFonts w:ascii="Times New Roman" w:hAnsi="Times New Roman" w:cs="Times New Roman"/>
        </w:rPr>
        <w:t>ha</w:t>
      </w:r>
      <w:r w:rsidR="00AA1596" w:rsidRPr="008F3657">
        <w:rPr>
          <w:rFonts w:ascii="Times New Roman" w:hAnsi="Times New Roman" w:cs="Times New Roman"/>
        </w:rPr>
        <w:t>s</w:t>
      </w:r>
      <w:r w:rsidR="00210A63" w:rsidRPr="008F3657">
        <w:rPr>
          <w:rFonts w:ascii="Times New Roman" w:hAnsi="Times New Roman" w:cs="Times New Roman"/>
        </w:rPr>
        <w:t xml:space="preserve"> a rich</w:t>
      </w:r>
      <w:r w:rsidR="00812E3C" w:rsidRPr="008F3657">
        <w:rPr>
          <w:rFonts w:ascii="Times New Roman" w:hAnsi="Times New Roman" w:cs="Times New Roman"/>
        </w:rPr>
        <w:t xml:space="preserve"> </w:t>
      </w:r>
      <w:r w:rsidR="00210A63" w:rsidRPr="008F3657">
        <w:rPr>
          <w:rFonts w:ascii="Times New Roman" w:hAnsi="Times New Roman" w:cs="Times New Roman"/>
        </w:rPr>
        <w:t>and diverse cultural heritage.</w:t>
      </w:r>
      <w:r w:rsidR="0057463A" w:rsidRPr="008F3657">
        <w:rPr>
          <w:rFonts w:ascii="Times New Roman" w:hAnsi="Times New Roman" w:cs="Times New Roman"/>
        </w:rPr>
        <w:t>Somalia</w:t>
      </w:r>
      <w:r w:rsidR="00D17BF7" w:rsidRPr="008F3657">
        <w:rPr>
          <w:rFonts w:ascii="Times New Roman" w:hAnsi="Times New Roman" w:cs="Times New Roman"/>
        </w:rPr>
        <w:t xml:space="preserve"> is</w:t>
      </w:r>
      <w:r w:rsidR="0037440F" w:rsidRPr="008F3657">
        <w:rPr>
          <w:rFonts w:ascii="Times New Roman" w:hAnsi="Times New Roman" w:cs="Times New Roman"/>
        </w:rPr>
        <w:t xml:space="preserve"> </w:t>
      </w:r>
      <w:r w:rsidR="00D17BF7" w:rsidRPr="008F3657">
        <w:rPr>
          <w:rFonts w:ascii="Times New Roman" w:hAnsi="Times New Roman" w:cs="Times New Roman"/>
        </w:rPr>
        <w:t xml:space="preserve">home to </w:t>
      </w:r>
      <w:r w:rsidR="00DB7A99" w:rsidRPr="008F3657">
        <w:rPr>
          <w:rFonts w:ascii="Times New Roman" w:hAnsi="Times New Roman" w:cs="Times New Roman"/>
        </w:rPr>
        <w:t>numerous</w:t>
      </w:r>
      <w:r w:rsidR="0068419C" w:rsidRPr="008F3657">
        <w:rPr>
          <w:rFonts w:ascii="Times New Roman" w:hAnsi="Times New Roman" w:cs="Times New Roman"/>
        </w:rPr>
        <w:t xml:space="preserve"> </w:t>
      </w:r>
      <w:r w:rsidR="007A1943" w:rsidRPr="008F3657">
        <w:rPr>
          <w:rFonts w:ascii="Times New Roman" w:hAnsi="Times New Roman" w:cs="Times New Roman"/>
        </w:rPr>
        <w:t>archaeological sites,monuments,</w:t>
      </w:r>
      <w:r w:rsidR="004A2D21" w:rsidRPr="008F3657">
        <w:rPr>
          <w:rFonts w:ascii="Times New Roman" w:hAnsi="Times New Roman" w:cs="Times New Roman"/>
        </w:rPr>
        <w:t xml:space="preserve"> and int</w:t>
      </w:r>
      <w:r w:rsidR="003254EA" w:rsidRPr="008F3657">
        <w:rPr>
          <w:rFonts w:ascii="Times New Roman" w:hAnsi="Times New Roman" w:cs="Times New Roman"/>
        </w:rPr>
        <w:t>a</w:t>
      </w:r>
      <w:r w:rsidR="004A2D21" w:rsidRPr="008F3657">
        <w:rPr>
          <w:rFonts w:ascii="Times New Roman" w:hAnsi="Times New Roman" w:cs="Times New Roman"/>
        </w:rPr>
        <w:t xml:space="preserve">ngible </w:t>
      </w:r>
      <w:r w:rsidR="003254EA" w:rsidRPr="008F3657">
        <w:rPr>
          <w:rFonts w:ascii="Times New Roman" w:hAnsi="Times New Roman" w:cs="Times New Roman"/>
        </w:rPr>
        <w:t xml:space="preserve">cultural </w:t>
      </w:r>
      <w:r w:rsidR="004A2D21" w:rsidRPr="008F3657">
        <w:rPr>
          <w:rFonts w:ascii="Times New Roman" w:hAnsi="Times New Roman" w:cs="Times New Roman"/>
        </w:rPr>
        <w:t>heritage.</w:t>
      </w:r>
      <w:r w:rsidR="00986FE3" w:rsidRPr="008F3657">
        <w:rPr>
          <w:rFonts w:ascii="Times New Roman" w:hAnsi="Times New Roman" w:cs="Times New Roman"/>
        </w:rPr>
        <w:t>Somalia</w:t>
      </w:r>
      <w:r w:rsidR="00DD716F" w:rsidRPr="008F3657">
        <w:rPr>
          <w:rFonts w:ascii="Times New Roman" w:hAnsi="Times New Roman" w:cs="Times New Roman"/>
        </w:rPr>
        <w:t xml:space="preserve"> has bee</w:t>
      </w:r>
      <w:r w:rsidR="003254EA" w:rsidRPr="008F3657">
        <w:rPr>
          <w:rFonts w:ascii="Times New Roman" w:hAnsi="Times New Roman" w:cs="Times New Roman"/>
        </w:rPr>
        <w:t>n</w:t>
      </w:r>
      <w:r w:rsidR="00DD716F" w:rsidRPr="008F3657">
        <w:rPr>
          <w:rFonts w:ascii="Times New Roman" w:hAnsi="Times New Roman" w:cs="Times New Roman"/>
        </w:rPr>
        <w:t xml:space="preserve"> shaped by </w:t>
      </w:r>
      <w:r w:rsidR="00350513" w:rsidRPr="008F3657">
        <w:rPr>
          <w:rFonts w:ascii="Times New Roman" w:hAnsi="Times New Roman" w:cs="Times New Roman"/>
        </w:rPr>
        <w:t>different</w:t>
      </w:r>
      <w:r w:rsidR="00DD1455" w:rsidRPr="008F3657">
        <w:rPr>
          <w:rFonts w:ascii="Times New Roman" w:hAnsi="Times New Roman" w:cs="Times New Roman"/>
        </w:rPr>
        <w:t xml:space="preserve"> periods</w:t>
      </w:r>
      <w:r w:rsidR="00BE07BB" w:rsidRPr="008F3657">
        <w:rPr>
          <w:rFonts w:ascii="Times New Roman" w:hAnsi="Times New Roman" w:cs="Times New Roman"/>
        </w:rPr>
        <w:t>.</w:t>
      </w:r>
      <w:r w:rsidR="00B0164D" w:rsidRPr="008F3657">
        <w:rPr>
          <w:rFonts w:ascii="Times New Roman" w:hAnsi="Times New Roman" w:cs="Times New Roman"/>
        </w:rPr>
        <w:t xml:space="preserve">The country’s cultural heritage </w:t>
      </w:r>
      <w:r w:rsidR="00C43B16" w:rsidRPr="008F3657">
        <w:rPr>
          <w:rFonts w:ascii="Times New Roman" w:hAnsi="Times New Roman" w:cs="Times New Roman"/>
        </w:rPr>
        <w:t>plays</w:t>
      </w:r>
      <w:r w:rsidR="00350513" w:rsidRPr="008F3657">
        <w:rPr>
          <w:rFonts w:ascii="Times New Roman" w:hAnsi="Times New Roman" w:cs="Times New Roman"/>
        </w:rPr>
        <w:t xml:space="preserve"> a</w:t>
      </w:r>
      <w:r w:rsidR="008E3BEE" w:rsidRPr="008F3657">
        <w:rPr>
          <w:rFonts w:ascii="Times New Roman" w:hAnsi="Times New Roman" w:cs="Times New Roman"/>
        </w:rPr>
        <w:t xml:space="preserve"> </w:t>
      </w:r>
      <w:r w:rsidR="00C43B16" w:rsidRPr="008F3657">
        <w:rPr>
          <w:rFonts w:ascii="Times New Roman" w:hAnsi="Times New Roman" w:cs="Times New Roman"/>
        </w:rPr>
        <w:t>vital role in nation</w:t>
      </w:r>
      <w:r w:rsidR="00350513" w:rsidRPr="008F3657">
        <w:rPr>
          <w:rFonts w:ascii="Times New Roman" w:hAnsi="Times New Roman" w:cs="Times New Roman"/>
        </w:rPr>
        <w:t>al</w:t>
      </w:r>
      <w:r w:rsidR="00C43B16" w:rsidRPr="008F3657">
        <w:rPr>
          <w:rFonts w:ascii="Times New Roman" w:hAnsi="Times New Roman" w:cs="Times New Roman"/>
        </w:rPr>
        <w:t xml:space="preserve"> soverginity</w:t>
      </w:r>
      <w:r w:rsidR="001E325F" w:rsidRPr="008F3657">
        <w:rPr>
          <w:rFonts w:ascii="Times New Roman" w:hAnsi="Times New Roman" w:cs="Times New Roman"/>
        </w:rPr>
        <w:t xml:space="preserve"> and identity </w:t>
      </w:r>
      <w:r w:rsidR="009B1E50" w:rsidRPr="008F3657">
        <w:rPr>
          <w:rFonts w:ascii="Times New Roman" w:hAnsi="Times New Roman" w:cs="Times New Roman"/>
        </w:rPr>
        <w:t>.However</w:t>
      </w:r>
      <w:r w:rsidR="00000076" w:rsidRPr="008F3657">
        <w:rPr>
          <w:rFonts w:ascii="Times New Roman" w:hAnsi="Times New Roman" w:cs="Times New Roman"/>
        </w:rPr>
        <w:t>,</w:t>
      </w:r>
      <w:r w:rsidR="009B1E50" w:rsidRPr="008F3657">
        <w:rPr>
          <w:rFonts w:ascii="Times New Roman" w:hAnsi="Times New Roman" w:cs="Times New Roman"/>
        </w:rPr>
        <w:t xml:space="preserve"> </w:t>
      </w:r>
      <w:r w:rsidR="00000076" w:rsidRPr="008F3657">
        <w:rPr>
          <w:rFonts w:ascii="Times New Roman" w:hAnsi="Times New Roman" w:cs="Times New Roman"/>
        </w:rPr>
        <w:t xml:space="preserve">the rich cultural heritage </w:t>
      </w:r>
      <w:r w:rsidR="009B1E50" w:rsidRPr="008F3657">
        <w:rPr>
          <w:rFonts w:ascii="Times New Roman" w:hAnsi="Times New Roman" w:cs="Times New Roman"/>
        </w:rPr>
        <w:t>has been</w:t>
      </w:r>
      <w:r w:rsidR="00327372" w:rsidRPr="008F3657">
        <w:rPr>
          <w:rFonts w:ascii="Times New Roman" w:hAnsi="Times New Roman" w:cs="Times New Roman"/>
        </w:rPr>
        <w:t xml:space="preserve"> threatened by Somali’s </w:t>
      </w:r>
      <w:r w:rsidR="00E07779" w:rsidRPr="008F3657">
        <w:rPr>
          <w:rFonts w:ascii="Times New Roman" w:hAnsi="Times New Roman" w:cs="Times New Roman"/>
        </w:rPr>
        <w:t>prolonged inter</w:t>
      </w:r>
      <w:r w:rsidR="006703CD" w:rsidRPr="008F3657">
        <w:rPr>
          <w:rFonts w:ascii="Times New Roman" w:hAnsi="Times New Roman" w:cs="Times New Roman"/>
        </w:rPr>
        <w:t>n</w:t>
      </w:r>
      <w:r w:rsidR="00E07779" w:rsidRPr="008F3657">
        <w:rPr>
          <w:rFonts w:ascii="Times New Roman" w:hAnsi="Times New Roman" w:cs="Times New Roman"/>
        </w:rPr>
        <w:t>al</w:t>
      </w:r>
      <w:r w:rsidR="009B1E50" w:rsidRPr="008F3657">
        <w:rPr>
          <w:rFonts w:ascii="Times New Roman" w:hAnsi="Times New Roman" w:cs="Times New Roman"/>
        </w:rPr>
        <w:t xml:space="preserve"> </w:t>
      </w:r>
      <w:r w:rsidR="00E07779" w:rsidRPr="008F3657">
        <w:rPr>
          <w:rFonts w:ascii="Times New Roman" w:hAnsi="Times New Roman" w:cs="Times New Roman"/>
        </w:rPr>
        <w:t>conflict,</w:t>
      </w:r>
      <w:r w:rsidR="00393AF5">
        <w:rPr>
          <w:rFonts w:ascii="Times New Roman" w:hAnsi="Times New Roman" w:cs="Times New Roman"/>
        </w:rPr>
        <w:t xml:space="preserve"> </w:t>
      </w:r>
      <w:r w:rsidR="00E07779" w:rsidRPr="008F3657">
        <w:rPr>
          <w:rFonts w:ascii="Times New Roman" w:hAnsi="Times New Roman" w:cs="Times New Roman"/>
        </w:rPr>
        <w:t>looting and illicit trafficing</w:t>
      </w:r>
      <w:r w:rsidR="00692B39" w:rsidRPr="008F3657">
        <w:rPr>
          <w:rFonts w:ascii="Times New Roman" w:hAnsi="Times New Roman" w:cs="Times New Roman"/>
        </w:rPr>
        <w:t xml:space="preserve"> </w:t>
      </w:r>
      <w:r w:rsidR="006703CD" w:rsidRPr="008F3657">
        <w:rPr>
          <w:rFonts w:ascii="Times New Roman" w:hAnsi="Times New Roman" w:cs="Times New Roman"/>
        </w:rPr>
        <w:t>as well as</w:t>
      </w:r>
      <w:r w:rsidR="00E07779" w:rsidRPr="008F3657">
        <w:rPr>
          <w:rFonts w:ascii="Times New Roman" w:hAnsi="Times New Roman" w:cs="Times New Roman"/>
        </w:rPr>
        <w:t xml:space="preserve"> natural disasters.Especially</w:t>
      </w:r>
      <w:r w:rsidR="009807C8" w:rsidRPr="008F3657">
        <w:rPr>
          <w:rFonts w:ascii="Times New Roman" w:hAnsi="Times New Roman" w:cs="Times New Roman"/>
        </w:rPr>
        <w:t>,</w:t>
      </w:r>
      <w:r w:rsidR="00E07779" w:rsidRPr="008F3657">
        <w:rPr>
          <w:rFonts w:ascii="Times New Roman" w:hAnsi="Times New Roman" w:cs="Times New Roman"/>
        </w:rPr>
        <w:t xml:space="preserve"> the capital city of M</w:t>
      </w:r>
      <w:r w:rsidR="00FF7E4F" w:rsidRPr="008F3657">
        <w:rPr>
          <w:rFonts w:ascii="Times New Roman" w:hAnsi="Times New Roman" w:cs="Times New Roman"/>
        </w:rPr>
        <w:t xml:space="preserve">ogandishu’s cultural heritage </w:t>
      </w:r>
      <w:r w:rsidR="009807C8" w:rsidRPr="008F3657">
        <w:rPr>
          <w:rFonts w:ascii="Times New Roman" w:hAnsi="Times New Roman" w:cs="Times New Roman"/>
        </w:rPr>
        <w:t xml:space="preserve">was </w:t>
      </w:r>
      <w:r w:rsidR="00BF750C" w:rsidRPr="008F3657">
        <w:rPr>
          <w:rFonts w:ascii="Times New Roman" w:hAnsi="Times New Roman" w:cs="Times New Roman"/>
        </w:rPr>
        <w:t>ruined</w:t>
      </w:r>
      <w:r w:rsidR="00C2472A" w:rsidRPr="008F3657">
        <w:rPr>
          <w:rFonts w:ascii="Times New Roman" w:hAnsi="Times New Roman" w:cs="Times New Roman"/>
        </w:rPr>
        <w:t>,</w:t>
      </w:r>
      <w:r w:rsidR="00BF750C" w:rsidRPr="008F3657">
        <w:rPr>
          <w:rFonts w:ascii="Times New Roman" w:hAnsi="Times New Roman" w:cs="Times New Roman"/>
        </w:rPr>
        <w:t xml:space="preserve"> </w:t>
      </w:r>
      <w:r w:rsidR="00C27DCB" w:rsidRPr="008F3657">
        <w:rPr>
          <w:rFonts w:ascii="Times New Roman" w:hAnsi="Times New Roman" w:cs="Times New Roman"/>
        </w:rPr>
        <w:t>and fifty percent of the buildings destroyed</w:t>
      </w:r>
      <w:r w:rsidR="0037502F" w:rsidRPr="008F3657">
        <w:rPr>
          <w:rFonts w:ascii="Times New Roman" w:hAnsi="Times New Roman" w:cs="Times New Roman"/>
        </w:rPr>
        <w:t xml:space="preserve"> during the armed conflicts.</w:t>
      </w:r>
      <w:r w:rsidR="00364F69" w:rsidRPr="008F3657">
        <w:rPr>
          <w:rFonts w:ascii="Times New Roman" w:hAnsi="Times New Roman" w:cs="Times New Roman"/>
        </w:rPr>
        <w:t xml:space="preserve">Protection of these </w:t>
      </w:r>
      <w:r w:rsidR="00BB2AD4" w:rsidRPr="008F3657">
        <w:rPr>
          <w:rFonts w:ascii="Times New Roman" w:hAnsi="Times New Roman" w:cs="Times New Roman"/>
        </w:rPr>
        <w:t xml:space="preserve">cultural heritages </w:t>
      </w:r>
      <w:r w:rsidR="004E677A" w:rsidRPr="008F3657">
        <w:rPr>
          <w:rFonts w:ascii="Times New Roman" w:hAnsi="Times New Roman" w:cs="Times New Roman"/>
        </w:rPr>
        <w:t>both important for Somal</w:t>
      </w:r>
      <w:r w:rsidR="00AB2B73" w:rsidRPr="008F3657">
        <w:rPr>
          <w:rFonts w:ascii="Times New Roman" w:hAnsi="Times New Roman" w:cs="Times New Roman"/>
        </w:rPr>
        <w:t xml:space="preserve">ia’s </w:t>
      </w:r>
      <w:r w:rsidR="00600DA5" w:rsidRPr="008F3657">
        <w:rPr>
          <w:rFonts w:ascii="Times New Roman" w:hAnsi="Times New Roman" w:cs="Times New Roman"/>
        </w:rPr>
        <w:t>national value and future generations</w:t>
      </w:r>
      <w:r w:rsidR="001451D7" w:rsidRPr="008F3657">
        <w:rPr>
          <w:rFonts w:ascii="Times New Roman" w:hAnsi="Times New Roman" w:cs="Times New Roman"/>
        </w:rPr>
        <w:t>.</w:t>
      </w:r>
    </w:p>
    <w:p w14:paraId="76C452F4" w14:textId="2CEEBEB9" w:rsidR="007C033B" w:rsidRPr="008F3657" w:rsidRDefault="007E6C0D" w:rsidP="005F4938">
      <w:pPr>
        <w:jc w:val="both"/>
        <w:rPr>
          <w:rFonts w:ascii="Times New Roman" w:hAnsi="Times New Roman" w:cs="Times New Roman"/>
        </w:rPr>
      </w:pPr>
      <w:r w:rsidRPr="008F3657">
        <w:rPr>
          <w:rFonts w:ascii="Times New Roman" w:hAnsi="Times New Roman" w:cs="Times New Roman"/>
        </w:rPr>
        <w:t xml:space="preserve">Somalia </w:t>
      </w:r>
      <w:r w:rsidR="00275FE8" w:rsidRPr="008F3657">
        <w:rPr>
          <w:rFonts w:ascii="Times New Roman" w:hAnsi="Times New Roman" w:cs="Times New Roman"/>
        </w:rPr>
        <w:t>pr</w:t>
      </w:r>
      <w:r w:rsidR="00503322" w:rsidRPr="008F3657">
        <w:rPr>
          <w:rFonts w:ascii="Times New Roman" w:hAnsi="Times New Roman" w:cs="Times New Roman"/>
        </w:rPr>
        <w:t>eserves</w:t>
      </w:r>
      <w:r w:rsidR="00275FE8" w:rsidRPr="008F3657">
        <w:rPr>
          <w:rFonts w:ascii="Times New Roman" w:hAnsi="Times New Roman" w:cs="Times New Roman"/>
        </w:rPr>
        <w:t xml:space="preserve"> and develops</w:t>
      </w:r>
      <w:r w:rsidR="001471AF" w:rsidRPr="008F3657">
        <w:rPr>
          <w:rFonts w:ascii="Times New Roman" w:hAnsi="Times New Roman" w:cs="Times New Roman"/>
        </w:rPr>
        <w:t xml:space="preserve"> its</w:t>
      </w:r>
      <w:r w:rsidR="00275FE8" w:rsidRPr="008F3657">
        <w:rPr>
          <w:rFonts w:ascii="Times New Roman" w:hAnsi="Times New Roman" w:cs="Times New Roman"/>
        </w:rPr>
        <w:t xml:space="preserve"> </w:t>
      </w:r>
      <w:r w:rsidR="006912F7" w:rsidRPr="008F3657">
        <w:rPr>
          <w:rFonts w:ascii="Times New Roman" w:hAnsi="Times New Roman" w:cs="Times New Roman"/>
        </w:rPr>
        <w:t>nation</w:t>
      </w:r>
      <w:r w:rsidR="00DF6E21" w:rsidRPr="008F3657">
        <w:rPr>
          <w:rFonts w:ascii="Times New Roman" w:hAnsi="Times New Roman" w:cs="Times New Roman"/>
        </w:rPr>
        <w:t>al</w:t>
      </w:r>
      <w:r w:rsidR="006912F7" w:rsidRPr="008F3657">
        <w:rPr>
          <w:rFonts w:ascii="Times New Roman" w:hAnsi="Times New Roman" w:cs="Times New Roman"/>
        </w:rPr>
        <w:t xml:space="preserve"> cultural heritage </w:t>
      </w:r>
      <w:r w:rsidR="00104CC0" w:rsidRPr="008F3657">
        <w:rPr>
          <w:rFonts w:ascii="Times New Roman" w:hAnsi="Times New Roman" w:cs="Times New Roman"/>
        </w:rPr>
        <w:t xml:space="preserve">both </w:t>
      </w:r>
      <w:r w:rsidR="00D21CDC" w:rsidRPr="008F3657">
        <w:rPr>
          <w:rFonts w:ascii="Times New Roman" w:hAnsi="Times New Roman" w:cs="Times New Roman"/>
        </w:rPr>
        <w:t>through</w:t>
      </w:r>
      <w:r w:rsidR="006912F7" w:rsidRPr="008F3657">
        <w:rPr>
          <w:rFonts w:ascii="Times New Roman" w:hAnsi="Times New Roman" w:cs="Times New Roman"/>
        </w:rPr>
        <w:t xml:space="preserve"> </w:t>
      </w:r>
      <w:r w:rsidR="000778ED" w:rsidRPr="008F3657">
        <w:rPr>
          <w:rFonts w:ascii="Times New Roman" w:hAnsi="Times New Roman" w:cs="Times New Roman"/>
        </w:rPr>
        <w:t xml:space="preserve">its </w:t>
      </w:r>
      <w:r w:rsidR="00234469" w:rsidRPr="008F3657">
        <w:rPr>
          <w:rFonts w:ascii="Times New Roman" w:hAnsi="Times New Roman" w:cs="Times New Roman"/>
        </w:rPr>
        <w:t>own efforts</w:t>
      </w:r>
      <w:r w:rsidR="00244E0B" w:rsidRPr="008F3657">
        <w:rPr>
          <w:rFonts w:ascii="Times New Roman" w:hAnsi="Times New Roman" w:cs="Times New Roman"/>
        </w:rPr>
        <w:t>,via</w:t>
      </w:r>
      <w:r w:rsidR="00234469" w:rsidRPr="008F3657">
        <w:rPr>
          <w:rFonts w:ascii="Times New Roman" w:hAnsi="Times New Roman" w:cs="Times New Roman"/>
        </w:rPr>
        <w:t xml:space="preserve"> </w:t>
      </w:r>
      <w:r w:rsidR="00FD14EA" w:rsidRPr="008F3657">
        <w:rPr>
          <w:rFonts w:ascii="Times New Roman" w:hAnsi="Times New Roman" w:cs="Times New Roman"/>
        </w:rPr>
        <w:t>SOMASA</w:t>
      </w:r>
      <w:r w:rsidR="009766E9" w:rsidRPr="008F3657">
        <w:rPr>
          <w:rFonts w:ascii="Times New Roman" w:hAnsi="Times New Roman" w:cs="Times New Roman"/>
        </w:rPr>
        <w:t xml:space="preserve"> </w:t>
      </w:r>
      <w:r w:rsidR="00DD5751" w:rsidRPr="008F3657">
        <w:rPr>
          <w:rFonts w:ascii="Times New Roman" w:hAnsi="Times New Roman" w:cs="Times New Roman"/>
        </w:rPr>
        <w:t xml:space="preserve">(The Somali Academy of  </w:t>
      </w:r>
      <w:r w:rsidR="000778ED" w:rsidRPr="008F3657">
        <w:rPr>
          <w:rFonts w:ascii="Times New Roman" w:hAnsi="Times New Roman" w:cs="Times New Roman"/>
        </w:rPr>
        <w:t>Science</w:t>
      </w:r>
      <w:r w:rsidR="00DD5751" w:rsidRPr="008F3657">
        <w:rPr>
          <w:rFonts w:ascii="Times New Roman" w:hAnsi="Times New Roman" w:cs="Times New Roman"/>
        </w:rPr>
        <w:t xml:space="preserve"> and Arts)</w:t>
      </w:r>
      <w:r w:rsidR="00FD14EA" w:rsidRPr="008F3657">
        <w:rPr>
          <w:rFonts w:ascii="Times New Roman" w:hAnsi="Times New Roman" w:cs="Times New Roman"/>
        </w:rPr>
        <w:t xml:space="preserve"> </w:t>
      </w:r>
      <w:r w:rsidR="00BE15AC" w:rsidRPr="008F3657">
        <w:rPr>
          <w:rFonts w:ascii="Times New Roman" w:hAnsi="Times New Roman" w:cs="Times New Roman"/>
        </w:rPr>
        <w:t xml:space="preserve">and </w:t>
      </w:r>
      <w:r w:rsidR="007E0F95" w:rsidRPr="008F3657">
        <w:rPr>
          <w:rFonts w:ascii="Times New Roman" w:hAnsi="Times New Roman" w:cs="Times New Roman"/>
        </w:rPr>
        <w:t xml:space="preserve">through </w:t>
      </w:r>
      <w:r w:rsidR="00BE15AC" w:rsidRPr="008F3657">
        <w:rPr>
          <w:rFonts w:ascii="Times New Roman" w:hAnsi="Times New Roman" w:cs="Times New Roman"/>
        </w:rPr>
        <w:t>intern</w:t>
      </w:r>
      <w:r w:rsidR="000778ED" w:rsidRPr="008F3657">
        <w:rPr>
          <w:rFonts w:ascii="Times New Roman" w:hAnsi="Times New Roman" w:cs="Times New Roman"/>
        </w:rPr>
        <w:t>a</w:t>
      </w:r>
      <w:r w:rsidR="00BE15AC" w:rsidRPr="008F3657">
        <w:rPr>
          <w:rFonts w:ascii="Times New Roman" w:hAnsi="Times New Roman" w:cs="Times New Roman"/>
        </w:rPr>
        <w:t>tional coll</w:t>
      </w:r>
      <w:r w:rsidR="000778ED" w:rsidRPr="008F3657">
        <w:rPr>
          <w:rFonts w:ascii="Times New Roman" w:hAnsi="Times New Roman" w:cs="Times New Roman"/>
        </w:rPr>
        <w:t>a</w:t>
      </w:r>
      <w:r w:rsidR="00BE15AC" w:rsidRPr="008F3657">
        <w:rPr>
          <w:rFonts w:ascii="Times New Roman" w:hAnsi="Times New Roman" w:cs="Times New Roman"/>
        </w:rPr>
        <w:t>b</w:t>
      </w:r>
      <w:r w:rsidR="000778ED" w:rsidRPr="008F3657">
        <w:rPr>
          <w:rFonts w:ascii="Times New Roman" w:hAnsi="Times New Roman" w:cs="Times New Roman"/>
        </w:rPr>
        <w:t>o</w:t>
      </w:r>
      <w:r w:rsidR="00BE15AC" w:rsidRPr="008F3657">
        <w:rPr>
          <w:rFonts w:ascii="Times New Roman" w:hAnsi="Times New Roman" w:cs="Times New Roman"/>
        </w:rPr>
        <w:t>ration</w:t>
      </w:r>
      <w:r w:rsidR="004E04F9" w:rsidRPr="008F3657">
        <w:rPr>
          <w:rFonts w:ascii="Times New Roman" w:hAnsi="Times New Roman" w:cs="Times New Roman"/>
        </w:rPr>
        <w:t xml:space="preserve"> </w:t>
      </w:r>
      <w:r w:rsidR="007E0F95" w:rsidRPr="008F3657">
        <w:rPr>
          <w:rFonts w:ascii="Times New Roman" w:hAnsi="Times New Roman" w:cs="Times New Roman"/>
        </w:rPr>
        <w:t>with</w:t>
      </w:r>
      <w:r w:rsidR="00B657D8" w:rsidRPr="008F3657">
        <w:rPr>
          <w:rFonts w:ascii="Times New Roman" w:hAnsi="Times New Roman" w:cs="Times New Roman"/>
        </w:rPr>
        <w:t xml:space="preserve"> </w:t>
      </w:r>
      <w:r w:rsidR="000A5ED2" w:rsidRPr="008F3657">
        <w:rPr>
          <w:rFonts w:ascii="Times New Roman" w:hAnsi="Times New Roman" w:cs="Times New Roman"/>
        </w:rPr>
        <w:t>UNESCO.</w:t>
      </w:r>
      <w:r w:rsidR="00893A89" w:rsidRPr="008F3657">
        <w:rPr>
          <w:rFonts w:ascii="Times New Roman" w:hAnsi="Times New Roman" w:cs="Times New Roman"/>
        </w:rPr>
        <w:t xml:space="preserve">Somalia </w:t>
      </w:r>
      <w:r w:rsidR="00025282" w:rsidRPr="008F3657">
        <w:rPr>
          <w:rFonts w:ascii="Times New Roman" w:hAnsi="Times New Roman" w:cs="Times New Roman"/>
        </w:rPr>
        <w:t>ratif</w:t>
      </w:r>
      <w:r w:rsidR="000778ED" w:rsidRPr="008F3657">
        <w:rPr>
          <w:rFonts w:ascii="Times New Roman" w:hAnsi="Times New Roman" w:cs="Times New Roman"/>
        </w:rPr>
        <w:t>i</w:t>
      </w:r>
      <w:r w:rsidR="00025282" w:rsidRPr="008F3657">
        <w:rPr>
          <w:rFonts w:ascii="Times New Roman" w:hAnsi="Times New Roman" w:cs="Times New Roman"/>
        </w:rPr>
        <w:t>ed two im</w:t>
      </w:r>
      <w:r w:rsidR="00811F1D" w:rsidRPr="008F3657">
        <w:rPr>
          <w:rFonts w:ascii="Times New Roman" w:hAnsi="Times New Roman" w:cs="Times New Roman"/>
        </w:rPr>
        <w:t>portant UNESCO cultural</w:t>
      </w:r>
      <w:r w:rsidR="00574A25" w:rsidRPr="008F3657">
        <w:rPr>
          <w:rFonts w:ascii="Times New Roman" w:hAnsi="Times New Roman" w:cs="Times New Roman"/>
        </w:rPr>
        <w:t xml:space="preserve"> agreement for</w:t>
      </w:r>
      <w:r w:rsidR="00D27A35" w:rsidRPr="008F3657">
        <w:rPr>
          <w:rFonts w:ascii="Times New Roman" w:hAnsi="Times New Roman" w:cs="Times New Roman"/>
        </w:rPr>
        <w:t xml:space="preserve"> </w:t>
      </w:r>
      <w:r w:rsidR="00A013FA" w:rsidRPr="008F3657">
        <w:rPr>
          <w:rFonts w:ascii="Times New Roman" w:hAnsi="Times New Roman" w:cs="Times New Roman"/>
        </w:rPr>
        <w:t xml:space="preserve">The UNESCO Convention Concerning the Protection of the World Cultural </w:t>
      </w:r>
      <w:r w:rsidR="00887E91" w:rsidRPr="008F3657">
        <w:rPr>
          <w:rFonts w:ascii="Times New Roman" w:hAnsi="Times New Roman" w:cs="Times New Roman"/>
        </w:rPr>
        <w:t>and Natual Heritage</w:t>
      </w:r>
      <w:r w:rsidR="00BC2D2D" w:rsidRPr="008F3657">
        <w:rPr>
          <w:rFonts w:ascii="Times New Roman" w:hAnsi="Times New Roman" w:cs="Times New Roman"/>
        </w:rPr>
        <w:t xml:space="preserve"> (1972) </w:t>
      </w:r>
      <w:r w:rsidR="00436A0C" w:rsidRPr="008F3657">
        <w:rPr>
          <w:rFonts w:ascii="Times New Roman" w:hAnsi="Times New Roman" w:cs="Times New Roman"/>
        </w:rPr>
        <w:t>and the Convention for the Safeguarding of the Intangible Cultural</w:t>
      </w:r>
      <w:r w:rsidR="00434B65" w:rsidRPr="008F3657">
        <w:rPr>
          <w:rFonts w:ascii="Times New Roman" w:hAnsi="Times New Roman" w:cs="Times New Roman"/>
        </w:rPr>
        <w:t xml:space="preserve"> Heritage</w:t>
      </w:r>
      <w:r w:rsidR="00B31078" w:rsidRPr="008F3657">
        <w:rPr>
          <w:rFonts w:ascii="Times New Roman" w:hAnsi="Times New Roman" w:cs="Times New Roman"/>
        </w:rPr>
        <w:t>.</w:t>
      </w:r>
      <w:r w:rsidR="00EF44FB" w:rsidRPr="008F3657">
        <w:rPr>
          <w:rFonts w:ascii="Times New Roman" w:hAnsi="Times New Roman" w:cs="Times New Roman"/>
        </w:rPr>
        <w:t>Following the armed conflict,Somalia has begun the reconstr</w:t>
      </w:r>
      <w:r w:rsidR="00352A25" w:rsidRPr="008F3657">
        <w:rPr>
          <w:rFonts w:ascii="Times New Roman" w:hAnsi="Times New Roman" w:cs="Times New Roman"/>
        </w:rPr>
        <w:t>uction of cultural sites and</w:t>
      </w:r>
      <w:r w:rsidR="00947249" w:rsidRPr="008F3657">
        <w:rPr>
          <w:rFonts w:ascii="Times New Roman" w:hAnsi="Times New Roman" w:cs="Times New Roman"/>
        </w:rPr>
        <w:t xml:space="preserve"> takes precations for safeguarding with the UNESCO</w:t>
      </w:r>
      <w:r w:rsidR="00142F8E" w:rsidRPr="008F3657">
        <w:rPr>
          <w:rFonts w:ascii="Times New Roman" w:hAnsi="Times New Roman" w:cs="Times New Roman"/>
        </w:rPr>
        <w:t>’s conventions</w:t>
      </w:r>
    </w:p>
    <w:p w14:paraId="18340FE3" w14:textId="13006C6F" w:rsidR="003157E3" w:rsidRPr="008F3657" w:rsidRDefault="003157E3" w:rsidP="00C469E0">
      <w:pPr>
        <w:jc w:val="both"/>
        <w:rPr>
          <w:rFonts w:ascii="Times New Roman" w:hAnsi="Times New Roman" w:cs="Times New Roman"/>
        </w:rPr>
      </w:pPr>
      <w:r w:rsidRPr="008F3657">
        <w:rPr>
          <w:rFonts w:ascii="Times New Roman" w:hAnsi="Times New Roman" w:cs="Times New Roman"/>
        </w:rPr>
        <w:t>In consequence,</w:t>
      </w:r>
      <w:r w:rsidR="009279AD" w:rsidRPr="008F3657">
        <w:rPr>
          <w:rFonts w:ascii="Times New Roman" w:hAnsi="Times New Roman" w:cs="Times New Roman"/>
        </w:rPr>
        <w:t xml:space="preserve">The Federal Republic of </w:t>
      </w:r>
      <w:r w:rsidR="00CC470C" w:rsidRPr="008F3657">
        <w:rPr>
          <w:rFonts w:ascii="Times New Roman" w:hAnsi="Times New Roman" w:cs="Times New Roman"/>
        </w:rPr>
        <w:t>Somalia</w:t>
      </w:r>
      <w:r w:rsidR="004E04F9" w:rsidRPr="008F3657">
        <w:rPr>
          <w:rFonts w:ascii="Times New Roman" w:hAnsi="Times New Roman" w:cs="Times New Roman"/>
        </w:rPr>
        <w:t>’s apporach on this issue is</w:t>
      </w:r>
      <w:r w:rsidR="003A277A">
        <w:rPr>
          <w:rFonts w:ascii="Times New Roman" w:hAnsi="Times New Roman" w:cs="Times New Roman"/>
        </w:rPr>
        <w:t xml:space="preserve"> </w:t>
      </w:r>
      <w:r w:rsidR="004E04F9" w:rsidRPr="008F3657">
        <w:rPr>
          <w:rFonts w:ascii="Times New Roman" w:hAnsi="Times New Roman" w:cs="Times New Roman"/>
        </w:rPr>
        <w:t>clear</w:t>
      </w:r>
      <w:r w:rsidR="00EE2C9B" w:rsidRPr="008F3657">
        <w:rPr>
          <w:rFonts w:ascii="Times New Roman" w:hAnsi="Times New Roman" w:cs="Times New Roman"/>
        </w:rPr>
        <w:t>:</w:t>
      </w:r>
      <w:r w:rsidR="009D6C2F" w:rsidRPr="008F3657">
        <w:rPr>
          <w:rFonts w:ascii="Times New Roman" w:hAnsi="Times New Roman" w:cs="Times New Roman"/>
        </w:rPr>
        <w:t>to rebuild and protect our cultural heritage damaged by</w:t>
      </w:r>
      <w:r w:rsidR="00B955C6" w:rsidRPr="008F3657">
        <w:rPr>
          <w:rFonts w:ascii="Times New Roman" w:hAnsi="Times New Roman" w:cs="Times New Roman"/>
        </w:rPr>
        <w:t xml:space="preserve"> the decades of armed conflict.We</w:t>
      </w:r>
      <w:r w:rsidR="00F7536D" w:rsidRPr="008F3657">
        <w:rPr>
          <w:rFonts w:ascii="Times New Roman" w:hAnsi="Times New Roman" w:cs="Times New Roman"/>
        </w:rPr>
        <w:t xml:space="preserve"> plan to organize educational programs to raise a</w:t>
      </w:r>
      <w:r w:rsidR="0010405B" w:rsidRPr="008F3657">
        <w:rPr>
          <w:rFonts w:ascii="Times New Roman" w:hAnsi="Times New Roman" w:cs="Times New Roman"/>
        </w:rPr>
        <w:t xml:space="preserve">warness among the local people about </w:t>
      </w:r>
      <w:r w:rsidR="001E070A" w:rsidRPr="008F3657">
        <w:rPr>
          <w:rFonts w:ascii="Times New Roman" w:hAnsi="Times New Roman" w:cs="Times New Roman"/>
        </w:rPr>
        <w:t xml:space="preserve">administration of cultural heritage and </w:t>
      </w:r>
      <w:r w:rsidR="001E6121" w:rsidRPr="008F3657">
        <w:rPr>
          <w:rFonts w:ascii="Times New Roman" w:hAnsi="Times New Roman" w:cs="Times New Roman"/>
        </w:rPr>
        <w:t>to cooperate with international organizations</w:t>
      </w:r>
      <w:r w:rsidR="00B93351">
        <w:rPr>
          <w:rFonts w:ascii="Times New Roman" w:hAnsi="Times New Roman" w:cs="Times New Roman"/>
        </w:rPr>
        <w:t xml:space="preserve"> such as,UN and UNESCO</w:t>
      </w:r>
      <w:r w:rsidR="001E6121" w:rsidRPr="008F3657">
        <w:rPr>
          <w:rFonts w:ascii="Times New Roman" w:hAnsi="Times New Roman" w:cs="Times New Roman"/>
        </w:rPr>
        <w:t xml:space="preserve"> </w:t>
      </w:r>
      <w:r w:rsidR="0097316D" w:rsidRPr="008F3657">
        <w:rPr>
          <w:rFonts w:ascii="Times New Roman" w:hAnsi="Times New Roman" w:cs="Times New Roman"/>
        </w:rPr>
        <w:t xml:space="preserve">for </w:t>
      </w:r>
      <w:r w:rsidR="00D63EE5" w:rsidRPr="008F3657">
        <w:rPr>
          <w:rFonts w:ascii="Times New Roman" w:hAnsi="Times New Roman" w:cs="Times New Roman"/>
        </w:rPr>
        <w:t>its protection</w:t>
      </w:r>
      <w:r w:rsidR="00B93351">
        <w:rPr>
          <w:rFonts w:ascii="Times New Roman" w:hAnsi="Times New Roman" w:cs="Times New Roman"/>
        </w:rPr>
        <w:t xml:space="preserve"> </w:t>
      </w:r>
      <w:r w:rsidR="00744392">
        <w:rPr>
          <w:rFonts w:ascii="Times New Roman" w:hAnsi="Times New Roman" w:cs="Times New Roman"/>
        </w:rPr>
        <w:t xml:space="preserve">and </w:t>
      </w:r>
      <w:r w:rsidR="0015620F">
        <w:rPr>
          <w:rFonts w:ascii="Times New Roman" w:hAnsi="Times New Roman" w:cs="Times New Roman"/>
        </w:rPr>
        <w:t xml:space="preserve">restoration of </w:t>
      </w:r>
      <w:r w:rsidR="00657342">
        <w:rPr>
          <w:rFonts w:ascii="Times New Roman" w:hAnsi="Times New Roman" w:cs="Times New Roman"/>
        </w:rPr>
        <w:t xml:space="preserve">destroyed </w:t>
      </w:r>
      <w:r w:rsidR="00AF1B63">
        <w:rPr>
          <w:rFonts w:ascii="Times New Roman" w:hAnsi="Times New Roman" w:cs="Times New Roman"/>
        </w:rPr>
        <w:t>archeological structures</w:t>
      </w:r>
      <w:r w:rsidR="005950B1">
        <w:rPr>
          <w:rFonts w:ascii="Times New Roman" w:hAnsi="Times New Roman" w:cs="Times New Roman"/>
        </w:rPr>
        <w:t>.</w:t>
      </w:r>
    </w:p>
    <w:p w14:paraId="0BFF900D" w14:textId="0A2D7B66" w:rsidR="00944A7B" w:rsidRDefault="00944A7B" w:rsidP="00C3704D">
      <w:pPr>
        <w:jc w:val="both"/>
        <w:rPr>
          <w:rFonts w:ascii="Times New Roman" w:hAnsi="Times New Roman" w:cs="Times New Roman"/>
        </w:rPr>
      </w:pPr>
    </w:p>
    <w:p w14:paraId="0DE3AA09" w14:textId="77777777" w:rsidR="00944A7B" w:rsidRDefault="00944A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14F5FB" w14:textId="52D8EB8D" w:rsidR="00C3704D" w:rsidRDefault="00944A7B" w:rsidP="00C370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SOURCES</w:t>
      </w:r>
    </w:p>
    <w:p w14:paraId="080BAE67" w14:textId="61FD8945" w:rsidR="00944A7B" w:rsidRDefault="00483D0C" w:rsidP="00C3704D">
      <w:pPr>
        <w:jc w:val="both"/>
        <w:rPr>
          <w:rFonts w:ascii="Times New Roman" w:hAnsi="Times New Roman" w:cs="Times New Roman"/>
        </w:rPr>
      </w:pPr>
      <w:hyperlink r:id="rId6" w:history="1">
        <w:r w:rsidRPr="000F1618">
          <w:rPr>
            <w:rStyle w:val="Kpr"/>
            <w:rFonts w:ascii="Times New Roman" w:hAnsi="Times New Roman" w:cs="Times New Roman"/>
          </w:rPr>
          <w:t>https://www.unesco.org/en/articles/somalia-ratifies-two-major-unesco-cultural-conventions</w:t>
        </w:r>
      </w:hyperlink>
    </w:p>
    <w:p w14:paraId="0F6916B9" w14:textId="3C8946CA" w:rsidR="00483D0C" w:rsidRDefault="00872039" w:rsidP="00C3704D">
      <w:pPr>
        <w:jc w:val="both"/>
        <w:rPr>
          <w:rFonts w:ascii="Times New Roman" w:hAnsi="Times New Roman" w:cs="Times New Roman"/>
        </w:rPr>
      </w:pPr>
      <w:hyperlink r:id="rId7" w:history="1">
        <w:r w:rsidRPr="000F1618">
          <w:rPr>
            <w:rStyle w:val="Kpr"/>
            <w:rFonts w:ascii="Times New Roman" w:hAnsi="Times New Roman" w:cs="Times New Roman"/>
          </w:rPr>
          <w:t>https://somalia.un.org/en/102819-somalia-develops-national-strategy-culture</w:t>
        </w:r>
      </w:hyperlink>
    </w:p>
    <w:p w14:paraId="66000D6C" w14:textId="2E152B1F" w:rsidR="00872039" w:rsidRDefault="004946AA" w:rsidP="00C3704D">
      <w:pPr>
        <w:jc w:val="both"/>
        <w:rPr>
          <w:rFonts w:ascii="Times New Roman" w:hAnsi="Times New Roman" w:cs="Times New Roman"/>
        </w:rPr>
      </w:pPr>
      <w:hyperlink r:id="rId8" w:history="1">
        <w:r w:rsidRPr="000F1618">
          <w:rPr>
            <w:rStyle w:val="Kpr"/>
            <w:rFonts w:ascii="Times New Roman" w:hAnsi="Times New Roman" w:cs="Times New Roman"/>
          </w:rPr>
          <w:t>https://www.ohchr.org/en/documents/country-reports/somalias-cultural-rights-landscape-enabler-peace-and-inclusion</w:t>
        </w:r>
      </w:hyperlink>
    </w:p>
    <w:p w14:paraId="3DC9AD4A" w14:textId="08EB83C0" w:rsidR="004946AA" w:rsidRDefault="00614BD5" w:rsidP="00C3704D">
      <w:pPr>
        <w:jc w:val="both"/>
        <w:rPr>
          <w:rFonts w:ascii="Times New Roman" w:hAnsi="Times New Roman" w:cs="Times New Roman"/>
        </w:rPr>
      </w:pPr>
      <w:hyperlink r:id="rId9" w:history="1">
        <w:r w:rsidRPr="000F1618">
          <w:rPr>
            <w:rStyle w:val="Kpr"/>
            <w:rFonts w:ascii="Times New Roman" w:hAnsi="Times New Roman" w:cs="Times New Roman"/>
          </w:rPr>
          <w:t>https://www.hornheritage.org/mogadishus-vanishing-heritage/</w:t>
        </w:r>
      </w:hyperlink>
    </w:p>
    <w:p w14:paraId="614FDF7E" w14:textId="77777777" w:rsidR="00614BD5" w:rsidRDefault="00614BD5" w:rsidP="00C3704D">
      <w:pPr>
        <w:jc w:val="both"/>
        <w:rPr>
          <w:rFonts w:ascii="Times New Roman" w:hAnsi="Times New Roman" w:cs="Times New Roman"/>
        </w:rPr>
      </w:pPr>
    </w:p>
    <w:sectPr w:rsidR="006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C5"/>
    <w:rsid w:val="00000076"/>
    <w:rsid w:val="00013514"/>
    <w:rsid w:val="00025282"/>
    <w:rsid w:val="000778ED"/>
    <w:rsid w:val="000938CE"/>
    <w:rsid w:val="000A5ED2"/>
    <w:rsid w:val="000E2973"/>
    <w:rsid w:val="0010405B"/>
    <w:rsid w:val="00104CC0"/>
    <w:rsid w:val="0013331B"/>
    <w:rsid w:val="00142F8E"/>
    <w:rsid w:val="001451D7"/>
    <w:rsid w:val="001471AF"/>
    <w:rsid w:val="0015620F"/>
    <w:rsid w:val="001A3800"/>
    <w:rsid w:val="001B1DFE"/>
    <w:rsid w:val="001C68B1"/>
    <w:rsid w:val="001C6E16"/>
    <w:rsid w:val="001E070A"/>
    <w:rsid w:val="001E325F"/>
    <w:rsid w:val="001E6121"/>
    <w:rsid w:val="00210A63"/>
    <w:rsid w:val="00224E95"/>
    <w:rsid w:val="0022554D"/>
    <w:rsid w:val="00232C19"/>
    <w:rsid w:val="00234469"/>
    <w:rsid w:val="00244E0B"/>
    <w:rsid w:val="00275FE8"/>
    <w:rsid w:val="003157E3"/>
    <w:rsid w:val="003223CB"/>
    <w:rsid w:val="003254EA"/>
    <w:rsid w:val="00327372"/>
    <w:rsid w:val="00350513"/>
    <w:rsid w:val="00352A25"/>
    <w:rsid w:val="00364F69"/>
    <w:rsid w:val="00365D6B"/>
    <w:rsid w:val="003736FF"/>
    <w:rsid w:val="0037440F"/>
    <w:rsid w:val="0037502F"/>
    <w:rsid w:val="00393AF5"/>
    <w:rsid w:val="003A277A"/>
    <w:rsid w:val="003A5B79"/>
    <w:rsid w:val="003E3261"/>
    <w:rsid w:val="00434B65"/>
    <w:rsid w:val="00436A0C"/>
    <w:rsid w:val="004622A2"/>
    <w:rsid w:val="00482714"/>
    <w:rsid w:val="00483D0C"/>
    <w:rsid w:val="004946AA"/>
    <w:rsid w:val="004A2D21"/>
    <w:rsid w:val="004E04F9"/>
    <w:rsid w:val="004E677A"/>
    <w:rsid w:val="00503322"/>
    <w:rsid w:val="00522474"/>
    <w:rsid w:val="00537828"/>
    <w:rsid w:val="00540CD2"/>
    <w:rsid w:val="00564C3F"/>
    <w:rsid w:val="0057463A"/>
    <w:rsid w:val="00574A25"/>
    <w:rsid w:val="00587C64"/>
    <w:rsid w:val="005950B1"/>
    <w:rsid w:val="005D61C3"/>
    <w:rsid w:val="005E7E19"/>
    <w:rsid w:val="005F4938"/>
    <w:rsid w:val="005F7038"/>
    <w:rsid w:val="00600DA5"/>
    <w:rsid w:val="0060174B"/>
    <w:rsid w:val="00614BD5"/>
    <w:rsid w:val="00657342"/>
    <w:rsid w:val="006620CA"/>
    <w:rsid w:val="006703CD"/>
    <w:rsid w:val="00671C6D"/>
    <w:rsid w:val="0068419C"/>
    <w:rsid w:val="006912F7"/>
    <w:rsid w:val="00692B39"/>
    <w:rsid w:val="006D610C"/>
    <w:rsid w:val="00741D54"/>
    <w:rsid w:val="00744392"/>
    <w:rsid w:val="007A1943"/>
    <w:rsid w:val="007B14C7"/>
    <w:rsid w:val="007C033B"/>
    <w:rsid w:val="007C4C90"/>
    <w:rsid w:val="007C6D4E"/>
    <w:rsid w:val="007D7143"/>
    <w:rsid w:val="007E0F95"/>
    <w:rsid w:val="007E6C0D"/>
    <w:rsid w:val="007F1A47"/>
    <w:rsid w:val="00811F1D"/>
    <w:rsid w:val="00812B21"/>
    <w:rsid w:val="00812E3C"/>
    <w:rsid w:val="008443DE"/>
    <w:rsid w:val="0085659F"/>
    <w:rsid w:val="00872039"/>
    <w:rsid w:val="00874075"/>
    <w:rsid w:val="00887E91"/>
    <w:rsid w:val="00893A89"/>
    <w:rsid w:val="008A4E2D"/>
    <w:rsid w:val="008E3BEE"/>
    <w:rsid w:val="008F3657"/>
    <w:rsid w:val="009279AD"/>
    <w:rsid w:val="00941E73"/>
    <w:rsid w:val="00944A7B"/>
    <w:rsid w:val="00947249"/>
    <w:rsid w:val="0097316D"/>
    <w:rsid w:val="009766E9"/>
    <w:rsid w:val="009807C8"/>
    <w:rsid w:val="00986FE3"/>
    <w:rsid w:val="009B1E50"/>
    <w:rsid w:val="009C7555"/>
    <w:rsid w:val="009D6C2F"/>
    <w:rsid w:val="009D783C"/>
    <w:rsid w:val="009F47F8"/>
    <w:rsid w:val="00A013FA"/>
    <w:rsid w:val="00A24C23"/>
    <w:rsid w:val="00AA1596"/>
    <w:rsid w:val="00AB2B73"/>
    <w:rsid w:val="00AD4F0D"/>
    <w:rsid w:val="00AF1B63"/>
    <w:rsid w:val="00B0164D"/>
    <w:rsid w:val="00B15D54"/>
    <w:rsid w:val="00B31078"/>
    <w:rsid w:val="00B55C79"/>
    <w:rsid w:val="00B657D8"/>
    <w:rsid w:val="00B93351"/>
    <w:rsid w:val="00B955C6"/>
    <w:rsid w:val="00B96D27"/>
    <w:rsid w:val="00BB0E7F"/>
    <w:rsid w:val="00BB2AD4"/>
    <w:rsid w:val="00BC2D2D"/>
    <w:rsid w:val="00BE07BB"/>
    <w:rsid w:val="00BE15AC"/>
    <w:rsid w:val="00BF750C"/>
    <w:rsid w:val="00C12602"/>
    <w:rsid w:val="00C24322"/>
    <w:rsid w:val="00C2472A"/>
    <w:rsid w:val="00C27DCB"/>
    <w:rsid w:val="00C3704D"/>
    <w:rsid w:val="00C43B16"/>
    <w:rsid w:val="00C469E0"/>
    <w:rsid w:val="00CC470C"/>
    <w:rsid w:val="00D17BF7"/>
    <w:rsid w:val="00D21CDC"/>
    <w:rsid w:val="00D27A35"/>
    <w:rsid w:val="00D364C5"/>
    <w:rsid w:val="00D40D62"/>
    <w:rsid w:val="00D45CFA"/>
    <w:rsid w:val="00D63EE5"/>
    <w:rsid w:val="00D65D79"/>
    <w:rsid w:val="00D77E66"/>
    <w:rsid w:val="00DA1286"/>
    <w:rsid w:val="00DB7A99"/>
    <w:rsid w:val="00DD1455"/>
    <w:rsid w:val="00DD5751"/>
    <w:rsid w:val="00DD716F"/>
    <w:rsid w:val="00DF6E21"/>
    <w:rsid w:val="00E07779"/>
    <w:rsid w:val="00E46188"/>
    <w:rsid w:val="00E64FAF"/>
    <w:rsid w:val="00E927D9"/>
    <w:rsid w:val="00EC421B"/>
    <w:rsid w:val="00EE06BF"/>
    <w:rsid w:val="00EE2C9B"/>
    <w:rsid w:val="00EF44FB"/>
    <w:rsid w:val="00F21EC6"/>
    <w:rsid w:val="00F7536D"/>
    <w:rsid w:val="00FB1C50"/>
    <w:rsid w:val="00FD14EA"/>
    <w:rsid w:val="00FF373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E9F03"/>
  <w15:chartTrackingRefBased/>
  <w15:docId w15:val="{1F119462-187F-AD44-9464-F5A12094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6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6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6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6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6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6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6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6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6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6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6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64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64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64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64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64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64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6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6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6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64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64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64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6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64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64C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3D0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3D0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27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documents/country-reports/somalias-cultural-rights-landscape-enabler-peace-and-inclusion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somalia.un.org/en/102819-somalia-develops-national-strategy-cultur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unesco.org/en/articles/somalia-ratifies-two-major-unesco-cultural-conventions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hyperlink" Target="https://www.hornheritage.org/mogadishus-vanishing-heritage/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Candan UYAN</dc:creator>
  <cp:keywords/>
  <dc:description/>
  <cp:lastModifiedBy>Candan UYAN</cp:lastModifiedBy>
  <cp:revision>167</cp:revision>
  <dcterms:created xsi:type="dcterms:W3CDTF">2026-01-19T23:25:00Z</dcterms:created>
  <dcterms:modified xsi:type="dcterms:W3CDTF">2026-01-20T18:45:00Z</dcterms:modified>
</cp:coreProperties>
</file>