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0E9" w:rsidRDefault="002F20E9">
      <w:pPr>
        <w:rPr>
          <w:rFonts w:cstheme="minorHAnsi"/>
          <w:bCs/>
          <w:color w:val="222222"/>
          <w:shd w:val="clear" w:color="auto" w:fill="FFFFFF"/>
        </w:rPr>
      </w:pPr>
      <w:r>
        <w:t>Country:</w:t>
      </w:r>
      <w:r w:rsidRPr="002F20E9">
        <w:rPr>
          <w:rFonts w:ascii="Arial" w:hAnsi="Arial" w:cs="Arial"/>
          <w:b/>
          <w:bCs/>
          <w:color w:val="222222"/>
          <w:shd w:val="clear" w:color="auto" w:fill="FFFFFF"/>
        </w:rPr>
        <w:t xml:space="preserve"> </w:t>
      </w:r>
      <w:r w:rsidRPr="002F20E9">
        <w:rPr>
          <w:rFonts w:cstheme="minorHAnsi"/>
          <w:bCs/>
          <w:color w:val="222222"/>
          <w:shd w:val="clear" w:color="auto" w:fill="FFFFFF"/>
        </w:rPr>
        <w:t>Republic of Ghana</w:t>
      </w:r>
    </w:p>
    <w:p w:rsidR="002F20E9" w:rsidRDefault="002F20E9">
      <w:pPr>
        <w:rPr>
          <w:rFonts w:cstheme="minorHAnsi"/>
          <w:bCs/>
          <w:color w:val="222222"/>
          <w:shd w:val="clear" w:color="auto" w:fill="FFFFFF"/>
        </w:rPr>
      </w:pPr>
      <w:r>
        <w:rPr>
          <w:rFonts w:cstheme="minorHAnsi"/>
          <w:bCs/>
          <w:color w:val="222222"/>
          <w:shd w:val="clear" w:color="auto" w:fill="FFFFFF"/>
        </w:rPr>
        <w:t>Topic Area: Child Trafficking</w:t>
      </w:r>
    </w:p>
    <w:p w:rsidR="002F20E9" w:rsidRDefault="002F20E9">
      <w:pPr>
        <w:rPr>
          <w:rFonts w:cstheme="minorHAnsi"/>
          <w:bCs/>
          <w:color w:val="222222"/>
          <w:shd w:val="clear" w:color="auto" w:fill="FFFFFF"/>
        </w:rPr>
      </w:pPr>
      <w:r>
        <w:rPr>
          <w:rFonts w:cstheme="minorHAnsi"/>
          <w:bCs/>
          <w:color w:val="222222"/>
          <w:shd w:val="clear" w:color="auto" w:fill="FFFFFF"/>
        </w:rPr>
        <w:t>Commitee: UNICEF</w:t>
      </w:r>
    </w:p>
    <w:p w:rsidR="002F20E9" w:rsidRDefault="002F20E9">
      <w:pPr>
        <w:rPr>
          <w:rFonts w:cstheme="minorHAnsi"/>
          <w:bCs/>
          <w:color w:val="222222"/>
          <w:shd w:val="clear" w:color="auto" w:fill="FFFFFF"/>
        </w:rPr>
      </w:pPr>
      <w:r>
        <w:rPr>
          <w:rFonts w:cstheme="minorHAnsi"/>
          <w:bCs/>
          <w:color w:val="222222"/>
          <w:shd w:val="clear" w:color="auto" w:fill="FFFFFF"/>
        </w:rPr>
        <w:t>School: Tema Koleji</w:t>
      </w:r>
    </w:p>
    <w:p w:rsidR="002F20E9" w:rsidRDefault="002F20E9" w:rsidP="002F20E9">
      <w:pPr>
        <w:shd w:val="clear" w:color="auto" w:fill="FFFFFF"/>
        <w:spacing w:before="150" w:after="300" w:line="240" w:lineRule="auto"/>
        <w:rPr>
          <w:rFonts w:cstheme="minorHAnsi"/>
          <w:color w:val="1A1A1A"/>
          <w:shd w:val="clear" w:color="auto" w:fill="FFFFFF"/>
        </w:rPr>
      </w:pPr>
      <w:r w:rsidRPr="002F20E9">
        <w:rPr>
          <w:rFonts w:eastAsia="Times New Roman" w:cstheme="minorHAnsi"/>
          <w:b/>
          <w:bCs/>
          <w:color w:val="1A1A1A"/>
          <w:lang w:eastAsia="tr-TR"/>
        </w:rPr>
        <w:t>Ghana</w:t>
      </w:r>
      <w:r w:rsidRPr="002F20E9">
        <w:rPr>
          <w:rFonts w:eastAsia="Times New Roman" w:cstheme="minorHAnsi"/>
          <w:color w:val="1A1A1A"/>
          <w:lang w:eastAsia="tr-TR"/>
        </w:rPr>
        <w:t>, </w:t>
      </w:r>
      <w:r w:rsidR="000E7EA3">
        <w:rPr>
          <w:rFonts w:eastAsia="Times New Roman" w:cstheme="minorHAnsi"/>
          <w:color w:val="1A1A1A"/>
          <w:lang w:eastAsia="tr-TR"/>
        </w:rPr>
        <w:t>country</w:t>
      </w:r>
      <w:r w:rsidR="000E7EA3" w:rsidRPr="002F20E9">
        <w:rPr>
          <w:rFonts w:eastAsia="Times New Roman" w:cstheme="minorHAnsi"/>
          <w:color w:val="1A1A1A"/>
          <w:lang w:eastAsia="tr-TR"/>
        </w:rPr>
        <w:t xml:space="preserve"> </w:t>
      </w:r>
      <w:r w:rsidRPr="002F20E9">
        <w:rPr>
          <w:rFonts w:eastAsia="Times New Roman" w:cstheme="minorHAnsi"/>
          <w:color w:val="1A1A1A"/>
          <w:lang w:eastAsia="tr-TR"/>
        </w:rPr>
        <w:t>of western </w:t>
      </w:r>
      <w:r w:rsidR="000E7EA3">
        <w:rPr>
          <w:rFonts w:eastAsia="Times New Roman" w:cstheme="minorHAnsi"/>
          <w:color w:val="1A1A1A"/>
          <w:lang w:eastAsia="tr-TR"/>
        </w:rPr>
        <w:t>Africe</w:t>
      </w:r>
      <w:r w:rsidRPr="002F20E9">
        <w:rPr>
          <w:rFonts w:eastAsia="Times New Roman" w:cstheme="minorHAnsi"/>
          <w:color w:val="1A1A1A"/>
          <w:lang w:eastAsia="tr-TR"/>
        </w:rPr>
        <w:t>, situated on the coast of the </w:t>
      </w:r>
      <w:r w:rsidR="000E7EA3">
        <w:rPr>
          <w:rFonts w:eastAsia="Times New Roman" w:cstheme="minorHAnsi"/>
          <w:color w:val="1A1A1A"/>
          <w:lang w:eastAsia="tr-TR"/>
        </w:rPr>
        <w:t>Gulf of Guinea</w:t>
      </w:r>
      <w:r w:rsidRPr="002F20E9">
        <w:rPr>
          <w:rFonts w:eastAsia="Times New Roman" w:cstheme="minorHAnsi"/>
          <w:color w:val="1A1A1A"/>
          <w:lang w:eastAsia="tr-TR"/>
        </w:rPr>
        <w:t>. Although relatively small in area and populatio</w:t>
      </w:r>
      <w:r w:rsidR="000E7EA3">
        <w:rPr>
          <w:rFonts w:eastAsia="Times New Roman" w:cstheme="minorHAnsi"/>
          <w:color w:val="1A1A1A"/>
          <w:lang w:eastAsia="tr-TR"/>
        </w:rPr>
        <w:t>n of Ghana</w:t>
      </w:r>
      <w:r w:rsidRPr="002F20E9">
        <w:rPr>
          <w:rFonts w:eastAsia="Times New Roman" w:cstheme="minorHAnsi"/>
          <w:color w:val="1A1A1A"/>
          <w:lang w:eastAsia="tr-TR"/>
        </w:rPr>
        <w:t> is one of the leading countries of Africa, partly because of its considerable natural wealth and partly because it was the first black African country south of the </w:t>
      </w:r>
      <w:r w:rsidR="000E7EA3">
        <w:rPr>
          <w:rFonts w:eastAsia="Times New Roman" w:cstheme="minorHAnsi"/>
          <w:color w:val="1A1A1A"/>
          <w:lang w:eastAsia="tr-TR"/>
        </w:rPr>
        <w:t>Sahara</w:t>
      </w:r>
      <w:r w:rsidRPr="002F20E9">
        <w:rPr>
          <w:rFonts w:eastAsia="Times New Roman" w:cstheme="minorHAnsi"/>
          <w:color w:val="1A1A1A"/>
          <w:lang w:eastAsia="tr-TR"/>
        </w:rPr>
        <w:t xml:space="preserve"> to achieve independence from colonial </w:t>
      </w:r>
      <w:proofErr w:type="gramStart"/>
      <w:r w:rsidRPr="002F20E9">
        <w:rPr>
          <w:rFonts w:eastAsia="Times New Roman" w:cstheme="minorHAnsi"/>
          <w:color w:val="1A1A1A"/>
          <w:lang w:eastAsia="tr-TR"/>
        </w:rPr>
        <w:t>rule.</w:t>
      </w:r>
      <w:r w:rsidRPr="002F20E9">
        <w:rPr>
          <w:rFonts w:cstheme="minorHAnsi"/>
          <w:color w:val="1A1A1A"/>
          <w:shd w:val="clear" w:color="auto" w:fill="FFFFFF"/>
        </w:rPr>
        <w:t>In</w:t>
      </w:r>
      <w:proofErr w:type="gramEnd"/>
      <w:r w:rsidRPr="002F20E9">
        <w:rPr>
          <w:rFonts w:cstheme="minorHAnsi"/>
          <w:color w:val="1A1A1A"/>
          <w:shd w:val="clear" w:color="auto" w:fill="FFFFFF"/>
        </w:rPr>
        <w:t xml:space="preserve"> addition to being known for its lush forests, </w:t>
      </w:r>
      <w:hyperlink r:id="rId5" w:history="1">
        <w:r w:rsidRPr="002F20E9">
          <w:rPr>
            <w:rStyle w:val="Kpr"/>
            <w:rFonts w:cstheme="minorHAnsi"/>
            <w:color w:val="000000"/>
            <w:shd w:val="clear" w:color="auto" w:fill="FFFFFF"/>
          </w:rPr>
          <w:t>diverse</w:t>
        </w:r>
      </w:hyperlink>
      <w:r w:rsidRPr="002F20E9">
        <w:rPr>
          <w:rFonts w:cstheme="minorHAnsi"/>
          <w:color w:val="1A1A1A"/>
          <w:shd w:val="clear" w:color="auto" w:fill="FFFFFF"/>
        </w:rPr>
        <w:t> animal life, and miles of sandy beaches along a picturesque coast, Ghana is also celebrated for its rich history—its habitation possibly dating from 10,000 </w:t>
      </w:r>
      <w:r w:rsidRPr="002F20E9">
        <w:rPr>
          <w:rStyle w:val="text-smallcaps"/>
          <w:rFonts w:cstheme="minorHAnsi"/>
          <w:caps/>
          <w:color w:val="1A1A1A"/>
          <w:shd w:val="clear" w:color="auto" w:fill="FFFFFF"/>
        </w:rPr>
        <w:t>BCE</w:t>
      </w:r>
      <w:r w:rsidRPr="002F20E9">
        <w:rPr>
          <w:rFonts w:cstheme="minorHAnsi"/>
          <w:color w:val="1A1A1A"/>
          <w:shd w:val="clear" w:color="auto" w:fill="FFFFFF"/>
        </w:rPr>
        <w:t>—and as a fascinating repository of cultural heritage. The country takes it name from the great </w:t>
      </w:r>
      <w:hyperlink r:id="rId6" w:history="1">
        <w:r w:rsidRPr="002F20E9">
          <w:rPr>
            <w:rStyle w:val="Kpr"/>
            <w:rFonts w:cstheme="minorHAnsi"/>
            <w:color w:val="000000"/>
            <w:shd w:val="clear" w:color="auto" w:fill="FFFFFF"/>
          </w:rPr>
          <w:t>medieval</w:t>
        </w:r>
      </w:hyperlink>
      <w:r w:rsidRPr="002F20E9">
        <w:rPr>
          <w:rFonts w:cstheme="minorHAnsi"/>
          <w:color w:val="1A1A1A"/>
          <w:shd w:val="clear" w:color="auto" w:fill="FFFFFF"/>
        </w:rPr>
        <w:t> trading empire that was located northwest of the modern-day state until its </w:t>
      </w:r>
      <w:hyperlink r:id="rId7" w:history="1">
        <w:r w:rsidRPr="002F20E9">
          <w:rPr>
            <w:rStyle w:val="Kpr"/>
            <w:rFonts w:cstheme="minorHAnsi"/>
            <w:color w:val="000000"/>
            <w:shd w:val="clear" w:color="auto" w:fill="FFFFFF"/>
          </w:rPr>
          <w:t>demise</w:t>
        </w:r>
      </w:hyperlink>
      <w:r w:rsidRPr="002F20E9">
        <w:rPr>
          <w:rFonts w:cstheme="minorHAnsi"/>
          <w:color w:val="1A1A1A"/>
          <w:shd w:val="clear" w:color="auto" w:fill="FFFFFF"/>
        </w:rPr>
        <w:t> in the 13th century. Direct sea trade with Europe, established in the 15th century, had much impact on the area’s inhabitants, many of whom actively traded with the Portuguese, Dutch, British, and other Europeans. Forts and castles, many of which still dot the Ghanaian coast today, were constructed by Europeans to protect their trade interests. Although trading was originally centred on the gold that was readily available in the area (and from which the future British colony the </w:t>
      </w:r>
      <w:r w:rsidR="000E7EA3">
        <w:rPr>
          <w:rFonts w:cstheme="minorHAnsi"/>
        </w:rPr>
        <w:t>Gold Coast</w:t>
      </w:r>
      <w:r w:rsidRPr="002F20E9">
        <w:rPr>
          <w:rFonts w:cstheme="minorHAnsi"/>
          <w:color w:val="1A1A1A"/>
          <w:shd w:val="clear" w:color="auto" w:fill="FFFFFF"/>
        </w:rPr>
        <w:t> would take its name), the focus shifted to the lucrative </w:t>
      </w:r>
      <w:r w:rsidR="000E7EA3">
        <w:rPr>
          <w:rFonts w:cstheme="minorHAnsi"/>
        </w:rPr>
        <w:t>slave trade</w:t>
      </w:r>
      <w:r w:rsidR="000E7EA3" w:rsidRPr="002F20E9">
        <w:rPr>
          <w:rFonts w:cstheme="minorHAnsi"/>
          <w:color w:val="1A1A1A"/>
          <w:shd w:val="clear" w:color="auto" w:fill="FFFFFF"/>
        </w:rPr>
        <w:t xml:space="preserve"> </w:t>
      </w:r>
      <w:r w:rsidRPr="002F20E9">
        <w:rPr>
          <w:rFonts w:cstheme="minorHAnsi"/>
          <w:color w:val="1A1A1A"/>
          <w:shd w:val="clear" w:color="auto" w:fill="FFFFFF"/>
        </w:rPr>
        <w:t>eans. Introduced there in the late 19th century, cacao continues to provide an important export for Ghana.</w:t>
      </w:r>
    </w:p>
    <w:p w:rsidR="002F20E9" w:rsidRDefault="002F20E9" w:rsidP="002F20E9">
      <w:pPr>
        <w:shd w:val="clear" w:color="auto" w:fill="FFFFFF"/>
        <w:spacing w:before="150" w:after="300" w:line="240" w:lineRule="auto"/>
        <w:rPr>
          <w:rFonts w:cstheme="minorHAnsi"/>
          <w:b/>
          <w:color w:val="1A1A1A"/>
          <w:shd w:val="clear" w:color="auto" w:fill="FFFFFF"/>
        </w:rPr>
      </w:pPr>
      <w:r w:rsidRPr="002F20E9">
        <w:rPr>
          <w:rFonts w:cstheme="minorHAnsi"/>
          <w:b/>
          <w:color w:val="1A1A1A"/>
          <w:shd w:val="clear" w:color="auto" w:fill="FFFFFF"/>
        </w:rPr>
        <w:t>Current Condition:</w:t>
      </w:r>
    </w:p>
    <w:p w:rsidR="002F20E9" w:rsidRPr="002F20E9" w:rsidRDefault="002F20E9" w:rsidP="002F20E9">
      <w:pPr>
        <w:pStyle w:val="NormalWeb"/>
        <w:shd w:val="clear" w:color="auto" w:fill="FFFFFF"/>
        <w:spacing w:before="120" w:beforeAutospacing="0" w:after="120" w:afterAutospacing="0"/>
        <w:rPr>
          <w:rFonts w:asciiTheme="minorHAnsi" w:hAnsiTheme="minorHAnsi" w:cstheme="minorHAnsi"/>
          <w:color w:val="202122"/>
          <w:sz w:val="22"/>
          <w:szCs w:val="22"/>
        </w:rPr>
      </w:pPr>
      <w:r w:rsidRPr="002F20E9">
        <w:rPr>
          <w:rFonts w:asciiTheme="minorHAnsi" w:hAnsiTheme="minorHAnsi" w:cstheme="minorHAnsi"/>
          <w:color w:val="1A1A1A"/>
          <w:sz w:val="22"/>
          <w:szCs w:val="22"/>
          <w:shd w:val="clear" w:color="auto" w:fill="FFFFFF"/>
        </w:rPr>
        <w:t>Child Trafficking has been a big problem since the 140</w:t>
      </w:r>
      <w:r w:rsidR="000E7EA3">
        <w:rPr>
          <w:rFonts w:asciiTheme="minorHAnsi" w:hAnsiTheme="minorHAnsi" w:cstheme="minorHAnsi"/>
          <w:color w:val="1A1A1A"/>
          <w:sz w:val="22"/>
          <w:szCs w:val="22"/>
          <w:shd w:val="clear" w:color="auto" w:fill="FFFFFF"/>
        </w:rPr>
        <w:t>0s, it is a huge threat that mo</w:t>
      </w:r>
      <w:r w:rsidRPr="002F20E9">
        <w:rPr>
          <w:rFonts w:asciiTheme="minorHAnsi" w:hAnsiTheme="minorHAnsi" w:cstheme="minorHAnsi"/>
          <w:color w:val="1A1A1A"/>
          <w:sz w:val="22"/>
          <w:szCs w:val="22"/>
          <w:shd w:val="clear" w:color="auto" w:fill="FFFFFF"/>
        </w:rPr>
        <w:t>tt families in third world contries</w:t>
      </w:r>
      <w:r w:rsidR="000E7EA3">
        <w:rPr>
          <w:rFonts w:asciiTheme="minorHAnsi" w:hAnsiTheme="minorHAnsi" w:cstheme="minorHAnsi"/>
          <w:color w:val="1A1A1A"/>
          <w:sz w:val="22"/>
          <w:szCs w:val="22"/>
          <w:shd w:val="clear" w:color="auto" w:fill="FFFFFF"/>
        </w:rPr>
        <w:t xml:space="preserve"> face on an everyday basis</w:t>
      </w:r>
      <w:r w:rsidRPr="002F20E9">
        <w:rPr>
          <w:rFonts w:asciiTheme="minorHAnsi" w:hAnsiTheme="minorHAnsi" w:cstheme="minorHAnsi"/>
          <w:color w:val="1A1A1A"/>
          <w:sz w:val="22"/>
          <w:szCs w:val="22"/>
          <w:shd w:val="clear" w:color="auto" w:fill="FFFFFF"/>
        </w:rPr>
        <w:t>.</w:t>
      </w:r>
      <w:r w:rsidRPr="002F20E9">
        <w:rPr>
          <w:rFonts w:asciiTheme="minorHAnsi" w:hAnsiTheme="minorHAnsi" w:cstheme="minorHAnsi"/>
          <w:color w:val="202122"/>
          <w:sz w:val="22"/>
          <w:szCs w:val="22"/>
        </w:rPr>
        <w:t xml:space="preserve"> The </w:t>
      </w:r>
      <w:r w:rsidR="000E7EA3">
        <w:rPr>
          <w:rFonts w:asciiTheme="minorHAnsi" w:hAnsiTheme="minorHAnsi" w:cstheme="minorHAnsi"/>
          <w:color w:val="202122"/>
          <w:sz w:val="22"/>
          <w:szCs w:val="22"/>
        </w:rPr>
        <w:t>Goverment of Ghana</w:t>
      </w:r>
      <w:r w:rsidRPr="002F20E9">
        <w:rPr>
          <w:rFonts w:asciiTheme="minorHAnsi" w:hAnsiTheme="minorHAnsi" w:cstheme="minorHAnsi"/>
          <w:color w:val="202122"/>
          <w:sz w:val="22"/>
          <w:szCs w:val="22"/>
        </w:rPr>
        <w:t> does not fully comply with the minimum standards for the elimination of trafficking. However, it is making significant efforts to do so, despite limited resources. Ghana increased its </w:t>
      </w:r>
      <w:r w:rsidR="000E7EA3">
        <w:rPr>
          <w:rFonts w:asciiTheme="minorHAnsi" w:hAnsiTheme="minorHAnsi" w:cstheme="minorHAnsi"/>
          <w:color w:val="202122"/>
          <w:sz w:val="22"/>
          <w:szCs w:val="22"/>
        </w:rPr>
        <w:t>l</w:t>
      </w:r>
      <w:r w:rsidR="000E7EA3" w:rsidRPr="000E7EA3">
        <w:rPr>
          <w:rFonts w:asciiTheme="minorHAnsi" w:hAnsiTheme="minorHAnsi" w:cstheme="minorHAnsi"/>
          <w:color w:val="202122"/>
          <w:sz w:val="22"/>
          <w:szCs w:val="22"/>
        </w:rPr>
        <w:t>aw enforcement</w:t>
      </w:r>
      <w:r w:rsidR="000E7EA3">
        <w:rPr>
          <w:rFonts w:asciiTheme="minorHAnsi" w:hAnsiTheme="minorHAnsi" w:cstheme="minorHAnsi"/>
          <w:color w:val="202122"/>
          <w:sz w:val="22"/>
          <w:szCs w:val="22"/>
        </w:rPr>
        <w:t xml:space="preserve"> </w:t>
      </w:r>
      <w:r w:rsidRPr="002F20E9">
        <w:rPr>
          <w:rFonts w:asciiTheme="minorHAnsi" w:hAnsiTheme="minorHAnsi" w:cstheme="minorHAnsi"/>
          <w:color w:val="202122"/>
          <w:sz w:val="22"/>
          <w:szCs w:val="22"/>
        </w:rPr>
        <w:t> efforts by</w:t>
      </w:r>
      <w:r w:rsidR="000E7EA3">
        <w:rPr>
          <w:rFonts w:asciiTheme="minorHAnsi" w:hAnsiTheme="minorHAnsi" w:cstheme="minorHAnsi"/>
          <w:color w:val="202122"/>
          <w:sz w:val="22"/>
          <w:szCs w:val="22"/>
        </w:rPr>
        <w:t xml:space="preserve"> prosecuting </w:t>
      </w:r>
      <w:r w:rsidRPr="002F20E9">
        <w:rPr>
          <w:rFonts w:asciiTheme="minorHAnsi" w:hAnsiTheme="minorHAnsi" w:cstheme="minorHAnsi"/>
          <w:color w:val="202122"/>
          <w:sz w:val="22"/>
          <w:szCs w:val="22"/>
        </w:rPr>
        <w:t> and </w:t>
      </w:r>
      <w:r w:rsidRPr="000E7EA3">
        <w:rPr>
          <w:rFonts w:asciiTheme="minorHAnsi" w:hAnsiTheme="minorHAnsi" w:cstheme="minorHAnsi"/>
          <w:color w:val="202122"/>
          <w:sz w:val="22"/>
          <w:szCs w:val="22"/>
        </w:rPr>
        <w:t>c</w:t>
      </w:r>
      <w:r w:rsidR="000E7EA3">
        <w:rPr>
          <w:rFonts w:asciiTheme="minorHAnsi" w:hAnsiTheme="minorHAnsi" w:cstheme="minorHAnsi"/>
          <w:color w:val="202122"/>
          <w:sz w:val="22"/>
          <w:szCs w:val="22"/>
        </w:rPr>
        <w:t>onvicting</w:t>
      </w:r>
      <w:r w:rsidRPr="002F20E9">
        <w:rPr>
          <w:rFonts w:asciiTheme="minorHAnsi" w:hAnsiTheme="minorHAnsi" w:cstheme="minorHAnsi"/>
          <w:color w:val="202122"/>
          <w:sz w:val="22"/>
          <w:szCs w:val="22"/>
        </w:rPr>
        <w:t> an increased number of traffickers, including the first convictions relating to forced </w:t>
      </w:r>
      <w:r w:rsidR="000E7EA3">
        <w:rPr>
          <w:rFonts w:asciiTheme="minorHAnsi" w:hAnsiTheme="minorHAnsi" w:cstheme="minorHAnsi"/>
          <w:color w:val="202122"/>
          <w:sz w:val="22"/>
          <w:szCs w:val="22"/>
        </w:rPr>
        <w:t xml:space="preserve"> child labor</w:t>
      </w:r>
      <w:r w:rsidR="000E7EA3" w:rsidRPr="002F20E9">
        <w:rPr>
          <w:rFonts w:asciiTheme="minorHAnsi" w:hAnsiTheme="minorHAnsi" w:cstheme="minorHAnsi"/>
          <w:color w:val="202122"/>
          <w:sz w:val="22"/>
          <w:szCs w:val="22"/>
        </w:rPr>
        <w:t xml:space="preserve"> </w:t>
      </w:r>
      <w:r w:rsidRPr="002F20E9">
        <w:rPr>
          <w:rFonts w:asciiTheme="minorHAnsi" w:hAnsiTheme="minorHAnsi" w:cstheme="minorHAnsi"/>
          <w:color w:val="202122"/>
          <w:sz w:val="22"/>
          <w:szCs w:val="22"/>
        </w:rPr>
        <w:t>in the Lake Volta fishing industry. The Ghanaian Police partnered with </w:t>
      </w:r>
      <w:r w:rsidR="000E7EA3">
        <w:rPr>
          <w:rFonts w:asciiTheme="minorHAnsi" w:hAnsiTheme="minorHAnsi" w:cstheme="minorHAnsi"/>
          <w:color w:val="202122"/>
          <w:sz w:val="22"/>
          <w:szCs w:val="22"/>
        </w:rPr>
        <w:t>Interpol</w:t>
      </w:r>
      <w:r w:rsidR="000E7EA3" w:rsidRPr="002F20E9">
        <w:rPr>
          <w:rFonts w:asciiTheme="minorHAnsi" w:hAnsiTheme="minorHAnsi" w:cstheme="minorHAnsi"/>
          <w:color w:val="202122"/>
          <w:sz w:val="22"/>
          <w:szCs w:val="22"/>
        </w:rPr>
        <w:t xml:space="preserve"> </w:t>
      </w:r>
      <w:r w:rsidRPr="002F20E9">
        <w:rPr>
          <w:rFonts w:asciiTheme="minorHAnsi" w:hAnsiTheme="minorHAnsi" w:cstheme="minorHAnsi"/>
          <w:color w:val="202122"/>
          <w:sz w:val="22"/>
          <w:szCs w:val="22"/>
        </w:rPr>
        <w:t>to host regional training for </w:t>
      </w:r>
      <w:r w:rsidR="000E7EA3" w:rsidRPr="000E7EA3">
        <w:rPr>
          <w:rFonts w:asciiTheme="minorHAnsi" w:hAnsiTheme="minorHAnsi" w:cstheme="minorHAnsi"/>
          <w:color w:val="202122"/>
          <w:sz w:val="22"/>
          <w:szCs w:val="22"/>
        </w:rPr>
        <w:t>law enforcement</w:t>
      </w:r>
      <w:r w:rsidR="000E7EA3">
        <w:rPr>
          <w:rFonts w:asciiTheme="minorHAnsi" w:hAnsiTheme="minorHAnsi" w:cstheme="minorHAnsi"/>
          <w:color w:val="202122"/>
          <w:sz w:val="22"/>
          <w:szCs w:val="22"/>
        </w:rPr>
        <w:t xml:space="preserve"> </w:t>
      </w:r>
      <w:r w:rsidRPr="002F20E9">
        <w:rPr>
          <w:rFonts w:asciiTheme="minorHAnsi" w:hAnsiTheme="minorHAnsi" w:cstheme="minorHAnsi"/>
          <w:color w:val="202122"/>
          <w:sz w:val="22"/>
          <w:szCs w:val="22"/>
        </w:rPr>
        <w:t> officials from </w:t>
      </w:r>
      <w:r w:rsidR="000E7EA3" w:rsidRPr="000E7EA3">
        <w:rPr>
          <w:rFonts w:asciiTheme="minorHAnsi" w:hAnsiTheme="minorHAnsi" w:cstheme="minorHAnsi"/>
          <w:color w:val="202122"/>
          <w:sz w:val="22"/>
          <w:szCs w:val="22"/>
        </w:rPr>
        <w:t>Anglophone</w:t>
      </w:r>
      <w:r w:rsidRPr="002F20E9">
        <w:rPr>
          <w:rFonts w:asciiTheme="minorHAnsi" w:hAnsiTheme="minorHAnsi" w:cstheme="minorHAnsi"/>
          <w:color w:val="202122"/>
          <w:sz w:val="22"/>
          <w:szCs w:val="22"/>
        </w:rPr>
        <w:t> Africa, and the government took steps to establish four regional anti-trafficking units to manage cases more effectively at the regional level.</w:t>
      </w:r>
    </w:p>
    <w:p w:rsidR="000E7EA3" w:rsidRDefault="000E7EA3" w:rsidP="002F20E9">
      <w:pPr>
        <w:pStyle w:val="NormalWeb"/>
        <w:shd w:val="clear" w:color="auto" w:fill="FFFFFF"/>
        <w:spacing w:before="120" w:beforeAutospacing="0" w:after="120" w:afterAutospacing="0"/>
        <w:rPr>
          <w:rFonts w:asciiTheme="minorHAnsi" w:hAnsiTheme="minorHAnsi" w:cstheme="minorHAnsi"/>
          <w:color w:val="202122"/>
          <w:sz w:val="22"/>
          <w:szCs w:val="22"/>
        </w:rPr>
      </w:pPr>
    </w:p>
    <w:p w:rsidR="002F20E9" w:rsidRPr="002F20E9" w:rsidRDefault="002F20E9" w:rsidP="002F20E9">
      <w:pPr>
        <w:pStyle w:val="NormalWeb"/>
        <w:shd w:val="clear" w:color="auto" w:fill="FFFFFF"/>
        <w:spacing w:before="120" w:beforeAutospacing="0" w:after="120" w:afterAutospacing="0"/>
        <w:rPr>
          <w:rFonts w:asciiTheme="minorHAnsi" w:hAnsiTheme="minorHAnsi" w:cstheme="minorHAnsi"/>
          <w:color w:val="202122"/>
          <w:sz w:val="22"/>
          <w:szCs w:val="22"/>
        </w:rPr>
      </w:pPr>
      <w:proofErr w:type="gramStart"/>
      <w:r w:rsidRPr="002F20E9">
        <w:rPr>
          <w:rFonts w:asciiTheme="minorHAnsi" w:hAnsiTheme="minorHAnsi" w:cstheme="minorHAnsi"/>
          <w:color w:val="202122"/>
          <w:sz w:val="22"/>
          <w:szCs w:val="22"/>
        </w:rPr>
        <w:t>In August 2009, the president appointed new members to the Human Trafficking Management Board, which had been disbanded when the previous government left office in January 2009. However, the government did not demonstrate increased efforts to ensure that victims receive adequate protection, such as funding a shelter for trafficking victims, or increasing assistance to </w:t>
      </w:r>
      <w:r w:rsidR="000E7EA3">
        <w:rPr>
          <w:rFonts w:asciiTheme="minorHAnsi" w:hAnsiTheme="minorHAnsi" w:cstheme="minorHAnsi"/>
          <w:color w:val="202122"/>
          <w:sz w:val="22"/>
          <w:szCs w:val="22"/>
        </w:rPr>
        <w:t xml:space="preserve"> </w:t>
      </w:r>
      <w:r w:rsidR="000E7EA3" w:rsidRPr="000E7EA3">
        <w:rPr>
          <w:rFonts w:asciiTheme="minorHAnsi" w:hAnsiTheme="minorHAnsi" w:cstheme="minorHAnsi"/>
          <w:color w:val="202122"/>
          <w:sz w:val="22"/>
          <w:szCs w:val="22"/>
        </w:rPr>
        <w:t>NGOs or international organizations</w:t>
      </w:r>
      <w:r w:rsidRPr="002F20E9">
        <w:rPr>
          <w:rFonts w:asciiTheme="minorHAnsi" w:hAnsiTheme="minorHAnsi" w:cstheme="minorHAnsi"/>
          <w:color w:val="202122"/>
          <w:sz w:val="22"/>
          <w:szCs w:val="22"/>
        </w:rPr>
        <w:t> to provide trafficking victim care.</w:t>
      </w:r>
      <w:proofErr w:type="gramEnd"/>
    </w:p>
    <w:p w:rsidR="000E7EA3" w:rsidRDefault="000E7EA3" w:rsidP="002F20E9">
      <w:pPr>
        <w:pStyle w:val="NormalWeb"/>
        <w:shd w:val="clear" w:color="auto" w:fill="FFFFFF"/>
        <w:spacing w:before="120" w:beforeAutospacing="0" w:after="120" w:afterAutospacing="0"/>
        <w:rPr>
          <w:rFonts w:asciiTheme="minorHAnsi" w:hAnsiTheme="minorHAnsi" w:cstheme="minorHAnsi"/>
          <w:color w:val="202122"/>
          <w:sz w:val="22"/>
          <w:szCs w:val="22"/>
        </w:rPr>
      </w:pPr>
    </w:p>
    <w:p w:rsidR="002F20E9" w:rsidRPr="002F20E9" w:rsidRDefault="002F20E9" w:rsidP="002F20E9">
      <w:pPr>
        <w:pStyle w:val="NormalWeb"/>
        <w:shd w:val="clear" w:color="auto" w:fill="FFFFFF"/>
        <w:spacing w:before="120" w:beforeAutospacing="0" w:after="120" w:afterAutospacing="0"/>
        <w:rPr>
          <w:rFonts w:asciiTheme="minorHAnsi" w:hAnsiTheme="minorHAnsi" w:cstheme="minorHAnsi"/>
          <w:color w:val="1A1A1A"/>
          <w:sz w:val="22"/>
          <w:szCs w:val="22"/>
        </w:rPr>
      </w:pPr>
      <w:proofErr w:type="gramStart"/>
      <w:r w:rsidRPr="002F20E9">
        <w:rPr>
          <w:rFonts w:asciiTheme="minorHAnsi" w:hAnsiTheme="minorHAnsi" w:cstheme="minorHAnsi"/>
          <w:color w:val="202122"/>
          <w:sz w:val="22"/>
          <w:szCs w:val="22"/>
        </w:rPr>
        <w:t>The</w:t>
      </w:r>
      <w:r w:rsidR="000E7EA3">
        <w:rPr>
          <w:rFonts w:asciiTheme="minorHAnsi" w:hAnsiTheme="minorHAnsi" w:cstheme="minorHAnsi"/>
          <w:color w:val="202122"/>
          <w:sz w:val="22"/>
          <w:szCs w:val="22"/>
        </w:rPr>
        <w:t xml:space="preserve">  </w:t>
      </w:r>
      <w:r w:rsidR="000E7EA3" w:rsidRPr="000E7EA3">
        <w:rPr>
          <w:rFonts w:asciiTheme="minorHAnsi" w:hAnsiTheme="minorHAnsi" w:cstheme="minorHAnsi"/>
          <w:color w:val="202122"/>
          <w:sz w:val="22"/>
          <w:szCs w:val="22"/>
        </w:rPr>
        <w:t>U</w:t>
      </w:r>
      <w:proofErr w:type="gramEnd"/>
      <w:r w:rsidR="000E7EA3" w:rsidRPr="000E7EA3">
        <w:rPr>
          <w:rFonts w:asciiTheme="minorHAnsi" w:hAnsiTheme="minorHAnsi" w:cstheme="minorHAnsi"/>
          <w:color w:val="202122"/>
          <w:sz w:val="22"/>
          <w:szCs w:val="22"/>
        </w:rPr>
        <w:t>.S. State Department's Office to Monitor and Combat Trafficking in Persons</w:t>
      </w:r>
      <w:r w:rsidRPr="002F20E9">
        <w:rPr>
          <w:rFonts w:asciiTheme="minorHAnsi" w:hAnsiTheme="minorHAnsi" w:cstheme="minorHAnsi"/>
          <w:color w:val="202122"/>
          <w:sz w:val="22"/>
          <w:szCs w:val="22"/>
        </w:rPr>
        <w:t> placed Ghana in </w:t>
      </w:r>
      <w:r w:rsidR="000E7EA3">
        <w:rPr>
          <w:rFonts w:asciiTheme="minorHAnsi" w:hAnsiTheme="minorHAnsi" w:cstheme="minorHAnsi"/>
          <w:color w:val="202122"/>
          <w:sz w:val="22"/>
          <w:szCs w:val="22"/>
        </w:rPr>
        <w:t>“Tier 2 Watch List”</w:t>
      </w:r>
      <w:r w:rsidRPr="002F20E9">
        <w:rPr>
          <w:rFonts w:asciiTheme="minorHAnsi" w:hAnsiTheme="minorHAnsi" w:cstheme="minorHAnsi"/>
          <w:color w:val="202122"/>
          <w:sz w:val="22"/>
          <w:szCs w:val="22"/>
        </w:rPr>
        <w:t> in 2017.</w:t>
      </w:r>
      <w:r w:rsidRPr="002F20E9">
        <w:rPr>
          <w:rFonts w:cstheme="minorHAnsi"/>
          <w:color w:val="1A1A1A"/>
        </w:rPr>
        <w:t xml:space="preserve"> </w:t>
      </w:r>
      <w:r w:rsidR="000E7EA3">
        <w:rPr>
          <w:rFonts w:cstheme="minorHAnsi"/>
          <w:color w:val="1A1A1A"/>
        </w:rPr>
        <w:t xml:space="preserve"> </w:t>
      </w:r>
      <w:r w:rsidR="000E7EA3" w:rsidRPr="000E7EA3">
        <w:rPr>
          <w:rFonts w:asciiTheme="minorHAnsi" w:hAnsiTheme="minorHAnsi" w:cstheme="minorHAnsi"/>
          <w:color w:val="1A1A1A"/>
          <w:sz w:val="22"/>
          <w:szCs w:val="22"/>
        </w:rPr>
        <w:t>It has b</w:t>
      </w:r>
      <w:r w:rsidR="000E7EA3">
        <w:rPr>
          <w:rFonts w:asciiTheme="minorHAnsi" w:hAnsiTheme="minorHAnsi" w:cstheme="minorHAnsi"/>
          <w:color w:val="1A1A1A"/>
          <w:sz w:val="22"/>
          <w:szCs w:val="22"/>
        </w:rPr>
        <w:t>een an issue that has been going on for an uncomfortable amount of</w:t>
      </w:r>
      <w:r w:rsidR="005C33D2">
        <w:rPr>
          <w:rFonts w:asciiTheme="minorHAnsi" w:hAnsiTheme="minorHAnsi" w:cstheme="minorHAnsi"/>
          <w:color w:val="1A1A1A"/>
          <w:sz w:val="22"/>
          <w:szCs w:val="22"/>
        </w:rPr>
        <w:t xml:space="preserve">. Our solution of resolving Child Trafficking is that Regulated patrols and shifts can be taken around the lakes and beaches which host most of the child trafficking parties, a medium percentage of the law of enforcement of Ghana can be taken into these parts and have patrols and nightly </w:t>
      </w:r>
      <w:proofErr w:type="gramStart"/>
      <w:r w:rsidR="005C33D2">
        <w:rPr>
          <w:rFonts w:asciiTheme="minorHAnsi" w:hAnsiTheme="minorHAnsi" w:cstheme="minorHAnsi"/>
          <w:color w:val="1A1A1A"/>
          <w:sz w:val="22"/>
          <w:szCs w:val="22"/>
        </w:rPr>
        <w:t>shifts , if</w:t>
      </w:r>
      <w:proofErr w:type="gramEnd"/>
      <w:r w:rsidR="005C33D2">
        <w:rPr>
          <w:rFonts w:asciiTheme="minorHAnsi" w:hAnsiTheme="minorHAnsi" w:cstheme="minorHAnsi"/>
          <w:color w:val="1A1A1A"/>
          <w:sz w:val="22"/>
          <w:szCs w:val="22"/>
        </w:rPr>
        <w:t xml:space="preserve"> the captors of the children flee the patrol areas at least finding the parties will be easier than before</w:t>
      </w:r>
    </w:p>
    <w:sectPr w:rsidR="002F20E9" w:rsidRPr="002F20E9" w:rsidSect="008771B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875287"/>
    <w:multiLevelType w:val="multilevel"/>
    <w:tmpl w:val="9A1ED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hyphenationZone w:val="425"/>
  <w:characterSpacingControl w:val="doNotCompress"/>
  <w:compat/>
  <w:rsids>
    <w:rsidRoot w:val="002F20E9"/>
    <w:rsid w:val="000E7EA3"/>
    <w:rsid w:val="002F20E9"/>
    <w:rsid w:val="005C33D2"/>
    <w:rsid w:val="008771B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1B9"/>
  </w:style>
  <w:style w:type="paragraph" w:styleId="Balk2">
    <w:name w:val="heading 2"/>
    <w:basedOn w:val="Normal"/>
    <w:link w:val="Balk2Char"/>
    <w:uiPriority w:val="9"/>
    <w:qFormat/>
    <w:rsid w:val="002F20E9"/>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F20E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rsid w:val="002F20E9"/>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2F20E9"/>
    <w:rPr>
      <w:b/>
      <w:bCs/>
    </w:rPr>
  </w:style>
  <w:style w:type="character" w:styleId="Kpr">
    <w:name w:val="Hyperlink"/>
    <w:basedOn w:val="VarsaylanParagrafYazTipi"/>
    <w:uiPriority w:val="99"/>
    <w:semiHidden/>
    <w:unhideWhenUsed/>
    <w:rsid w:val="002F20E9"/>
    <w:rPr>
      <w:color w:val="0000FF"/>
      <w:u w:val="single"/>
    </w:rPr>
  </w:style>
  <w:style w:type="character" w:styleId="Vurgu">
    <w:name w:val="Emphasis"/>
    <w:basedOn w:val="VarsaylanParagrafYazTipi"/>
    <w:uiPriority w:val="20"/>
    <w:qFormat/>
    <w:rsid w:val="002F20E9"/>
    <w:rPr>
      <w:i/>
      <w:iCs/>
    </w:rPr>
  </w:style>
  <w:style w:type="character" w:styleId="HTMLCite">
    <w:name w:val="HTML Cite"/>
    <w:basedOn w:val="VarsaylanParagrafYazTipi"/>
    <w:uiPriority w:val="99"/>
    <w:semiHidden/>
    <w:unhideWhenUsed/>
    <w:rsid w:val="002F20E9"/>
    <w:rPr>
      <w:i/>
      <w:iCs/>
    </w:rPr>
  </w:style>
  <w:style w:type="character" w:customStyle="1" w:styleId="text-smallcaps">
    <w:name w:val="text-smallcaps"/>
    <w:basedOn w:val="VarsaylanParagrafYazTipi"/>
    <w:rsid w:val="002F20E9"/>
  </w:style>
  <w:style w:type="paragraph" w:styleId="BalonMetni">
    <w:name w:val="Balloon Text"/>
    <w:basedOn w:val="Normal"/>
    <w:link w:val="BalonMetniChar"/>
    <w:uiPriority w:val="99"/>
    <w:semiHidden/>
    <w:unhideWhenUsed/>
    <w:rsid w:val="002F20E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F20E9"/>
    <w:rPr>
      <w:rFonts w:ascii="Tahoma" w:hAnsi="Tahoma" w:cs="Tahoma"/>
      <w:sz w:val="16"/>
      <w:szCs w:val="16"/>
    </w:rPr>
  </w:style>
  <w:style w:type="character" w:styleId="zlenenKpr">
    <w:name w:val="FollowedHyperlink"/>
    <w:basedOn w:val="VarsaylanParagrafYazTipi"/>
    <w:uiPriority w:val="99"/>
    <w:semiHidden/>
    <w:unhideWhenUsed/>
    <w:rsid w:val="000E7EA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46203241">
      <w:bodyDiv w:val="1"/>
      <w:marLeft w:val="0"/>
      <w:marRight w:val="0"/>
      <w:marTop w:val="0"/>
      <w:marBottom w:val="0"/>
      <w:divBdr>
        <w:top w:val="none" w:sz="0" w:space="0" w:color="auto"/>
        <w:left w:val="none" w:sz="0" w:space="0" w:color="auto"/>
        <w:bottom w:val="none" w:sz="0" w:space="0" w:color="auto"/>
        <w:right w:val="none" w:sz="0" w:space="0" w:color="auto"/>
      </w:divBdr>
    </w:div>
    <w:div w:id="768156468">
      <w:bodyDiv w:val="1"/>
      <w:marLeft w:val="0"/>
      <w:marRight w:val="0"/>
      <w:marTop w:val="0"/>
      <w:marBottom w:val="0"/>
      <w:divBdr>
        <w:top w:val="none" w:sz="0" w:space="0" w:color="auto"/>
        <w:left w:val="none" w:sz="0" w:space="0" w:color="auto"/>
        <w:bottom w:val="none" w:sz="0" w:space="0" w:color="auto"/>
        <w:right w:val="none" w:sz="0" w:space="0" w:color="auto"/>
      </w:divBdr>
      <w:divsChild>
        <w:div w:id="1341348049">
          <w:marLeft w:val="0"/>
          <w:marRight w:val="0"/>
          <w:marTop w:val="0"/>
          <w:marBottom w:val="0"/>
          <w:divBdr>
            <w:top w:val="none" w:sz="0" w:space="0" w:color="auto"/>
            <w:left w:val="none" w:sz="0" w:space="0" w:color="auto"/>
            <w:bottom w:val="none" w:sz="0" w:space="0" w:color="auto"/>
            <w:right w:val="none" w:sz="0" w:space="0" w:color="auto"/>
          </w:divBdr>
          <w:divsChild>
            <w:div w:id="1515731196">
              <w:marLeft w:val="0"/>
              <w:marRight w:val="0"/>
              <w:marTop w:val="0"/>
              <w:marBottom w:val="0"/>
              <w:divBdr>
                <w:top w:val="none" w:sz="0" w:space="0" w:color="auto"/>
                <w:left w:val="none" w:sz="0" w:space="0" w:color="auto"/>
                <w:bottom w:val="none" w:sz="0" w:space="0" w:color="auto"/>
                <w:right w:val="none" w:sz="0" w:space="0" w:color="auto"/>
              </w:divBdr>
              <w:divsChild>
                <w:div w:id="1123886071">
                  <w:marLeft w:val="0"/>
                  <w:marRight w:val="0"/>
                  <w:marTop w:val="0"/>
                  <w:marBottom w:val="0"/>
                  <w:divBdr>
                    <w:top w:val="none" w:sz="0" w:space="0" w:color="auto"/>
                    <w:left w:val="none" w:sz="0" w:space="0" w:color="auto"/>
                    <w:bottom w:val="none" w:sz="0" w:space="0" w:color="auto"/>
                    <w:right w:val="none" w:sz="0" w:space="0" w:color="auto"/>
                  </w:divBdr>
                  <w:divsChild>
                    <w:div w:id="1665009449">
                      <w:marLeft w:val="0"/>
                      <w:marRight w:val="0"/>
                      <w:marTop w:val="0"/>
                      <w:marBottom w:val="0"/>
                      <w:divBdr>
                        <w:top w:val="none" w:sz="0" w:space="0" w:color="auto"/>
                        <w:left w:val="none" w:sz="0" w:space="0" w:color="auto"/>
                        <w:bottom w:val="none" w:sz="0" w:space="0" w:color="auto"/>
                        <w:right w:val="none" w:sz="0" w:space="0" w:color="auto"/>
                      </w:divBdr>
                      <w:divsChild>
                        <w:div w:id="1291014508">
                          <w:marLeft w:val="0"/>
                          <w:marRight w:val="0"/>
                          <w:marTop w:val="0"/>
                          <w:marBottom w:val="0"/>
                          <w:divBdr>
                            <w:top w:val="none" w:sz="0" w:space="0" w:color="auto"/>
                            <w:left w:val="none" w:sz="0" w:space="0" w:color="auto"/>
                            <w:bottom w:val="none" w:sz="0" w:space="0" w:color="auto"/>
                            <w:right w:val="none" w:sz="0" w:space="0" w:color="auto"/>
                          </w:divBdr>
                          <w:divsChild>
                            <w:div w:id="1584101793">
                              <w:marLeft w:val="0"/>
                              <w:marRight w:val="0"/>
                              <w:marTop w:val="0"/>
                              <w:marBottom w:val="0"/>
                              <w:divBdr>
                                <w:top w:val="none" w:sz="0" w:space="0" w:color="auto"/>
                                <w:left w:val="none" w:sz="0" w:space="0" w:color="auto"/>
                                <w:bottom w:val="none" w:sz="0" w:space="0" w:color="auto"/>
                                <w:right w:val="none" w:sz="0" w:space="0" w:color="auto"/>
                              </w:divBdr>
                              <w:divsChild>
                                <w:div w:id="942226742">
                                  <w:marLeft w:val="150"/>
                                  <w:marRight w:val="150"/>
                                  <w:marTop w:val="0"/>
                                  <w:marBottom w:val="0"/>
                                  <w:divBdr>
                                    <w:top w:val="none" w:sz="0" w:space="0" w:color="auto"/>
                                    <w:left w:val="none" w:sz="0" w:space="0" w:color="auto"/>
                                    <w:bottom w:val="none" w:sz="0" w:space="0" w:color="auto"/>
                                    <w:right w:val="none" w:sz="0" w:space="0" w:color="auto"/>
                                  </w:divBdr>
                                  <w:divsChild>
                                    <w:div w:id="13711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6255">
                          <w:marLeft w:val="0"/>
                          <w:marRight w:val="0"/>
                          <w:marTop w:val="0"/>
                          <w:marBottom w:val="0"/>
                          <w:divBdr>
                            <w:top w:val="none" w:sz="0" w:space="0" w:color="auto"/>
                            <w:left w:val="none" w:sz="0" w:space="0" w:color="auto"/>
                            <w:bottom w:val="none" w:sz="0" w:space="0" w:color="auto"/>
                            <w:right w:val="none" w:sz="0" w:space="0" w:color="auto"/>
                          </w:divBdr>
                          <w:divsChild>
                            <w:div w:id="174997804">
                              <w:marLeft w:val="0"/>
                              <w:marRight w:val="0"/>
                              <w:marTop w:val="0"/>
                              <w:marBottom w:val="0"/>
                              <w:divBdr>
                                <w:top w:val="none" w:sz="0" w:space="0" w:color="auto"/>
                                <w:left w:val="none" w:sz="0" w:space="0" w:color="auto"/>
                                <w:bottom w:val="none" w:sz="0" w:space="0" w:color="auto"/>
                                <w:right w:val="none" w:sz="0" w:space="0" w:color="auto"/>
                              </w:divBdr>
                              <w:divsChild>
                                <w:div w:id="1575703461">
                                  <w:marLeft w:val="150"/>
                                  <w:marRight w:val="150"/>
                                  <w:marTop w:val="0"/>
                                  <w:marBottom w:val="0"/>
                                  <w:divBdr>
                                    <w:top w:val="none" w:sz="0" w:space="0" w:color="auto"/>
                                    <w:left w:val="none" w:sz="0" w:space="0" w:color="auto"/>
                                    <w:bottom w:val="none" w:sz="0" w:space="0" w:color="auto"/>
                                    <w:right w:val="none" w:sz="0" w:space="0" w:color="auto"/>
                                  </w:divBdr>
                                  <w:divsChild>
                                    <w:div w:id="11918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2351735">
                  <w:marLeft w:val="0"/>
                  <w:marRight w:val="0"/>
                  <w:marTop w:val="0"/>
                  <w:marBottom w:val="0"/>
                  <w:divBdr>
                    <w:top w:val="none" w:sz="0" w:space="0" w:color="auto"/>
                    <w:left w:val="none" w:sz="0" w:space="0" w:color="auto"/>
                    <w:bottom w:val="none" w:sz="0" w:space="0" w:color="auto"/>
                    <w:right w:val="none" w:sz="0" w:space="0" w:color="auto"/>
                  </w:divBdr>
                  <w:divsChild>
                    <w:div w:id="2044095069">
                      <w:marLeft w:val="0"/>
                      <w:marRight w:val="0"/>
                      <w:marTop w:val="0"/>
                      <w:marBottom w:val="0"/>
                      <w:divBdr>
                        <w:top w:val="none" w:sz="0" w:space="0" w:color="auto"/>
                        <w:left w:val="none" w:sz="0" w:space="0" w:color="auto"/>
                        <w:bottom w:val="none" w:sz="0" w:space="0" w:color="auto"/>
                        <w:right w:val="none" w:sz="0" w:space="0" w:color="auto"/>
                      </w:divBdr>
                      <w:divsChild>
                        <w:div w:id="1314718080">
                          <w:marLeft w:val="0"/>
                          <w:marRight w:val="0"/>
                          <w:marTop w:val="0"/>
                          <w:marBottom w:val="0"/>
                          <w:divBdr>
                            <w:top w:val="none" w:sz="0" w:space="0" w:color="auto"/>
                            <w:left w:val="none" w:sz="0" w:space="0" w:color="auto"/>
                            <w:bottom w:val="none" w:sz="0" w:space="0" w:color="auto"/>
                            <w:right w:val="none" w:sz="0" w:space="0" w:color="auto"/>
                          </w:divBdr>
                          <w:divsChild>
                            <w:div w:id="1069303278">
                              <w:marLeft w:val="0"/>
                              <w:marRight w:val="0"/>
                              <w:marTop w:val="0"/>
                              <w:marBottom w:val="0"/>
                              <w:divBdr>
                                <w:top w:val="none" w:sz="0" w:space="0" w:color="auto"/>
                                <w:left w:val="none" w:sz="0" w:space="0" w:color="auto"/>
                                <w:bottom w:val="none" w:sz="0" w:space="0" w:color="auto"/>
                                <w:right w:val="none" w:sz="0" w:space="0" w:color="auto"/>
                              </w:divBdr>
                              <w:divsChild>
                                <w:div w:id="1625306511">
                                  <w:marLeft w:val="0"/>
                                  <w:marRight w:val="0"/>
                                  <w:marTop w:val="300"/>
                                  <w:marBottom w:val="0"/>
                                  <w:divBdr>
                                    <w:top w:val="none" w:sz="0" w:space="0" w:color="auto"/>
                                    <w:left w:val="none" w:sz="0" w:space="0" w:color="auto"/>
                                    <w:bottom w:val="none" w:sz="0" w:space="0" w:color="auto"/>
                                    <w:right w:val="none" w:sz="0" w:space="0" w:color="auto"/>
                                  </w:divBdr>
                                  <w:divsChild>
                                    <w:div w:id="147163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064668">
                          <w:marLeft w:val="0"/>
                          <w:marRight w:val="0"/>
                          <w:marTop w:val="0"/>
                          <w:marBottom w:val="0"/>
                          <w:divBdr>
                            <w:top w:val="none" w:sz="0" w:space="0" w:color="auto"/>
                            <w:left w:val="none" w:sz="0" w:space="0" w:color="auto"/>
                            <w:bottom w:val="none" w:sz="0" w:space="0" w:color="auto"/>
                            <w:right w:val="none" w:sz="0" w:space="0" w:color="auto"/>
                          </w:divBdr>
                          <w:divsChild>
                            <w:div w:id="113446069">
                              <w:marLeft w:val="0"/>
                              <w:marRight w:val="0"/>
                              <w:marTop w:val="0"/>
                              <w:marBottom w:val="0"/>
                              <w:divBdr>
                                <w:top w:val="none" w:sz="0" w:space="0" w:color="auto"/>
                                <w:left w:val="none" w:sz="0" w:space="0" w:color="auto"/>
                                <w:bottom w:val="none" w:sz="0" w:space="0" w:color="auto"/>
                                <w:right w:val="none" w:sz="0" w:space="0" w:color="auto"/>
                              </w:divBdr>
                              <w:divsChild>
                                <w:div w:id="114447206">
                                  <w:marLeft w:val="0"/>
                                  <w:marRight w:val="0"/>
                                  <w:marTop w:val="300"/>
                                  <w:marBottom w:val="0"/>
                                  <w:divBdr>
                                    <w:top w:val="none" w:sz="0" w:space="0" w:color="auto"/>
                                    <w:left w:val="none" w:sz="0" w:space="0" w:color="auto"/>
                                    <w:bottom w:val="none" w:sz="0" w:space="0" w:color="auto"/>
                                    <w:right w:val="none" w:sz="0" w:space="0" w:color="auto"/>
                                  </w:divBdr>
                                  <w:divsChild>
                                    <w:div w:id="53061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7931">
              <w:marLeft w:val="0"/>
              <w:marRight w:val="0"/>
              <w:marTop w:val="0"/>
              <w:marBottom w:val="0"/>
              <w:divBdr>
                <w:top w:val="none" w:sz="0" w:space="0" w:color="auto"/>
                <w:left w:val="none" w:sz="0" w:space="0" w:color="auto"/>
                <w:bottom w:val="none" w:sz="0" w:space="0" w:color="auto"/>
                <w:right w:val="none" w:sz="0" w:space="0" w:color="auto"/>
              </w:divBdr>
              <w:divsChild>
                <w:div w:id="1485319230">
                  <w:marLeft w:val="0"/>
                  <w:marRight w:val="0"/>
                  <w:marTop w:val="0"/>
                  <w:marBottom w:val="0"/>
                  <w:divBdr>
                    <w:top w:val="none" w:sz="0" w:space="0" w:color="auto"/>
                    <w:left w:val="none" w:sz="0" w:space="0" w:color="auto"/>
                    <w:bottom w:val="none" w:sz="0" w:space="0" w:color="auto"/>
                    <w:right w:val="none" w:sz="0" w:space="0" w:color="auto"/>
                  </w:divBdr>
                  <w:divsChild>
                    <w:div w:id="1165319530">
                      <w:marLeft w:val="0"/>
                      <w:marRight w:val="0"/>
                      <w:marTop w:val="0"/>
                      <w:marBottom w:val="0"/>
                      <w:divBdr>
                        <w:top w:val="none" w:sz="0" w:space="0" w:color="auto"/>
                        <w:left w:val="none" w:sz="0" w:space="0" w:color="auto"/>
                        <w:bottom w:val="none" w:sz="0" w:space="0" w:color="auto"/>
                        <w:right w:val="none" w:sz="0" w:space="0" w:color="auto"/>
                      </w:divBdr>
                    </w:div>
                    <w:div w:id="1755661716">
                      <w:marLeft w:val="0"/>
                      <w:marRight w:val="0"/>
                      <w:marTop w:val="0"/>
                      <w:marBottom w:val="0"/>
                      <w:divBdr>
                        <w:top w:val="none" w:sz="0" w:space="0" w:color="auto"/>
                        <w:left w:val="none" w:sz="0" w:space="0" w:color="auto"/>
                        <w:bottom w:val="none" w:sz="0" w:space="0" w:color="auto"/>
                        <w:right w:val="none" w:sz="0" w:space="0" w:color="auto"/>
                      </w:divBdr>
                      <w:divsChild>
                        <w:div w:id="1240600836">
                          <w:marLeft w:val="0"/>
                          <w:marRight w:val="0"/>
                          <w:marTop w:val="0"/>
                          <w:marBottom w:val="75"/>
                          <w:divBdr>
                            <w:top w:val="none" w:sz="0" w:space="0" w:color="auto"/>
                            <w:left w:val="none" w:sz="0" w:space="0" w:color="auto"/>
                            <w:bottom w:val="none" w:sz="0" w:space="0" w:color="auto"/>
                            <w:right w:val="none" w:sz="0" w:space="0" w:color="auto"/>
                          </w:divBdr>
                        </w:div>
                        <w:div w:id="157019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931677">
              <w:marLeft w:val="0"/>
              <w:marRight w:val="0"/>
              <w:marTop w:val="0"/>
              <w:marBottom w:val="300"/>
              <w:divBdr>
                <w:top w:val="none" w:sz="0" w:space="0" w:color="auto"/>
                <w:left w:val="none" w:sz="0" w:space="0" w:color="auto"/>
                <w:bottom w:val="none" w:sz="0" w:space="0" w:color="auto"/>
                <w:right w:val="none" w:sz="0" w:space="0" w:color="auto"/>
              </w:divBdr>
              <w:divsChild>
                <w:div w:id="1305427596">
                  <w:marLeft w:val="150"/>
                  <w:marRight w:val="150"/>
                  <w:marTop w:val="0"/>
                  <w:marBottom w:val="0"/>
                  <w:divBdr>
                    <w:top w:val="none" w:sz="0" w:space="0" w:color="auto"/>
                    <w:left w:val="none" w:sz="0" w:space="0" w:color="auto"/>
                    <w:bottom w:val="none" w:sz="0" w:space="0" w:color="auto"/>
                    <w:right w:val="none" w:sz="0" w:space="0" w:color="auto"/>
                  </w:divBdr>
                  <w:divsChild>
                    <w:div w:id="85376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00715">
              <w:marLeft w:val="0"/>
              <w:marRight w:val="0"/>
              <w:marTop w:val="0"/>
              <w:marBottom w:val="0"/>
              <w:divBdr>
                <w:top w:val="none" w:sz="0" w:space="0" w:color="auto"/>
                <w:left w:val="none" w:sz="0" w:space="0" w:color="auto"/>
                <w:bottom w:val="none" w:sz="0" w:space="0" w:color="auto"/>
                <w:right w:val="none" w:sz="0" w:space="0" w:color="auto"/>
              </w:divBdr>
              <w:divsChild>
                <w:div w:id="286008548">
                  <w:marLeft w:val="300"/>
                  <w:marRight w:val="300"/>
                  <w:marTop w:val="0"/>
                  <w:marBottom w:val="450"/>
                  <w:divBdr>
                    <w:top w:val="single" w:sz="6" w:space="8" w:color="E6E6E6"/>
                    <w:left w:val="none" w:sz="0" w:space="0" w:color="auto"/>
                    <w:bottom w:val="single" w:sz="6" w:space="8" w:color="E6E6E6"/>
                    <w:right w:val="none" w:sz="0" w:space="0" w:color="auto"/>
                  </w:divBdr>
                </w:div>
              </w:divsChild>
            </w:div>
            <w:div w:id="653726331">
              <w:marLeft w:val="0"/>
              <w:marRight w:val="0"/>
              <w:marTop w:val="0"/>
              <w:marBottom w:val="300"/>
              <w:divBdr>
                <w:top w:val="none" w:sz="0" w:space="0" w:color="auto"/>
                <w:left w:val="none" w:sz="0" w:space="0" w:color="auto"/>
                <w:bottom w:val="none" w:sz="0" w:space="0" w:color="auto"/>
                <w:right w:val="none" w:sz="0" w:space="0" w:color="auto"/>
              </w:divBdr>
              <w:divsChild>
                <w:div w:id="1632704992">
                  <w:marLeft w:val="150"/>
                  <w:marRight w:val="150"/>
                  <w:marTop w:val="0"/>
                  <w:marBottom w:val="0"/>
                  <w:divBdr>
                    <w:top w:val="none" w:sz="0" w:space="0" w:color="auto"/>
                    <w:left w:val="none" w:sz="0" w:space="0" w:color="auto"/>
                    <w:bottom w:val="none" w:sz="0" w:space="0" w:color="auto"/>
                    <w:right w:val="none" w:sz="0" w:space="0" w:color="auto"/>
                  </w:divBdr>
                  <w:divsChild>
                    <w:div w:id="179733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15315">
              <w:marLeft w:val="0"/>
              <w:marRight w:val="0"/>
              <w:marTop w:val="0"/>
              <w:marBottom w:val="300"/>
              <w:divBdr>
                <w:top w:val="none" w:sz="0" w:space="0" w:color="auto"/>
                <w:left w:val="none" w:sz="0" w:space="0" w:color="auto"/>
                <w:bottom w:val="none" w:sz="0" w:space="0" w:color="auto"/>
                <w:right w:val="none" w:sz="0" w:space="0" w:color="auto"/>
              </w:divBdr>
              <w:divsChild>
                <w:div w:id="1884369179">
                  <w:marLeft w:val="150"/>
                  <w:marRight w:val="150"/>
                  <w:marTop w:val="0"/>
                  <w:marBottom w:val="0"/>
                  <w:divBdr>
                    <w:top w:val="none" w:sz="0" w:space="0" w:color="auto"/>
                    <w:left w:val="none" w:sz="0" w:space="0" w:color="auto"/>
                    <w:bottom w:val="none" w:sz="0" w:space="0" w:color="auto"/>
                    <w:right w:val="none" w:sz="0" w:space="0" w:color="auto"/>
                  </w:divBdr>
                  <w:divsChild>
                    <w:div w:id="208155311">
                      <w:marLeft w:val="0"/>
                      <w:marRight w:val="0"/>
                      <w:marTop w:val="0"/>
                      <w:marBottom w:val="0"/>
                      <w:divBdr>
                        <w:top w:val="none" w:sz="0" w:space="0" w:color="auto"/>
                        <w:left w:val="none" w:sz="0" w:space="0" w:color="auto"/>
                        <w:bottom w:val="none" w:sz="0" w:space="0" w:color="auto"/>
                        <w:right w:val="none" w:sz="0" w:space="0" w:color="auto"/>
                      </w:divBdr>
                    </w:div>
                  </w:divsChild>
                </w:div>
                <w:div w:id="1580794326">
                  <w:marLeft w:val="0"/>
                  <w:marRight w:val="0"/>
                  <w:marTop w:val="0"/>
                  <w:marBottom w:val="0"/>
                  <w:divBdr>
                    <w:top w:val="none" w:sz="0" w:space="0" w:color="auto"/>
                    <w:left w:val="none" w:sz="0" w:space="0" w:color="auto"/>
                    <w:bottom w:val="none" w:sz="0" w:space="0" w:color="auto"/>
                    <w:right w:val="none" w:sz="0" w:space="0" w:color="auto"/>
                  </w:divBdr>
                </w:div>
              </w:divsChild>
            </w:div>
            <w:div w:id="1674526316">
              <w:marLeft w:val="0"/>
              <w:marRight w:val="0"/>
              <w:marTop w:val="0"/>
              <w:marBottom w:val="300"/>
              <w:divBdr>
                <w:top w:val="none" w:sz="0" w:space="0" w:color="auto"/>
                <w:left w:val="none" w:sz="0" w:space="0" w:color="auto"/>
                <w:bottom w:val="none" w:sz="0" w:space="0" w:color="auto"/>
                <w:right w:val="none" w:sz="0" w:space="0" w:color="auto"/>
              </w:divBdr>
              <w:divsChild>
                <w:div w:id="39016709">
                  <w:marLeft w:val="150"/>
                  <w:marRight w:val="150"/>
                  <w:marTop w:val="0"/>
                  <w:marBottom w:val="0"/>
                  <w:divBdr>
                    <w:top w:val="none" w:sz="0" w:space="0" w:color="auto"/>
                    <w:left w:val="none" w:sz="0" w:space="0" w:color="auto"/>
                    <w:bottom w:val="none" w:sz="0" w:space="0" w:color="auto"/>
                    <w:right w:val="none" w:sz="0" w:space="0" w:color="auto"/>
                  </w:divBdr>
                  <w:divsChild>
                    <w:div w:id="1227373389">
                      <w:marLeft w:val="0"/>
                      <w:marRight w:val="0"/>
                      <w:marTop w:val="0"/>
                      <w:marBottom w:val="0"/>
                      <w:divBdr>
                        <w:top w:val="none" w:sz="0" w:space="0" w:color="auto"/>
                        <w:left w:val="none" w:sz="0" w:space="0" w:color="auto"/>
                        <w:bottom w:val="none" w:sz="0" w:space="0" w:color="auto"/>
                        <w:right w:val="none" w:sz="0" w:space="0" w:color="auto"/>
                      </w:divBdr>
                    </w:div>
                  </w:divsChild>
                </w:div>
                <w:div w:id="77479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76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erriam-webster.com/dictionary/demi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rriam-webster.com/dictionary/medieval" TargetMode="External"/><Relationship Id="rId5" Type="http://schemas.openxmlformats.org/officeDocument/2006/relationships/hyperlink" Target="https://www.merriam-webster.com/dictionary/divers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537</Words>
  <Characters>3065</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dcterms:created xsi:type="dcterms:W3CDTF">2020-10-29T20:10:00Z</dcterms:created>
  <dcterms:modified xsi:type="dcterms:W3CDTF">2020-10-29T20:44:00Z</dcterms:modified>
</cp:coreProperties>
</file>