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4CE1" w14:textId="77777777" w:rsidR="004F086B" w:rsidRDefault="00FA6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Country: </w:t>
      </w:r>
      <w:proofErr w:type="spellStart"/>
      <w:r>
        <w:rPr>
          <w:rFonts w:ascii="Times New Roman" w:hAnsi="Times New Roman" w:cs="Times New Roman"/>
          <w:sz w:val="24"/>
          <w:szCs w:val="24"/>
        </w:rPr>
        <w:t>Australia</w:t>
      </w:r>
      <w:proofErr w:type="spellEnd"/>
    </w:p>
    <w:p w14:paraId="2E1CA46D" w14:textId="778F8C53" w:rsidR="00FA6F8B" w:rsidRDefault="00FA6F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Issıues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DC1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74143" w14:textId="77777777" w:rsidR="00F42C37" w:rsidRDefault="00F42C37" w:rsidP="00F42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world's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6th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7.7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\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{km}^2.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is an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surrounded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sides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interior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exterior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interior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desert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semi-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arid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lands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outback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."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twenty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Eucalyptus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Acacia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is a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richness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>.</w:t>
      </w:r>
    </w:p>
    <w:p w14:paraId="45A83E5D" w14:textId="77777777" w:rsidR="00F42C37" w:rsidRPr="00F42C37" w:rsidRDefault="00F42C37" w:rsidP="00F42C37">
      <w:pPr>
        <w:rPr>
          <w:rFonts w:ascii="Times New Roman" w:hAnsi="Times New Roman" w:cs="Times New Roman"/>
          <w:sz w:val="24"/>
          <w:szCs w:val="24"/>
        </w:rPr>
      </w:pPr>
    </w:p>
    <w:p w14:paraId="185F6276" w14:textId="77777777" w:rsidR="00F42C37" w:rsidRDefault="00F42C37" w:rsidP="00F42C37">
      <w:pPr>
        <w:rPr>
          <w:rFonts w:ascii="Times New Roman" w:hAnsi="Times New Roman" w:cs="Times New Roman"/>
          <w:sz w:val="24"/>
          <w:szCs w:val="24"/>
        </w:rPr>
      </w:pPr>
      <w:r w:rsidRPr="00F42C37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facing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agent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ceased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be an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societal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problem.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coal-fired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disproportionately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Unfortunately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is 9.8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deaths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100,000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2600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4800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tragically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since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everyone's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problem, not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person's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unfairly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largely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28\%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a 75\%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2035.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>.</w:t>
      </w:r>
    </w:p>
    <w:p w14:paraId="4D4FC93E" w14:textId="77777777" w:rsidR="00F42C37" w:rsidRPr="00F42C37" w:rsidRDefault="00F42C37" w:rsidP="00F42C37">
      <w:pPr>
        <w:rPr>
          <w:rFonts w:ascii="Times New Roman" w:hAnsi="Times New Roman" w:cs="Times New Roman"/>
          <w:sz w:val="24"/>
          <w:szCs w:val="24"/>
        </w:rPr>
      </w:pPr>
    </w:p>
    <w:p w14:paraId="2603F17D" w14:textId="4BC64669" w:rsidR="005319E5" w:rsidRPr="00FA6F8B" w:rsidRDefault="00F42C37" w:rsidP="00F42C37">
      <w:pPr>
        <w:rPr>
          <w:rFonts w:ascii="Times New Roman" w:hAnsi="Times New Roman" w:cs="Times New Roman"/>
          <w:sz w:val="24"/>
          <w:szCs w:val="24"/>
        </w:rPr>
      </w:pPr>
      <w:r w:rsidRPr="00F42C37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problem,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humanity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educated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inspected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vehicles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recommends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F4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37">
        <w:rPr>
          <w:rFonts w:ascii="Times New Roman" w:hAnsi="Times New Roman" w:cs="Times New Roman"/>
          <w:sz w:val="24"/>
          <w:szCs w:val="24"/>
        </w:rPr>
        <w:t>what</w:t>
      </w:r>
      <w:proofErr w:type="spellEnd"/>
    </w:p>
    <w:sectPr w:rsidR="005319E5" w:rsidRPr="00FA6F8B" w:rsidSect="00FA6F8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8B"/>
    <w:rsid w:val="000C7C65"/>
    <w:rsid w:val="001906B0"/>
    <w:rsid w:val="002D3A6F"/>
    <w:rsid w:val="004F086B"/>
    <w:rsid w:val="005319E5"/>
    <w:rsid w:val="0056127F"/>
    <w:rsid w:val="005E2211"/>
    <w:rsid w:val="007D1FB2"/>
    <w:rsid w:val="008F43A1"/>
    <w:rsid w:val="00B479EE"/>
    <w:rsid w:val="00DC1847"/>
    <w:rsid w:val="00F42C37"/>
    <w:rsid w:val="00F61F80"/>
    <w:rsid w:val="00F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D2B5"/>
  <w15:chartTrackingRefBased/>
  <w15:docId w15:val="{CD927091-8671-4C3E-AA92-272B844D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6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6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6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6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6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6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6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6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6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6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6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6F8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6F8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6F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6F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6F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6F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6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6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6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6F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6F8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6F8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6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6F8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6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F4A23-32BC-4753-A521-9B53FD58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bahar</dc:creator>
  <cp:keywords/>
  <dc:description/>
  <cp:lastModifiedBy>gzembakr0301@gmail.com</cp:lastModifiedBy>
  <cp:revision>2</cp:revision>
  <dcterms:created xsi:type="dcterms:W3CDTF">2025-12-12T07:50:00Z</dcterms:created>
  <dcterms:modified xsi:type="dcterms:W3CDTF">2025-12-12T07:50:00Z</dcterms:modified>
</cp:coreProperties>
</file>