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35" w:rsidRDefault="00A9097D">
      <w:r>
        <w:rPr>
          <w:noProof/>
          <w:lang w:eastAsia="tr-TR"/>
        </w:rPr>
        <w:drawing>
          <wp:inline distT="0" distB="0" distL="0" distR="0">
            <wp:extent cx="1905000" cy="1272540"/>
            <wp:effectExtent l="19050" t="0" r="0" b="0"/>
            <wp:docPr id="1" name="0 Resim" descr="Flag_of_Peru_(state).sv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of_Peru_(state).svg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97D" w:rsidRDefault="00A9097D" w:rsidP="00A9097D">
      <w:proofErr w:type="spellStart"/>
      <w:r>
        <w:t>Country</w:t>
      </w:r>
      <w:proofErr w:type="spellEnd"/>
      <w:r>
        <w:t>: Peru</w:t>
      </w:r>
    </w:p>
    <w:p w:rsidR="00A9097D" w:rsidRDefault="00A9097D" w:rsidP="00A9097D">
      <w:proofErr w:type="spellStart"/>
      <w:r>
        <w:t>Committee</w:t>
      </w:r>
      <w:proofErr w:type="spellEnd"/>
      <w:r>
        <w:t xml:space="preserve">: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Decolonization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(SPECPOL)</w:t>
      </w:r>
    </w:p>
    <w:p w:rsidR="00A9097D" w:rsidRDefault="00A9097D" w:rsidP="00A9097D">
      <w:proofErr w:type="spellStart"/>
      <w:r>
        <w:t>Topic</w:t>
      </w:r>
      <w:proofErr w:type="spellEnd"/>
      <w:r>
        <w:t xml:space="preserve">: </w:t>
      </w:r>
      <w:proofErr w:type="spellStart"/>
      <w:r>
        <w:t>Reconsideration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of </w:t>
      </w:r>
      <w:proofErr w:type="spellStart"/>
      <w:r>
        <w:t>Disputed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</w:t>
      </w:r>
      <w:proofErr w:type="spellEnd"/>
      <w:r>
        <w:t>-Self-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Territories</w:t>
      </w:r>
      <w:proofErr w:type="spellEnd"/>
    </w:p>
    <w:p w:rsidR="00A9097D" w:rsidRDefault="00A9097D" w:rsidP="00A9097D"/>
    <w:p w:rsidR="00A9097D" w:rsidRDefault="00A9097D" w:rsidP="00A9097D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disputed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</w:t>
      </w:r>
      <w:proofErr w:type="spellEnd"/>
      <w:r>
        <w:t>-self-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decolonization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in </w:t>
      </w:r>
      <w:proofErr w:type="spellStart"/>
      <w:r>
        <w:t>uncertain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do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>.</w:t>
      </w:r>
    </w:p>
    <w:p w:rsidR="00A9097D" w:rsidRDefault="00A9097D" w:rsidP="00A9097D"/>
    <w:p w:rsidR="00A9097D" w:rsidRDefault="00A9097D" w:rsidP="00A9097D"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is </w:t>
      </w:r>
      <w:proofErr w:type="spellStart"/>
      <w:r>
        <w:t>colonial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transferring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unclear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disagreements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sovereignty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decolonization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self-</w:t>
      </w:r>
      <w:proofErr w:type="spellStart"/>
      <w:r>
        <w:t>determination</w:t>
      </w:r>
      <w:proofErr w:type="spellEnd"/>
      <w:r>
        <w:t xml:space="preserve">, not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.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role.</w:t>
      </w:r>
    </w:p>
    <w:p w:rsidR="00A9097D" w:rsidRDefault="00A9097D" w:rsidP="00A9097D"/>
    <w:p w:rsidR="00A9097D" w:rsidRDefault="00A9097D" w:rsidP="00A9097D"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Peru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peacefully</w:t>
      </w:r>
      <w:proofErr w:type="spellEnd"/>
      <w:r>
        <w:t xml:space="preserve">. Peru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of self-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respects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Peru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is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.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since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>.</w:t>
      </w:r>
    </w:p>
    <w:p w:rsidR="00A9097D" w:rsidRDefault="00A9097D" w:rsidP="00A9097D"/>
    <w:p w:rsidR="00A9097D" w:rsidRDefault="00A9097D" w:rsidP="00A9097D">
      <w:r>
        <w:t xml:space="preserve">Peru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healthcare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, </w:t>
      </w:r>
      <w:proofErr w:type="spellStart"/>
      <w:r>
        <w:t>long</w:t>
      </w:r>
      <w:proofErr w:type="spellEnd"/>
      <w:r>
        <w:t>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achieved</w:t>
      </w:r>
      <w:proofErr w:type="spellEnd"/>
      <w:r>
        <w:t>.</w:t>
      </w:r>
    </w:p>
    <w:p w:rsidR="00A9097D" w:rsidRDefault="00A9097D" w:rsidP="00A9097D"/>
    <w:p w:rsidR="00A9097D" w:rsidRDefault="00A9097D" w:rsidP="00A9097D"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Peru </w:t>
      </w:r>
      <w:proofErr w:type="spellStart"/>
      <w:r>
        <w:t>supports</w:t>
      </w:r>
      <w:proofErr w:type="spellEnd"/>
      <w:r>
        <w:t xml:space="preserve"> a </w:t>
      </w:r>
      <w:proofErr w:type="spellStart"/>
      <w:r>
        <w:t>stronger</w:t>
      </w:r>
      <w:proofErr w:type="spellEnd"/>
      <w:r>
        <w:t xml:space="preserve"> role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Nations</w:t>
      </w:r>
      <w:proofErr w:type="spellEnd"/>
      <w:r>
        <w:t xml:space="preserve"> in </w:t>
      </w:r>
      <w:proofErr w:type="spellStart"/>
      <w:r>
        <w:t>mediation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confidence</w:t>
      </w:r>
      <w:proofErr w:type="spellEnd"/>
      <w:r>
        <w:t>-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internationally</w:t>
      </w:r>
      <w:proofErr w:type="spellEnd"/>
      <w:r>
        <w:t xml:space="preserve">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consultations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useful</w:t>
      </w:r>
      <w:proofErr w:type="spellEnd"/>
      <w:r>
        <w:t xml:space="preserve">.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, as </w:t>
      </w:r>
      <w:proofErr w:type="spellStart"/>
      <w:r>
        <w:t>they</w:t>
      </w:r>
      <w:proofErr w:type="spellEnd"/>
      <w:r>
        <w:t xml:space="preserve"> can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status</w:t>
      </w:r>
      <w:proofErr w:type="spellEnd"/>
      <w:r>
        <w:t>.</w:t>
      </w:r>
    </w:p>
    <w:p w:rsidR="00A9097D" w:rsidRDefault="00A9097D" w:rsidP="00A9097D"/>
    <w:p w:rsidR="00A9097D" w:rsidRDefault="00A9097D" w:rsidP="00A9097D">
      <w:proofErr w:type="spellStart"/>
      <w:r>
        <w:t>In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Peru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disputed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</w:t>
      </w:r>
      <w:proofErr w:type="spellEnd"/>
      <w:r>
        <w:t>-self-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t xml:space="preserve">. A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respects</w:t>
      </w:r>
      <w:proofErr w:type="spellEnd"/>
      <w:r>
        <w:t xml:space="preserve"> self-</w:t>
      </w:r>
      <w:proofErr w:type="spellStart"/>
      <w:r>
        <w:t>determination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realistic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proofErr w:type="gramStart"/>
      <w:r>
        <w:t>forward</w:t>
      </w:r>
      <w:proofErr w:type="spellEnd"/>
      <w:r>
        <w:t>.I</w:t>
      </w:r>
      <w:proofErr w:type="gram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on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t>.</w:t>
      </w:r>
    </w:p>
    <w:sectPr w:rsidR="00A9097D" w:rsidSect="00F05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97D"/>
    <w:rsid w:val="00827E35"/>
    <w:rsid w:val="00A9097D"/>
    <w:rsid w:val="00F057B5"/>
    <w:rsid w:val="00FD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7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Company>HP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Ceylin BOZAN</dc:creator>
  <cp:lastModifiedBy>Ceylin BOZAN</cp:lastModifiedBy>
  <cp:revision>1</cp:revision>
  <dcterms:created xsi:type="dcterms:W3CDTF">2025-12-25T15:18:00Z</dcterms:created>
  <dcterms:modified xsi:type="dcterms:W3CDTF">2025-12-25T15:19:00Z</dcterms:modified>
</cp:coreProperties>
</file>