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jc w:val="left"/>
        <w:rPr>
          <w:rFonts w:ascii="Times New Roman" w:cs="Times New Roman" w:hAnsi="Times New Roman" w:eastAsia="Times New Roman"/>
          <w:b w:val="1"/>
          <w:bCs w:val="1"/>
        </w:rPr>
      </w:pPr>
      <w:r>
        <w:rPr>
          <w:rFonts w:ascii="Times New Roman" w:hAnsi="Times New Roman"/>
          <w:b w:val="1"/>
          <w:bCs w:val="1"/>
          <w:rtl w:val="0"/>
        </w:rPr>
        <w:t xml:space="preserve">Submitter: </w:t>
      </w:r>
      <w:r>
        <w:rPr>
          <w:rFonts w:ascii="Times New Roman" w:hAnsi="Times New Roman"/>
          <w:b w:val="0"/>
          <w:bCs w:val="0"/>
          <w:rtl w:val="0"/>
        </w:rPr>
        <w:t xml:space="preserve">William Howard Taft IV.                                                                              </w:t>
      </w:r>
      <w:r>
        <w:rPr>
          <w:rFonts w:ascii="Times New Roman" w:hAnsi="Times New Roman"/>
          <w:b w:val="1"/>
          <w:bCs w:val="1"/>
          <w:rtl w:val="0"/>
        </w:rPr>
        <w:t>24.12.2025</w:t>
      </w:r>
    </w:p>
    <w:p>
      <w:pPr>
        <w:pStyle w:val="Gövde"/>
        <w:rPr>
          <w:rFonts w:ascii="Times New Roman" w:cs="Times New Roman" w:hAnsi="Times New Roman" w:eastAsia="Times New Roman"/>
          <w:b w:val="1"/>
          <w:bCs w:val="1"/>
        </w:rPr>
      </w:pPr>
      <w:r>
        <w:rPr>
          <w:rFonts w:ascii="Times New Roman" w:hAnsi="Times New Roman"/>
          <w:b w:val="1"/>
          <w:bCs w:val="1"/>
          <w:rtl w:val="0"/>
        </w:rPr>
        <w:t xml:space="preserve">Title: </w:t>
      </w:r>
      <w:r>
        <w:rPr>
          <w:rFonts w:ascii="Times New Roman" w:hAnsi="Times New Roman"/>
          <w:b w:val="0"/>
          <w:bCs w:val="0"/>
          <w:rtl w:val="0"/>
        </w:rPr>
        <w:t>Ambassador</w:t>
      </w:r>
    </w:p>
    <w:p>
      <w:pPr>
        <w:pStyle w:val="Gövde"/>
        <w:rPr>
          <w:rFonts w:ascii="Times New Roman" w:cs="Times New Roman" w:hAnsi="Times New Roman" w:eastAsia="Times New Roman"/>
          <w:b w:val="0"/>
          <w:bCs w:val="0"/>
        </w:rPr>
      </w:pPr>
      <w:r>
        <w:rPr>
          <w:rFonts w:ascii="Times New Roman" w:hAnsi="Times New Roman"/>
          <w:b w:val="1"/>
          <w:bCs w:val="1"/>
          <w:rtl w:val="0"/>
        </w:rPr>
        <w:t xml:space="preserve">Country: </w:t>
      </w:r>
      <w:r>
        <w:rPr>
          <w:rFonts w:ascii="Times New Roman" w:hAnsi="Times New Roman"/>
          <w:b w:val="0"/>
          <w:bCs w:val="0"/>
          <w:rtl w:val="0"/>
        </w:rPr>
        <w:t>United States of America</w:t>
      </w:r>
    </w:p>
    <w:p>
      <w:pPr>
        <w:pStyle w:val="Gövde"/>
        <w:jc w:val="left"/>
        <w:rPr>
          <w:rFonts w:ascii="Times New Roman" w:cs="Times New Roman" w:hAnsi="Times New Roman" w:eastAsia="Times New Roman"/>
          <w:b w:val="0"/>
          <w:bCs w:val="0"/>
        </w:rPr>
      </w:pPr>
    </w:p>
    <w:p>
      <w:pPr>
        <w:pStyle w:val="Gövde"/>
        <w:jc w:val="center"/>
        <w:rPr>
          <w:rFonts w:ascii="Times New Roman" w:cs="Times New Roman" w:hAnsi="Times New Roman" w:eastAsia="Times New Roman"/>
          <w:b w:val="1"/>
          <w:bCs w:val="1"/>
        </w:rPr>
      </w:pPr>
      <w:r>
        <w:rPr>
          <w:rFonts w:ascii="Times New Roman" w:hAnsi="Times New Roman"/>
          <w:b w:val="1"/>
          <w:bCs w:val="1"/>
          <w:rtl w:val="0"/>
        </w:rPr>
        <w:t>Ministerial Statement</w:t>
      </w:r>
    </w:p>
    <w:p>
      <w:pPr>
        <w:pStyle w:val="Gövde"/>
        <w:jc w:val="left"/>
        <w:rPr>
          <w:rFonts w:ascii="Times New Roman" w:cs="Times New Roman" w:hAnsi="Times New Roman" w:eastAsia="Times New Roman"/>
          <w:b w:val="1"/>
          <w:bCs w:val="1"/>
        </w:rPr>
      </w:pPr>
    </w:p>
    <w:p>
      <w:pPr>
        <w:pStyle w:val="Gövde"/>
        <w:jc w:val="left"/>
        <w:rPr>
          <w:rFonts w:ascii="Times New Roman" w:cs="Times New Roman" w:hAnsi="Times New Roman" w:eastAsia="Times New Roman"/>
        </w:rPr>
      </w:pPr>
      <w:r>
        <w:rPr>
          <w:rFonts w:ascii="Times New Roman" w:hAnsi="Times New Roman"/>
          <w:rtl w:val="0"/>
        </w:rPr>
        <w:t>To the President of the United States of America,</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xml:space="preserve">This Ministerial Statement is submitted to </w:t>
      </w:r>
      <w:r>
        <w:rPr>
          <w:rFonts w:ascii="Times New Roman" w:hAnsi="Times New Roman"/>
          <w:rtl w:val="0"/>
        </w:rPr>
        <w:t>sum up</w:t>
      </w:r>
      <w:r>
        <w:rPr>
          <w:rFonts w:ascii="Times New Roman" w:hAnsi="Times New Roman"/>
          <w:rtl w:val="0"/>
          <w:lang w:val="en-US"/>
        </w:rPr>
        <w:t xml:space="preserve"> the priorities of the United States at the 1990 London NATO Summit, </w:t>
      </w:r>
      <w:r>
        <w:rPr>
          <w:rFonts w:ascii="Times New Roman" w:hAnsi="Times New Roman"/>
          <w:rtl w:val="0"/>
        </w:rPr>
        <w:t>including</w:t>
      </w:r>
      <w:r>
        <w:rPr>
          <w:rFonts w:ascii="Times New Roman" w:hAnsi="Times New Roman"/>
          <w:rtl w:val="0"/>
          <w:lang w:val="en-US"/>
        </w:rPr>
        <w:t xml:space="preserve"> the</w:t>
      </w:r>
      <w:r>
        <w:rPr>
          <w:rFonts w:ascii="Times New Roman" w:hAnsi="Times New Roman"/>
          <w:rtl w:val="0"/>
        </w:rPr>
        <w:t xml:space="preserve"> </w:t>
      </w:r>
      <w:r>
        <w:rPr>
          <w:rFonts w:ascii="Times New Roman" w:hAnsi="Times New Roman"/>
          <w:rtl w:val="0"/>
          <w:lang w:val="fr-FR"/>
        </w:rPr>
        <w:t>positions</w:t>
      </w:r>
      <w:r>
        <w:rPr>
          <w:rFonts w:ascii="Times New Roman" w:hAnsi="Times New Roman"/>
          <w:rtl w:val="0"/>
        </w:rPr>
        <w:t xml:space="preserve"> and views</w:t>
      </w:r>
      <w:r>
        <w:rPr>
          <w:rFonts w:ascii="Times New Roman" w:hAnsi="Times New Roman"/>
          <w:rtl w:val="0"/>
          <w:lang w:val="en-US"/>
        </w:rPr>
        <w:t xml:space="preserve"> of </w:t>
      </w:r>
      <w:r>
        <w:rPr>
          <w:rFonts w:ascii="Times New Roman" w:hAnsi="Times New Roman"/>
          <w:rtl w:val="0"/>
        </w:rPr>
        <w:t>important</w:t>
      </w:r>
      <w:r>
        <w:rPr>
          <w:rFonts w:ascii="Times New Roman" w:hAnsi="Times New Roman"/>
          <w:rtl w:val="0"/>
          <w:lang w:val="en-US"/>
        </w:rPr>
        <w:t xml:space="preserve"> executive departments regarding the future of the </w:t>
      </w:r>
      <w:r>
        <w:rPr>
          <w:rFonts w:ascii="Times New Roman" w:hAnsi="Times New Roman"/>
          <w:rtl w:val="0"/>
        </w:rPr>
        <w:t>alliance</w:t>
      </w:r>
      <w:r>
        <w:rPr>
          <w:rFonts w:ascii="Times New Roman" w:hAnsi="Times New Roman"/>
          <w:rtl w:val="0"/>
          <w:lang w:val="en-US"/>
        </w:rPr>
        <w:t xml:space="preserve"> during the post</w:t>
      </w:r>
      <w:r>
        <w:rPr>
          <w:rFonts w:ascii="Times New Roman" w:hAnsi="Times New Roman"/>
          <w:rtl w:val="0"/>
        </w:rPr>
        <w:t xml:space="preserve"> </w:t>
      </w:r>
      <w:r>
        <w:rPr>
          <w:rFonts w:ascii="Times New Roman" w:hAnsi="Times New Roman"/>
          <w:rtl w:val="0"/>
          <w:lang w:val="en-US"/>
        </w:rPr>
        <w:t>Cold War transition</w:t>
      </w:r>
      <w:r>
        <w:rPr>
          <w:rFonts w:ascii="Times New Roman" w:hAnsi="Times New Roman"/>
          <w:rtl w:val="0"/>
        </w:rPr>
        <w:t>.</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rPr>
        <w:t>Department of State</w:t>
      </w: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xml:space="preserve">The Department of State </w:t>
      </w:r>
      <w:r>
        <w:rPr>
          <w:rFonts w:ascii="Times New Roman" w:hAnsi="Times New Roman"/>
          <w:rtl w:val="0"/>
        </w:rPr>
        <w:t>highlights</w:t>
      </w:r>
      <w:r>
        <w:rPr>
          <w:rFonts w:ascii="Times New Roman" w:hAnsi="Times New Roman"/>
          <w:rtl w:val="0"/>
          <w:lang w:val="en-US"/>
        </w:rPr>
        <w:t xml:space="preserve"> the importance of preserving NATO as the central forum for security and political coordination. Diplomatic engagement with the Soviet Union and the nations of Eastern Europe is considered essential in preventing instability and mistrust during this period of transformation. The Department strongly supports confidence-building measures, transparency, and arms control initiatives, while maintaining NATO unity through </w:t>
      </w:r>
      <w:r>
        <w:rPr>
          <w:rFonts w:ascii="Times New Roman" w:hAnsi="Times New Roman"/>
          <w:rtl w:val="0"/>
        </w:rPr>
        <w:t xml:space="preserve">cooperation </w:t>
      </w:r>
      <w:r>
        <w:rPr>
          <w:rFonts w:ascii="Times New Roman" w:hAnsi="Times New Roman"/>
          <w:rtl w:val="0"/>
          <w:lang w:val="en-US"/>
        </w:rPr>
        <w:t>based decision</w:t>
      </w:r>
      <w:r>
        <w:rPr>
          <w:rFonts w:ascii="Times New Roman" w:hAnsi="Times New Roman"/>
          <w:rtl w:val="0"/>
        </w:rPr>
        <w:t xml:space="preserve"> </w:t>
      </w:r>
      <w:r>
        <w:rPr>
          <w:rFonts w:ascii="Times New Roman" w:hAnsi="Times New Roman"/>
          <w:rtl w:val="0"/>
          <w:lang w:val="en-US"/>
        </w:rPr>
        <w:t>making. Germany</w:t>
      </w:r>
      <w:r>
        <w:rPr>
          <w:rFonts w:ascii="Times New Roman" w:hAnsi="Times New Roman" w:hint="default"/>
          <w:rtl w:val="1"/>
        </w:rPr>
        <w:t>’</w:t>
      </w:r>
      <w:r>
        <w:rPr>
          <w:rFonts w:ascii="Times New Roman" w:hAnsi="Times New Roman"/>
          <w:rtl w:val="0"/>
          <w:lang w:val="en-US"/>
        </w:rPr>
        <w:t xml:space="preserve">s reunification within NATO is viewed as a stabilizing development that </w:t>
      </w:r>
      <w:r>
        <w:rPr>
          <w:rFonts w:ascii="Times New Roman" w:hAnsi="Times New Roman"/>
          <w:rtl w:val="0"/>
        </w:rPr>
        <w:t xml:space="preserve">encourages </w:t>
      </w:r>
      <w:r>
        <w:rPr>
          <w:rFonts w:ascii="Times New Roman" w:hAnsi="Times New Roman"/>
          <w:rtl w:val="0"/>
          <w:lang w:val="en-US"/>
        </w:rPr>
        <w:t>democratic security structures in Europe.</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Department of Defense:</w:t>
      </w: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The Department of Defense supports a restructuring of NATO</w:t>
      </w:r>
      <w:r>
        <w:rPr>
          <w:rFonts w:ascii="Times New Roman" w:hAnsi="Times New Roman" w:hint="default"/>
          <w:rtl w:val="1"/>
        </w:rPr>
        <w:t>’</w:t>
      </w:r>
      <w:r>
        <w:rPr>
          <w:rFonts w:ascii="Times New Roman" w:hAnsi="Times New Roman"/>
          <w:rtl w:val="0"/>
          <w:lang w:val="en-US"/>
        </w:rPr>
        <w:t xml:space="preserve">s military </w:t>
      </w:r>
      <w:r>
        <w:rPr>
          <w:rFonts w:ascii="Times New Roman" w:hAnsi="Times New Roman"/>
          <w:rtl w:val="0"/>
        </w:rPr>
        <w:t>forces</w:t>
      </w:r>
      <w:r>
        <w:rPr>
          <w:rFonts w:ascii="Times New Roman" w:hAnsi="Times New Roman"/>
          <w:rtl w:val="0"/>
        </w:rPr>
        <w:t xml:space="preserve"> </w:t>
      </w:r>
      <w:r>
        <w:rPr>
          <w:rFonts w:ascii="Times New Roman" w:hAnsi="Times New Roman"/>
          <w:rtl w:val="0"/>
        </w:rPr>
        <w:t>into</w:t>
      </w:r>
      <w:r>
        <w:rPr>
          <w:rFonts w:ascii="Times New Roman" w:hAnsi="Times New Roman"/>
          <w:rtl w:val="0"/>
          <w:lang w:val="en-US"/>
        </w:rPr>
        <w:t xml:space="preserve"> smaller, more </w:t>
      </w:r>
      <w:r>
        <w:rPr>
          <w:rFonts w:ascii="Times New Roman" w:hAnsi="Times New Roman"/>
          <w:rtl w:val="0"/>
        </w:rPr>
        <w:t>dynamic</w:t>
      </w:r>
      <w:r>
        <w:rPr>
          <w:rFonts w:ascii="Times New Roman" w:hAnsi="Times New Roman"/>
          <w:rtl w:val="0"/>
          <w:lang w:val="en-US"/>
        </w:rPr>
        <w:t xml:space="preserve"> and flexible forces</w:t>
      </w:r>
      <w:r>
        <w:rPr>
          <w:rFonts w:ascii="Times New Roman" w:hAnsi="Times New Roman"/>
          <w:rtl w:val="0"/>
        </w:rPr>
        <w:t xml:space="preserve"> that are much more</w:t>
      </w:r>
      <w:r>
        <w:rPr>
          <w:rFonts w:ascii="Times New Roman" w:hAnsi="Times New Roman"/>
          <w:rtl w:val="0"/>
          <w:lang w:val="en-US"/>
        </w:rPr>
        <w:t xml:space="preserve"> capable of responding to emerging security challenges. While</w:t>
      </w:r>
      <w:r>
        <w:rPr>
          <w:rFonts w:ascii="Times New Roman" w:hAnsi="Times New Roman"/>
          <w:rtl w:val="0"/>
        </w:rPr>
        <w:t xml:space="preserve"> absolutely</w:t>
      </w:r>
      <w:r>
        <w:rPr>
          <w:rFonts w:ascii="Times New Roman" w:hAnsi="Times New Roman"/>
          <w:rtl w:val="0"/>
          <w:lang w:val="en-US"/>
        </w:rPr>
        <w:t xml:space="preserve"> welcoming reduced East</w:t>
      </w:r>
      <w:r>
        <w:rPr>
          <w:rFonts w:ascii="Times New Roman" w:hAnsi="Times New Roman" w:hint="default"/>
          <w:rtl w:val="0"/>
        </w:rPr>
        <w:t>–</w:t>
      </w:r>
      <w:r>
        <w:rPr>
          <w:rFonts w:ascii="Times New Roman" w:hAnsi="Times New Roman"/>
          <w:rtl w:val="0"/>
          <w:lang w:val="en-US"/>
        </w:rPr>
        <w:t xml:space="preserve">West tensions, the Department maintains that credible deterrence remains necessary. </w:t>
      </w:r>
      <w:r>
        <w:rPr>
          <w:rFonts w:ascii="Times New Roman" w:hAnsi="Times New Roman"/>
          <w:rtl w:val="0"/>
        </w:rPr>
        <w:t xml:space="preserve">US </w:t>
      </w:r>
      <w:r>
        <w:rPr>
          <w:rFonts w:ascii="Times New Roman" w:hAnsi="Times New Roman"/>
          <w:rtl w:val="0"/>
          <w:lang w:val="en-US"/>
        </w:rPr>
        <w:t>forces in Europe should be reduced in scale but not withdrawn</w:t>
      </w:r>
      <w:r>
        <w:rPr>
          <w:rFonts w:ascii="Times New Roman" w:hAnsi="Times New Roman"/>
          <w:rtl w:val="0"/>
        </w:rPr>
        <w:t xml:space="preserve"> from any area</w:t>
      </w:r>
      <w:r>
        <w:rPr>
          <w:rFonts w:ascii="Times New Roman" w:hAnsi="Times New Roman"/>
          <w:rtl w:val="0"/>
          <w:lang w:val="en-US"/>
        </w:rPr>
        <w:t>, ensuring continued American commitment to collective defense</w:t>
      </w:r>
      <w:r>
        <w:rPr>
          <w:rFonts w:ascii="Times New Roman" w:hAnsi="Times New Roman"/>
          <w:rtl w:val="0"/>
        </w:rPr>
        <w:t xml:space="preserve"> and cooperation</w:t>
      </w:r>
      <w:r>
        <w:rPr>
          <w:rFonts w:ascii="Times New Roman" w:hAnsi="Times New Roman"/>
          <w:rtl w:val="0"/>
          <w:lang w:val="en-US"/>
        </w:rPr>
        <w:t xml:space="preserve">. Nuclear weapons </w:t>
      </w:r>
      <w:r>
        <w:rPr>
          <w:rFonts w:ascii="Times New Roman" w:hAnsi="Times New Roman"/>
          <w:rtl w:val="0"/>
        </w:rPr>
        <w:t>should</w:t>
      </w:r>
      <w:r>
        <w:rPr>
          <w:rFonts w:ascii="Times New Roman" w:hAnsi="Times New Roman"/>
          <w:rtl w:val="0"/>
          <w:lang w:val="en-US"/>
        </w:rPr>
        <w:t xml:space="preserve"> remain part of NATO</w:t>
      </w:r>
      <w:r>
        <w:rPr>
          <w:rFonts w:ascii="Times New Roman" w:hAnsi="Times New Roman" w:hint="default"/>
          <w:rtl w:val="1"/>
        </w:rPr>
        <w:t>’</w:t>
      </w:r>
      <w:r>
        <w:rPr>
          <w:rFonts w:ascii="Times New Roman" w:hAnsi="Times New Roman"/>
          <w:rtl w:val="0"/>
        </w:rPr>
        <w:t>s strategy</w:t>
      </w:r>
      <w:r>
        <w:rPr>
          <w:rFonts w:ascii="Times New Roman" w:hAnsi="Times New Roman"/>
          <w:rtl w:val="0"/>
        </w:rPr>
        <w:t xml:space="preserve">, yet </w:t>
      </w:r>
      <w:r>
        <w:rPr>
          <w:rFonts w:ascii="Times New Roman" w:hAnsi="Times New Roman"/>
          <w:rtl w:val="0"/>
          <w:lang w:val="en-US"/>
        </w:rPr>
        <w:t>strictly as a last-resort deterrent.</w:t>
      </w:r>
      <w:r>
        <w:rPr>
          <w:rFonts w:ascii="Times New Roman" w:hAnsi="Times New Roman"/>
          <w:rtl w:val="0"/>
        </w:rPr>
        <w:t xml:space="preserve"> Nuclear weapons should be the last source that NATO reaches.</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Department of Homeland Security / Domestic Security Authorities:</w:t>
      </w: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xml:space="preserve">Domestic security authorities </w:t>
      </w:r>
      <w:r>
        <w:rPr>
          <w:rFonts w:ascii="Times New Roman" w:hAnsi="Times New Roman"/>
          <w:rtl w:val="0"/>
        </w:rPr>
        <w:t>underline</w:t>
      </w:r>
      <w:r>
        <w:rPr>
          <w:rFonts w:ascii="Times New Roman" w:hAnsi="Times New Roman"/>
          <w:rtl w:val="0"/>
          <w:lang w:val="en-US"/>
        </w:rPr>
        <w:t xml:space="preserve"> the importance of maintaining internal stability as global security structures </w:t>
      </w:r>
      <w:r>
        <w:rPr>
          <w:rFonts w:ascii="Times New Roman" w:hAnsi="Times New Roman"/>
          <w:rtl w:val="0"/>
        </w:rPr>
        <w:t>keep evolving</w:t>
      </w:r>
      <w:r>
        <w:rPr>
          <w:rFonts w:ascii="Times New Roman" w:hAnsi="Times New Roman"/>
          <w:rtl w:val="0"/>
          <w:lang w:val="en-US"/>
        </w:rPr>
        <w:t xml:space="preserve">. The United States must be prepared to address the </w:t>
      </w:r>
      <w:r>
        <w:rPr>
          <w:rFonts w:ascii="Times New Roman" w:hAnsi="Times New Roman"/>
          <w:rtl w:val="0"/>
        </w:rPr>
        <w:t xml:space="preserve">direct or </w:t>
      </w:r>
      <w:r>
        <w:rPr>
          <w:rFonts w:ascii="Times New Roman" w:hAnsi="Times New Roman"/>
          <w:rtl w:val="0"/>
          <w:lang w:val="en-US"/>
        </w:rPr>
        <w:t>indirect consequences of European instability, including humanitarian concerns, migration pressures</w:t>
      </w:r>
      <w:r>
        <w:rPr>
          <w:rFonts w:ascii="Times New Roman" w:hAnsi="Times New Roman"/>
          <w:rtl w:val="0"/>
        </w:rPr>
        <w:t xml:space="preserve"> </w:t>
      </w:r>
      <w:r>
        <w:rPr>
          <w:rFonts w:ascii="Times New Roman" w:hAnsi="Times New Roman"/>
          <w:rtl w:val="0"/>
          <w:lang w:val="en-US"/>
        </w:rPr>
        <w:t xml:space="preserve">and economic </w:t>
      </w:r>
      <w:r>
        <w:rPr>
          <w:rFonts w:ascii="Times New Roman" w:hAnsi="Times New Roman"/>
          <w:rtl w:val="0"/>
        </w:rPr>
        <w:t>problems</w:t>
      </w:r>
      <w:r>
        <w:rPr>
          <w:rFonts w:ascii="Times New Roman" w:hAnsi="Times New Roman"/>
          <w:rtl w:val="0"/>
          <w:lang w:val="en-US"/>
        </w:rPr>
        <w:t xml:space="preserve">. Coordination with allies is </w:t>
      </w:r>
      <w:r>
        <w:rPr>
          <w:rFonts w:ascii="Times New Roman" w:hAnsi="Times New Roman"/>
          <w:rtl w:val="0"/>
        </w:rPr>
        <w:t xml:space="preserve">critical </w:t>
      </w:r>
      <w:r>
        <w:rPr>
          <w:rFonts w:ascii="Times New Roman" w:hAnsi="Times New Roman"/>
          <w:rtl w:val="0"/>
          <w:lang w:val="en-US"/>
        </w:rPr>
        <w:t xml:space="preserve">to ensure that external instability does not </w:t>
      </w:r>
      <w:r>
        <w:rPr>
          <w:rFonts w:ascii="Times New Roman" w:hAnsi="Times New Roman"/>
          <w:rtl w:val="0"/>
        </w:rPr>
        <w:t>turn</w:t>
      </w:r>
      <w:r>
        <w:rPr>
          <w:rFonts w:ascii="Times New Roman" w:hAnsi="Times New Roman"/>
          <w:rtl w:val="0"/>
          <w:lang w:val="pt-PT"/>
        </w:rPr>
        <w:t xml:space="preserve"> into internal insecurity.</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xml:space="preserve">In conclusion, the United States approaches the London NATO Summit with a </w:t>
      </w:r>
      <w:r>
        <w:rPr>
          <w:rFonts w:ascii="Times New Roman" w:hAnsi="Times New Roman"/>
          <w:rtl w:val="0"/>
        </w:rPr>
        <w:t xml:space="preserve">stubborn </w:t>
      </w:r>
      <w:r>
        <w:rPr>
          <w:rFonts w:ascii="Times New Roman" w:hAnsi="Times New Roman"/>
          <w:rtl w:val="0"/>
          <w:lang w:val="en-US"/>
        </w:rPr>
        <w:t>position grounded in leadership, restraint</w:t>
      </w:r>
      <w:r>
        <w:rPr>
          <w:rFonts w:ascii="Times New Roman" w:hAnsi="Times New Roman"/>
          <w:rtl w:val="0"/>
        </w:rPr>
        <w:t xml:space="preserve"> </w:t>
      </w:r>
      <w:r>
        <w:rPr>
          <w:rFonts w:ascii="Times New Roman" w:hAnsi="Times New Roman"/>
          <w:rtl w:val="0"/>
          <w:lang w:val="en-US"/>
        </w:rPr>
        <w:t xml:space="preserve">and cooperation. The United States remains committed to guiding NATO through this transition while preserving </w:t>
      </w:r>
      <w:r>
        <w:rPr>
          <w:rFonts w:ascii="Times New Roman" w:hAnsi="Times New Roman"/>
          <w:rtl w:val="0"/>
        </w:rPr>
        <w:t>alliance</w:t>
      </w:r>
      <w:r>
        <w:rPr>
          <w:rFonts w:ascii="Times New Roman" w:hAnsi="Times New Roman"/>
          <w:rtl w:val="0"/>
          <w:lang w:val="en-US"/>
        </w:rPr>
        <w:t xml:space="preserve"> unity, democratic values, and long-term stability across the</w:t>
      </w:r>
      <w:r>
        <w:rPr>
          <w:rFonts w:ascii="Times New Roman" w:hAnsi="Times New Roman"/>
          <w:rtl w:val="0"/>
        </w:rPr>
        <w:t xml:space="preserve"> community.</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Respectfully submitted,</w:t>
      </w:r>
    </w:p>
    <w:p>
      <w:pPr>
        <w:pStyle w:val="Saptanmış"/>
        <w:suppressAutoHyphens w:val="1"/>
        <w:spacing w:before="0" w:after="240" w:line="240" w:lineRule="auto"/>
        <w:jc w:val="left"/>
        <w:rPr>
          <w:rFonts w:ascii="Times New Roman" w:cs="Times New Roman" w:hAnsi="Times New Roman" w:eastAsia="Times New Roman"/>
        </w:rPr>
      </w:pPr>
      <w:r>
        <w:rPr>
          <w:rFonts w:ascii="Times New Roman" w:hAnsi="Times New Roman"/>
          <w:rtl w:val="0"/>
        </w:rPr>
        <w:t xml:space="preserve">Permanent </w:t>
      </w:r>
      <w:r>
        <w:rPr>
          <w:rFonts w:ascii="Times New Roman" w:hAnsi="Times New Roman"/>
          <w:rtl w:val="0"/>
          <w:lang w:val="en-US"/>
        </w:rPr>
        <w:t>Representative of the United States of America to NATO</w:t>
      </w:r>
      <w:r>
        <w:rPr>
          <w:rFonts w:ascii="Times New Roman" w:hAnsi="Times New Roman" w:hint="default"/>
          <w:rtl w:val="0"/>
        </w:rPr>
        <w:t>’</w:t>
      </w:r>
      <w:r>
        <w:rPr>
          <w:rFonts w:ascii="Times New Roman" w:hAnsi="Times New Roman"/>
          <w:rtl w:val="0"/>
        </w:rPr>
        <w:t>s Summit.</w:t>
      </w: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p>
    <w:p>
      <w:pPr>
        <w:pStyle w:val="Saptanmış"/>
        <w:suppressAutoHyphens w:val="1"/>
        <w:spacing w:before="0" w:after="240" w:line="240" w:lineRule="auto"/>
        <w:jc w:val="left"/>
        <w:rPr>
          <w:rFonts w:ascii="Times New Roman" w:cs="Times New Roman" w:hAnsi="Times New Roman" w:eastAsia="Times New Roman"/>
        </w:rPr>
      </w:pPr>
    </w:p>
    <w:p>
      <w:pPr>
        <w:pStyle w:val="Gövde"/>
        <w:jc w:val="left"/>
        <w:rPr>
          <w:rFonts w:ascii="Times New Roman" w:cs="Times New Roman" w:hAnsi="Times New Roman" w:eastAsia="Times New Roman"/>
          <w:b w:val="1"/>
          <w:bCs w:val="1"/>
        </w:rPr>
      </w:pPr>
    </w:p>
    <w:p>
      <w:pPr>
        <w:pStyle w:val="Gövde"/>
        <w:jc w:val="left"/>
      </w:pPr>
      <w:r>
        <w:rPr>
          <w:rFonts w:ascii="Times New Roman" w:cs="Times New Roman" w:hAnsi="Times New Roman" w:eastAsia="Times New Roman"/>
          <w:b w:val="1"/>
          <w:bCs w:val="1"/>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Gövde">
    <w:name w:val="Gövde"/>
    <w:next w:val="Gövd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Saptanmış">
    <w:name w:val="Saptanmış"/>
    <w:next w:val="Saptanmış"/>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