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26A" w:rsidRDefault="0093026A" w:rsidP="0093026A">
      <w:pPr>
        <w:pStyle w:val="NormalWeb"/>
      </w:pPr>
      <w:proofErr w:type="spellStart"/>
      <w:r>
        <w:rPr>
          <w:rStyle w:val="Gl"/>
        </w:rPr>
        <w:t>Committee</w:t>
      </w:r>
      <w:proofErr w:type="spellEnd"/>
      <w:r>
        <w:rPr>
          <w:rStyle w:val="Gl"/>
        </w:rPr>
        <w:t>:</w:t>
      </w:r>
      <w:r>
        <w:t xml:space="preserve"> ECOFIN</w:t>
      </w:r>
      <w:r>
        <w:br/>
      </w:r>
      <w:r>
        <w:rPr>
          <w:rStyle w:val="Gl"/>
        </w:rPr>
        <w:t>Country:</w:t>
      </w:r>
      <w:r>
        <w:t xml:space="preserve"> </w:t>
      </w:r>
      <w:proofErr w:type="spellStart"/>
      <w:r>
        <w:t>Argentina</w:t>
      </w:r>
      <w:proofErr w:type="spellEnd"/>
      <w:r>
        <w:br/>
      </w:r>
      <w:proofErr w:type="spellStart"/>
      <w:r>
        <w:rPr>
          <w:rStyle w:val="Gl"/>
        </w:rPr>
        <w:t>Agenda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Item</w:t>
      </w:r>
      <w:proofErr w:type="spellEnd"/>
      <w:r>
        <w:rPr>
          <w:rStyle w:val="Gl"/>
        </w:rPr>
        <w:t>:</w:t>
      </w:r>
      <w:r>
        <w:t xml:space="preserve">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Investments</w:t>
      </w:r>
      <w:proofErr w:type="spellEnd"/>
      <w:r>
        <w:br/>
      </w:r>
      <w:proofErr w:type="spellStart"/>
      <w:r>
        <w:rPr>
          <w:rStyle w:val="Gl"/>
        </w:rPr>
        <w:t>Delegate</w:t>
      </w:r>
      <w:proofErr w:type="spellEnd"/>
      <w:r>
        <w:rPr>
          <w:rStyle w:val="Gl"/>
        </w:rPr>
        <w:t>:</w:t>
      </w:r>
      <w:r>
        <w:t xml:space="preserve"> Ahsen Taşkın, Yöntemim Okulları</w:t>
      </w:r>
    </w:p>
    <w:p w:rsidR="0093026A" w:rsidRDefault="0093026A" w:rsidP="0093026A">
      <w:pPr>
        <w:pStyle w:val="NormalWeb"/>
      </w:pPr>
      <w:proofErr w:type="spellStart"/>
      <w:r>
        <w:t>Argentina</w:t>
      </w:r>
      <w:proofErr w:type="spellEnd"/>
      <w:r>
        <w:t xml:space="preserve"> </w:t>
      </w:r>
      <w:proofErr w:type="spellStart"/>
      <w:r>
        <w:t>sees</w:t>
      </w:r>
      <w:proofErr w:type="spellEnd"/>
      <w:r>
        <w:t xml:space="preserve"> </w:t>
      </w:r>
      <w:proofErr w:type="spellStart"/>
      <w:r>
        <w:t>promoting</w:t>
      </w:r>
      <w:proofErr w:type="spellEnd"/>
      <w:r>
        <w:t xml:space="preserve"> a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investing</w:t>
      </w:r>
      <w:proofErr w:type="spellEnd"/>
      <w:r>
        <w:t xml:space="preserve"> in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as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rich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is </w:t>
      </w:r>
      <w:proofErr w:type="spellStart"/>
      <w:r>
        <w:t>key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resilience</w:t>
      </w:r>
      <w:proofErr w:type="spellEnd"/>
      <w:r>
        <w:t xml:space="preserve">, </w:t>
      </w:r>
      <w:proofErr w:type="spellStart"/>
      <w:r>
        <w:t>job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tackling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>.</w:t>
      </w:r>
    </w:p>
    <w:p w:rsidR="0093026A" w:rsidRDefault="0093026A" w:rsidP="0093026A">
      <w:pPr>
        <w:pStyle w:val="NormalWeb"/>
      </w:pPr>
      <w:proofErr w:type="spellStart"/>
      <w:r>
        <w:t>We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is a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. </w:t>
      </w:r>
      <w:proofErr w:type="spellStart"/>
      <w:r>
        <w:t>Argentina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boost</w:t>
      </w:r>
      <w:proofErr w:type="spellEnd"/>
      <w:r>
        <w:t xml:space="preserve"> </w:t>
      </w:r>
      <w:proofErr w:type="spellStart"/>
      <w:r>
        <w:t>investment</w:t>
      </w:r>
      <w:proofErr w:type="spellEnd"/>
      <w:r>
        <w:t xml:space="preserve"> in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,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. </w:t>
      </w:r>
      <w:proofErr w:type="spellStart"/>
      <w:r>
        <w:t>Partnerships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governments</w:t>
      </w:r>
      <w:proofErr w:type="spellEnd"/>
      <w:r>
        <w:t xml:space="preserve">, </w:t>
      </w:r>
      <w:proofErr w:type="spellStart"/>
      <w:r>
        <w:t>businesses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crucial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>.</w:t>
      </w:r>
    </w:p>
    <w:p w:rsidR="0093026A" w:rsidRDefault="0093026A" w:rsidP="0093026A">
      <w:pPr>
        <w:pStyle w:val="NormalWeb"/>
      </w:pPr>
      <w:proofErr w:type="spellStart"/>
      <w:r>
        <w:t>Argentina</w:t>
      </w:r>
      <w:proofErr w:type="spellEnd"/>
      <w:r>
        <w:t xml:space="preserve"> has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investments</w:t>
      </w:r>
      <w:proofErr w:type="spellEnd"/>
      <w:r>
        <w:t xml:space="preserve"> in solar, </w:t>
      </w:r>
      <w:proofErr w:type="spellStart"/>
      <w:r>
        <w:t>wind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bioenergy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,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incentives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businesses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in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considerations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>.</w:t>
      </w:r>
    </w:p>
    <w:p w:rsidR="0093026A" w:rsidRDefault="0093026A" w:rsidP="0093026A">
      <w:pPr>
        <w:pStyle w:val="NormalWeb"/>
      </w:pPr>
      <w:proofErr w:type="spellStart"/>
      <w:r>
        <w:t>Looking</w:t>
      </w:r>
      <w:proofErr w:type="spellEnd"/>
      <w:r>
        <w:t xml:space="preserve"> </w:t>
      </w:r>
      <w:proofErr w:type="spellStart"/>
      <w:r>
        <w:t>ahead</w:t>
      </w:r>
      <w:proofErr w:type="spellEnd"/>
      <w:r>
        <w:t xml:space="preserve">, </w:t>
      </w:r>
      <w:proofErr w:type="spellStart"/>
      <w:r>
        <w:t>Argentina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stronger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,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transfer, </w:t>
      </w:r>
      <w:proofErr w:type="spellStart"/>
      <w:r>
        <w:t>and</w:t>
      </w:r>
      <w:proofErr w:type="spellEnd"/>
      <w:r>
        <w:t xml:space="preserve"> mobilize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in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. </w:t>
      </w:r>
      <w:proofErr w:type="spellStart"/>
      <w:r>
        <w:t>Building</w:t>
      </w:r>
      <w:proofErr w:type="spellEnd"/>
      <w:r>
        <w:t xml:space="preserve"> a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is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>—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an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long-term</w:t>
      </w:r>
      <w:proofErr w:type="spellEnd"/>
      <w:r>
        <w:t xml:space="preserve"> </w:t>
      </w:r>
      <w:proofErr w:type="spellStart"/>
      <w:r>
        <w:t>prosperity</w:t>
      </w:r>
      <w:proofErr w:type="spellEnd"/>
      <w:r>
        <w:t xml:space="preserve">, </w:t>
      </w:r>
      <w:proofErr w:type="spellStart"/>
      <w:r>
        <w:t>job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inclusion</w:t>
      </w:r>
      <w:proofErr w:type="spellEnd"/>
      <w:r>
        <w:t>.</w:t>
      </w:r>
    </w:p>
    <w:p w:rsidR="0093026A" w:rsidRDefault="0093026A" w:rsidP="0093026A">
      <w:pPr>
        <w:pStyle w:val="NormalWeb"/>
      </w:pPr>
      <w:proofErr w:type="spellStart"/>
      <w:r>
        <w:t>Argentina</w:t>
      </w:r>
      <w:proofErr w:type="spellEnd"/>
      <w:r>
        <w:t xml:space="preserve"> </w:t>
      </w:r>
      <w:proofErr w:type="spellStart"/>
      <w:r>
        <w:t>reaffirms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. </w:t>
      </w:r>
      <w:proofErr w:type="spellStart"/>
      <w:r>
        <w:t>By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a </w:t>
      </w:r>
      <w:proofErr w:type="spellStart"/>
      <w:r>
        <w:t>resilient</w:t>
      </w:r>
      <w:proofErr w:type="spellEnd"/>
      <w:r>
        <w:t xml:space="preserve">, </w:t>
      </w:r>
      <w:proofErr w:type="spellStart"/>
      <w:r>
        <w:t>inclusive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environmentally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gramStart"/>
      <w:r>
        <w:t>global</w:t>
      </w:r>
      <w:proofErr w:type="gramEnd"/>
      <w:r>
        <w:t xml:space="preserve"> </w:t>
      </w:r>
      <w:proofErr w:type="spellStart"/>
      <w:r>
        <w:t>economy</w:t>
      </w:r>
      <w:proofErr w:type="spellEnd"/>
      <w:r>
        <w:t>.</w:t>
      </w:r>
    </w:p>
    <w:p w:rsidR="00A74F2A" w:rsidRDefault="00A74F2A">
      <w:bookmarkStart w:id="0" w:name="_GoBack"/>
      <w:bookmarkEnd w:id="0"/>
    </w:p>
    <w:sectPr w:rsidR="00A74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81"/>
    <w:rsid w:val="003F7B81"/>
    <w:rsid w:val="0093026A"/>
    <w:rsid w:val="00966294"/>
    <w:rsid w:val="00A7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C137"/>
  <w15:chartTrackingRefBased/>
  <w15:docId w15:val="{8AFE4FEF-5BD3-407E-B960-B698D7CA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30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yontemim</dc:creator>
  <cp:keywords/>
  <dc:description/>
  <cp:lastModifiedBy>yontemim</cp:lastModifiedBy>
  <cp:revision>3</cp:revision>
  <dcterms:created xsi:type="dcterms:W3CDTF">2025-12-03T17:10:00Z</dcterms:created>
  <dcterms:modified xsi:type="dcterms:W3CDTF">2025-12-06T19:48:00Z</dcterms:modified>
</cp:coreProperties>
</file>