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71" w:rsidRDefault="007B0871" w:rsidP="007B0871">
      <w:pPr>
        <w:pStyle w:val="NormalWeb"/>
      </w:pPr>
      <w:proofErr w:type="spellStart"/>
      <w:proofErr w:type="gramStart"/>
      <w:r>
        <w:t>Commitee:SOCHUM</w:t>
      </w:r>
      <w:proofErr w:type="spellEnd"/>
      <w:proofErr w:type="gramEnd"/>
    </w:p>
    <w:p w:rsidR="007B0871" w:rsidRDefault="007B0871" w:rsidP="007B0871">
      <w:pPr>
        <w:pStyle w:val="NormalWeb"/>
      </w:pPr>
      <w:proofErr w:type="spellStart"/>
      <w:proofErr w:type="gramStart"/>
      <w:r>
        <w:t>Country:Algeria</w:t>
      </w:r>
      <w:proofErr w:type="spellEnd"/>
      <w:proofErr w:type="gramEnd"/>
    </w:p>
    <w:p w:rsidR="007B0871" w:rsidRDefault="007B0871" w:rsidP="007B0871">
      <w:pPr>
        <w:pStyle w:val="NormalWeb"/>
      </w:pPr>
      <w:proofErr w:type="spellStart"/>
      <w:r>
        <w:t>Agenda</w:t>
      </w:r>
      <w:proofErr w:type="spellEnd"/>
      <w:r>
        <w:t xml:space="preserve"> </w:t>
      </w:r>
      <w:proofErr w:type="spellStart"/>
      <w:proofErr w:type="gramStart"/>
      <w:r>
        <w:t>Item:Ensuring</w:t>
      </w:r>
      <w:proofErr w:type="spellEnd"/>
      <w:proofErr w:type="gramEnd"/>
      <w:r>
        <w:t xml:space="preserve"> Access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Children</w:t>
      </w:r>
      <w:proofErr w:type="spellEnd"/>
    </w:p>
    <w:p w:rsidR="007B0871" w:rsidRDefault="007B0871" w:rsidP="007B0871">
      <w:pPr>
        <w:pStyle w:val="NormalWeb"/>
      </w:pPr>
      <w:proofErr w:type="spellStart"/>
      <w:proofErr w:type="gramStart"/>
      <w:r>
        <w:t>Delegate:Bade</w:t>
      </w:r>
      <w:proofErr w:type="spellEnd"/>
      <w:proofErr w:type="gramEnd"/>
      <w:r>
        <w:t xml:space="preserve"> Nur Geçer Yöntemim Okulları</w:t>
      </w:r>
    </w:p>
    <w:p w:rsidR="007B0871" w:rsidRDefault="007B0871" w:rsidP="007B0871">
      <w:pPr>
        <w:pStyle w:val="NormalWeb"/>
      </w:pPr>
      <w:bookmarkStart w:id="0" w:name="_GoBack"/>
      <w:bookmarkEnd w:id="0"/>
    </w:p>
    <w:p w:rsidR="007B0871" w:rsidRDefault="007B0871" w:rsidP="007B0871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People’s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Algeria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as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multilateral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  <w:proofErr w:type="spellStart"/>
      <w:r>
        <w:t>Algeria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of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as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anti-</w:t>
      </w:r>
      <w:proofErr w:type="spellStart"/>
      <w:r>
        <w:t>colonialism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self-</w:t>
      </w:r>
      <w:proofErr w:type="spellStart"/>
      <w:r>
        <w:t>determination</w:t>
      </w:r>
      <w:proofErr w:type="spellEnd"/>
      <w:r>
        <w:t xml:space="preserve">, </w:t>
      </w:r>
      <w:proofErr w:type="spellStart"/>
      <w:r>
        <w:t>Algeria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advocates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equitable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strengthening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safeguard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>.</w:t>
      </w:r>
    </w:p>
    <w:p w:rsidR="007B0871" w:rsidRDefault="007B0871" w:rsidP="007B0871">
      <w:pPr>
        <w:pStyle w:val="NormalWeb"/>
      </w:pPr>
      <w:proofErr w:type="spellStart"/>
      <w:r>
        <w:t>Algeria</w:t>
      </w:r>
      <w:proofErr w:type="spellEnd"/>
      <w:r>
        <w:t xml:space="preserve"> </w:t>
      </w:r>
      <w:proofErr w:type="spellStart"/>
      <w:r>
        <w:t>maintains</w:t>
      </w:r>
      <w:proofErr w:type="spellEnd"/>
      <w:r>
        <w:t xml:space="preserve"> a </w:t>
      </w:r>
      <w:proofErr w:type="spellStart"/>
      <w:r>
        <w:t>firm</w:t>
      </w:r>
      <w:proofErr w:type="spellEnd"/>
      <w:r>
        <w:t xml:space="preserve"> </w:t>
      </w:r>
      <w:proofErr w:type="spellStart"/>
      <w:r>
        <w:t>stance</w:t>
      </w:r>
      <w:proofErr w:type="spellEnd"/>
      <w:r>
        <w:t xml:space="preserve"> on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trafficking</w:t>
      </w:r>
      <w:proofErr w:type="spellEnd"/>
      <w:r>
        <w:t xml:space="preserve">,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upholds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solidarity</w:t>
      </w:r>
      <w:proofErr w:type="spellEnd"/>
      <w:r>
        <w:t xml:space="preserve">. </w:t>
      </w:r>
      <w:proofErr w:type="spellStart"/>
      <w:r>
        <w:t>Algeria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engages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Nations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, </w:t>
      </w:r>
      <w:proofErr w:type="spellStart"/>
      <w:r>
        <w:t>reaffirming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dedication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dignity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>.</w:t>
      </w:r>
    </w:p>
    <w:p w:rsidR="007B0871" w:rsidRDefault="007B0871" w:rsidP="007B0871">
      <w:pPr>
        <w:pStyle w:val="NormalWeb"/>
      </w:pPr>
      <w:proofErr w:type="spellStart"/>
      <w:r>
        <w:t>Algeria</w:t>
      </w:r>
      <w:proofErr w:type="spellEnd"/>
      <w:r>
        <w:t xml:space="preserve"> has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in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crises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Sahel</w:t>
      </w:r>
      <w:proofErr w:type="spellEnd"/>
      <w:r>
        <w:t xml:space="preserve">. Through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legislative</w:t>
      </w:r>
      <w:proofErr w:type="spellEnd"/>
      <w:r>
        <w:t xml:space="preserve"> </w:t>
      </w:r>
      <w:proofErr w:type="spellStart"/>
      <w:r>
        <w:t>reforms</w:t>
      </w:r>
      <w:proofErr w:type="spellEnd"/>
      <w:r>
        <w:t xml:space="preserve">, </w:t>
      </w:r>
      <w:proofErr w:type="spellStart"/>
      <w:r>
        <w:t>Algeria</w:t>
      </w:r>
      <w:proofErr w:type="spellEnd"/>
      <w:r>
        <w:t xml:space="preserve"> has </w:t>
      </w:r>
      <w:proofErr w:type="spellStart"/>
      <w:r>
        <w:t>strengthened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trafficking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collaborated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UNESCO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UN </w:t>
      </w:r>
      <w:proofErr w:type="spellStart"/>
      <w:r>
        <w:t>agencies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>.</w:t>
      </w:r>
    </w:p>
    <w:p w:rsidR="007B0871" w:rsidRDefault="007B0871" w:rsidP="007B0871">
      <w:pPr>
        <w:pStyle w:val="NormalWeb"/>
      </w:pPr>
      <w:proofErr w:type="spellStart"/>
      <w:r>
        <w:t>Algeria</w:t>
      </w:r>
      <w:proofErr w:type="spellEnd"/>
      <w:r>
        <w:t xml:space="preserve"> </w:t>
      </w:r>
      <w:proofErr w:type="spellStart"/>
      <w:r>
        <w:t>proposes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SOCHUM’s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. First,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reinforce</w:t>
      </w:r>
      <w:proofErr w:type="spellEnd"/>
      <w:r>
        <w:t xml:space="preserve"> </w:t>
      </w:r>
      <w:proofErr w:type="spellStart"/>
      <w:r>
        <w:t>burden-sharing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disproportionately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displacement</w:t>
      </w:r>
      <w:proofErr w:type="spellEnd"/>
      <w:r>
        <w:t xml:space="preserve">. Second, </w:t>
      </w:r>
      <w:proofErr w:type="spellStart"/>
      <w:r>
        <w:t>Algeria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cross-border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capacity-building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trafficking</w:t>
      </w:r>
      <w:proofErr w:type="spellEnd"/>
      <w:r>
        <w:t xml:space="preserve">. Third,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is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, </w:t>
      </w:r>
      <w:proofErr w:type="spellStart"/>
      <w:r>
        <w:t>intercultural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strengthened</w:t>
      </w:r>
      <w:proofErr w:type="spellEnd"/>
      <w:r>
        <w:t xml:space="preserve"> as integral </w:t>
      </w:r>
      <w:proofErr w:type="spellStart"/>
      <w:r>
        <w:t>components</w:t>
      </w:r>
      <w:proofErr w:type="spellEnd"/>
      <w:r>
        <w:t xml:space="preserve"> of </w:t>
      </w:r>
      <w:proofErr w:type="spellStart"/>
      <w:r>
        <w:t>peacebuilding</w:t>
      </w:r>
      <w:proofErr w:type="spellEnd"/>
      <w:r>
        <w:t>.</w:t>
      </w:r>
    </w:p>
    <w:p w:rsidR="007B0871" w:rsidRDefault="007B0871" w:rsidP="007B0871">
      <w:pPr>
        <w:pStyle w:val="NormalWeb"/>
      </w:pPr>
      <w:proofErr w:type="spellStart"/>
      <w:r>
        <w:t>Algeria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constructive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multilateral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SOCHUM.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stands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, </w:t>
      </w:r>
      <w:proofErr w:type="spellStart"/>
      <w:r>
        <w:t>equitable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human-centered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uphold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development</w:t>
      </w:r>
      <w:proofErr w:type="spellEnd"/>
      <w:r>
        <w:t>.</w:t>
      </w:r>
    </w:p>
    <w:p w:rsidR="00762E01" w:rsidRDefault="00762E01"/>
    <w:sectPr w:rsidR="00762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71"/>
    <w:rsid w:val="00762E01"/>
    <w:rsid w:val="007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536E"/>
  <w15:chartTrackingRefBased/>
  <w15:docId w15:val="{F942CAF9-E1A9-4CAB-908A-503F5BF7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yontemim</dc:creator>
  <cp:keywords/>
  <dc:description/>
  <cp:lastModifiedBy>yontemim</cp:lastModifiedBy>
  <cp:revision>1</cp:revision>
  <dcterms:created xsi:type="dcterms:W3CDTF">2025-12-03T17:06:00Z</dcterms:created>
  <dcterms:modified xsi:type="dcterms:W3CDTF">2025-12-03T17:09:00Z</dcterms:modified>
</cp:coreProperties>
</file>