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00" w:rsidRDefault="00F22D00" w:rsidP="00113CBF">
      <w:pPr>
        <w:spacing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Country:</w:t>
      </w:r>
      <w:r w:rsidRPr="00F22D00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Pakistan</w:t>
      </w:r>
    </w:p>
    <w:p w:rsidR="00113CBF" w:rsidRPr="004C47FA" w:rsidRDefault="00113CBF" w:rsidP="00113CBF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Committee</w:t>
      </w:r>
      <w:proofErr w:type="spellEnd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</w:t>
      </w:r>
      <w:r w:rsidRPr="00F059C0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proofErr w:type="spellStart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Agenda</w:t>
      </w:r>
      <w:proofErr w:type="spellEnd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Item</w:t>
      </w:r>
      <w:proofErr w:type="spellEnd"/>
      <w:r w:rsidRPr="00F059C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Protecting </w:t>
      </w:r>
      <w:proofErr w:type="spellStart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Children</w:t>
      </w:r>
      <w:proofErr w:type="spellEnd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Violence</w:t>
      </w:r>
      <w:proofErr w:type="spellEnd"/>
      <w:r w:rsidR="004C47FA" w:rsidRPr="004C47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Start w:id="0" w:name="_GoBack"/>
      <w:bookmarkEnd w:id="0"/>
    </w:p>
    <w:p w:rsidR="00113CBF" w:rsidRPr="00F059C0" w:rsidRDefault="00113CBF" w:rsidP="00113CBF">
      <w:pPr>
        <w:spacing w:before="24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Located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South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Asia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Islamic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Republic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Pakistan is a federal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parliamentary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democracy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has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borders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shared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India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Afghanistan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Iran,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importantly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China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as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as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coastline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along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Arabian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Furthermore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is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multicultural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home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240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million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people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Following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1973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Constitution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prioritises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social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welfare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human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rights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As can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clearly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be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remains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committed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guidelines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UNICEF in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determined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manner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addition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works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government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ensures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discrimination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course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this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aim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requires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strong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collaboration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2024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national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assessment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significant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gaps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remain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systems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Pakistan.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highlighs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urgent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need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stronger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mechanisms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(UNICEF Pakistan &amp;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National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Commission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Rights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Child, 2025).</w:t>
      </w:r>
    </w:p>
    <w:p w:rsidR="00113CBF" w:rsidRPr="00F059C0" w:rsidRDefault="00113CBF" w:rsidP="00F059C0">
      <w:pPr>
        <w:spacing w:before="24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Child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one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main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targets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gram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global</w:t>
      </w:r>
      <w:proofErr w:type="gram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agenda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as WHO (2020)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(2021)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slightly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 in 3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aged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13–15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experience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improving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against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respond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abuse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promotes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safety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through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several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steps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including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in-service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teacher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training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anti-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programmes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raising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awareness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towards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rights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systematic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(2017)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shows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anti-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efforts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effective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when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policy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legal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measures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school-based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implementation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monitoring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whole-school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engagement.While</w:t>
      </w:r>
      <w:proofErr w:type="spellEnd"/>
      <w:proofErr w:type="gram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ensuring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reduction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unwanted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situations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educational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settings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still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calls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help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member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collaborating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it is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almost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certain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achieve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better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permanent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results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As 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exemplifying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support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previously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took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Pakistan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order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enable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it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provide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psychosocial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services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digital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safety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initiatives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stays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hopeful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possibility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establishment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an ideal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classroom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environment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Therefore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would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like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reaffirm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commitment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in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matters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3CBF" w:rsidRPr="00F059C0" w:rsidRDefault="00113CBF" w:rsidP="00F059C0">
      <w:pPr>
        <w:spacing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light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has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mentioned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Pakistan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restates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aim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further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improve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mechanisms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would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certainly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like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to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increase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support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International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evidence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shows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countries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that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pair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strict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laws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clear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reporting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monitoring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systems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teacher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training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student-empowerment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programmes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successfully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reduced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2017;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Eldred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et al</w:t>
      </w:r>
      <w:proofErr w:type="gram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.,</w:t>
      </w:r>
      <w:proofErr w:type="gram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2025).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collaborative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solution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ideas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UNICEF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community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welcomed</w:t>
      </w:r>
      <w:proofErr w:type="spellEnd"/>
      <w:r w:rsidRPr="00F059C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13CBF" w:rsidRPr="00F059C0" w:rsidRDefault="00113CBF" w:rsidP="00113CBF">
      <w:pPr>
        <w:spacing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059C0"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  <w:t>REFERENCES</w:t>
      </w:r>
    </w:p>
    <w:p w:rsidR="00113CBF" w:rsidRPr="00F059C0" w:rsidRDefault="00113CBF" w:rsidP="00113CBF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Eldred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 E</w:t>
      </w:r>
      <w:proofErr w:type="gram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.,</w:t>
      </w:r>
      <w:proofErr w:type="gram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Devries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K.,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Zinke-Allmang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A.,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Mallick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R.,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Mughis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W.,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Banks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L. M., et al. (2025).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Are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school-based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prevention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interventions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inclusive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effective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with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disabilities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?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systematic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gram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global</w:t>
      </w:r>
      <w:proofErr w:type="gram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evidence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Youth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Services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, 80</w:t>
      </w: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 103060. https://doi.org/</w:t>
      </w:r>
      <w:proofErr w:type="gram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10.1016</w:t>
      </w:r>
      <w:proofErr w:type="gram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/j.childyouth.2024.103060 </w:t>
      </w:r>
    </w:p>
    <w:p w:rsidR="00113CBF" w:rsidRPr="00F059C0" w:rsidRDefault="00113CBF" w:rsidP="00113CBF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Hall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W. (2017).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effectiveness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policy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interventions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bullying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: A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systematic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review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Journal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the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Society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for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Social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Work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and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Research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, 8</w:t>
      </w: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(1), 45–69. </w:t>
      </w:r>
      <w:hyperlink r:id="rId4" w:tgtFrame="_new" w:history="1">
        <w:r w:rsidRPr="00F059C0">
          <w:rPr>
            <w:rFonts w:ascii="Times New Roman" w:eastAsia="Aptos" w:hAnsi="Times New Roman" w:cs="Times New Roman"/>
            <w:color w:val="0000FF"/>
            <w:kern w:val="2"/>
            <w:sz w:val="20"/>
            <w:szCs w:val="20"/>
            <w:u w:val="single"/>
            <w14:ligatures w14:val="standardContextual"/>
          </w:rPr>
          <w:t>https://doi.org/10.1086/690565</w:t>
        </w:r>
      </w:hyperlink>
    </w:p>
    <w:p w:rsidR="00113CBF" w:rsidRPr="00F059C0" w:rsidRDefault="00113CBF" w:rsidP="00113CBF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UNICEF Pakistan. (2024).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Situation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analysis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child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gram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online</w:t>
      </w:r>
      <w:proofErr w:type="gram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protection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in Pakistan.</w:t>
      </w: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Retrieved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December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1, 2025,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hyperlink r:id="rId5" w:tgtFrame="_new" w:history="1">
        <w:r w:rsidRPr="00F059C0">
          <w:rPr>
            <w:rFonts w:ascii="Times New Roman" w:eastAsia="Aptos" w:hAnsi="Times New Roman" w:cs="Times New Roman"/>
            <w:color w:val="0000FF"/>
            <w:kern w:val="2"/>
            <w:sz w:val="20"/>
            <w:szCs w:val="20"/>
            <w:u w:val="single"/>
            <w14:ligatures w14:val="standardContextual"/>
          </w:rPr>
          <w:t>https://www.unicef.org/pakistan/media/5546/file/Situation%20Analysis%20of%20Child%20Online%20Protection%20in%20Pakistan.pdf</w:t>
        </w:r>
      </w:hyperlink>
    </w:p>
    <w:p w:rsidR="00B33171" w:rsidRPr="00F22D00" w:rsidRDefault="00113CBF" w:rsidP="00F22D00">
      <w:pPr>
        <w:spacing w:line="240" w:lineRule="auto"/>
        <w:ind w:left="708" w:hanging="708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United Nations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Children’s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Fund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(UNICEF). (2024).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Violence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against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children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school</w:t>
      </w:r>
      <w:proofErr w:type="spellEnd"/>
      <w:r w:rsidRPr="00F059C0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. UNICEF.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Retrieved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December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1, 2025, </w:t>
      </w:r>
      <w:proofErr w:type="spellStart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from</w:t>
      </w:r>
      <w:proofErr w:type="spellEnd"/>
      <w:r w:rsidRPr="00F059C0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hyperlink r:id="rId6" w:history="1">
        <w:r w:rsidRPr="00F059C0">
          <w:rPr>
            <w:rFonts w:ascii="Times New Roman" w:eastAsia="Aptos" w:hAnsi="Times New Roman" w:cs="Times New Roman"/>
            <w:color w:val="0000FF"/>
            <w:kern w:val="2"/>
            <w:sz w:val="20"/>
            <w:szCs w:val="20"/>
            <w:u w:val="single"/>
            <w14:ligatures w14:val="standardContextual"/>
          </w:rPr>
          <w:t>https://www.unicef.org/protection/violence-against-children-in-school</w:t>
        </w:r>
      </w:hyperlink>
    </w:p>
    <w:sectPr w:rsidR="00B33171" w:rsidRPr="00F2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F"/>
    <w:rsid w:val="00113CBF"/>
    <w:rsid w:val="004C47FA"/>
    <w:rsid w:val="00B33171"/>
    <w:rsid w:val="00F059C0"/>
    <w:rsid w:val="00F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9B1F7-0E2F-4CFA-B38B-8512F053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ef.org/protection/violence-against-children-in-school" TargetMode="External"/><Relationship Id="rId5" Type="http://schemas.openxmlformats.org/officeDocument/2006/relationships/hyperlink" Target="https://www.unicef.org/pakistan/media/5546/file/Situation%20Analysis%20of%20Child%20Online%20Protection%20in%20Pakistan.pdf?utm_source=chatgpt.com" TargetMode="External"/><Relationship Id="rId4" Type="http://schemas.openxmlformats.org/officeDocument/2006/relationships/hyperlink" Target="https://doi.org/10.1086/69056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CAGATAY</dc:creator>
  <cp:keywords/>
  <dc:description/>
  <cp:lastModifiedBy>hp</cp:lastModifiedBy>
  <cp:revision>5</cp:revision>
  <dcterms:created xsi:type="dcterms:W3CDTF">2025-12-07T19:07:00Z</dcterms:created>
  <dcterms:modified xsi:type="dcterms:W3CDTF">2025-12-10T18:01:00Z</dcterms:modified>
</cp:coreProperties>
</file>