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53B14" w14:textId="5F56DDD7" w:rsidR="00BF4A1B" w:rsidRPr="002E1D15" w:rsidRDefault="00BA1069" w:rsidP="00BF4A1B">
      <w:pPr>
        <w:autoSpaceDE w:val="0"/>
        <w:autoSpaceDN w:val="0"/>
        <w:adjustRightInd w:val="0"/>
        <w:spacing w:before="120" w:after="12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4983994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08B1A77" w14:textId="1612EEC2" w:rsidR="000408C1" w:rsidRDefault="000408C1" w:rsidP="00BF4A1B">
      <w:pPr>
        <w:autoSpaceDE w:val="0"/>
        <w:autoSpaceDN w:val="0"/>
        <w:adjustRightInd w:val="0"/>
        <w:spacing w:before="120" w:after="12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Country: France</w:t>
      </w:r>
      <w:bookmarkStart w:id="1" w:name="_GoBack"/>
      <w:bookmarkEnd w:id="1"/>
    </w:p>
    <w:p w14:paraId="2C599A0D" w14:textId="343E7B69" w:rsidR="00965CC4" w:rsidRPr="00965CC4" w:rsidRDefault="00965CC4" w:rsidP="00BF4A1B">
      <w:pPr>
        <w:autoSpaceDE w:val="0"/>
        <w:autoSpaceDN w:val="0"/>
        <w:adjustRightInd w:val="0"/>
        <w:spacing w:before="120" w:after="12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1D15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2E1D15">
        <w:rPr>
          <w:rFonts w:ascii="Times New Roman" w:hAnsi="Times New Roman" w:cs="Times New Roman"/>
          <w:sz w:val="24"/>
          <w:szCs w:val="24"/>
        </w:rPr>
        <w:t>:</w:t>
      </w:r>
      <w:r w:rsidR="002E1D15" w:rsidRPr="002E1D15">
        <w:rPr>
          <w:rFonts w:ascii="Times New Roman" w:hAnsi="Times New Roman" w:cs="Times New Roman"/>
          <w:sz w:val="24"/>
          <w:szCs w:val="24"/>
        </w:rPr>
        <w:t xml:space="preserve"> </w:t>
      </w:r>
      <w:r w:rsidR="00BF4A1B">
        <w:rPr>
          <w:rFonts w:ascii="Times New Roman" w:hAnsi="Times New Roman" w:cs="Times New Roman"/>
          <w:sz w:val="24"/>
          <w:szCs w:val="24"/>
        </w:rPr>
        <w:t>SPECPOL</w:t>
      </w:r>
    </w:p>
    <w:p w14:paraId="02B7BDEE" w14:textId="5DFE0FC7" w:rsidR="00381228" w:rsidRDefault="00965CC4" w:rsidP="00381228">
      <w:pPr>
        <w:spacing w:before="120" w:after="12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65CC4">
        <w:rPr>
          <w:rFonts w:ascii="Times New Roman" w:hAnsi="Times New Roman" w:cs="Times New Roman"/>
          <w:sz w:val="24"/>
          <w:szCs w:val="24"/>
        </w:rPr>
        <w:t>Topic:</w:t>
      </w:r>
      <w:r w:rsidR="00BF4A1B">
        <w:rPr>
          <w:rFonts w:ascii="Times New Roman" w:hAnsi="Times New Roman" w:cs="Times New Roman"/>
          <w:sz w:val="24"/>
          <w:szCs w:val="24"/>
        </w:rPr>
        <w:t>Resconstruction</w:t>
      </w:r>
      <w:proofErr w:type="spellEnd"/>
      <w:proofErr w:type="gramEnd"/>
      <w:r w:rsid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F4A1B">
        <w:rPr>
          <w:rFonts w:ascii="Times New Roman" w:hAnsi="Times New Roman" w:cs="Times New Roman"/>
          <w:sz w:val="24"/>
          <w:szCs w:val="24"/>
        </w:rPr>
        <w:t xml:space="preserve"> Development in Post-</w:t>
      </w:r>
      <w:proofErr w:type="spellStart"/>
      <w:r w:rsidR="00BF4A1B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A1B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965CC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5EEC1569" w14:textId="77777777" w:rsidR="00381228" w:rsidRPr="00381228" w:rsidRDefault="00381228" w:rsidP="00381228">
      <w:pPr>
        <w:spacing w:before="120" w:after="12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3A790F20" w14:textId="77777777" w:rsidR="00766F42" w:rsidRDefault="00BF4A1B" w:rsidP="005A7562">
      <w:pPr>
        <w:spacing w:before="120" w:after="12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France has an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exceptionally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rich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history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as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one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greatest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empires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Western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Europe,France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has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also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taken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time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understand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great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issues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surrounding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post-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conflict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challenges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that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other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nations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across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globe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face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today.With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one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strongest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economies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world.France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over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68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million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people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has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seen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history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diplomacy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understand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just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how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difficult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it is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restore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stability,governance,and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trust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within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people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after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conflict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content,in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line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its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historical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experience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understanding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global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responisiblity,France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draws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attention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importance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many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interconnected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elements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making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peace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permanent</w:t>
      </w:r>
      <w:proofErr w:type="spellEnd"/>
    </w:p>
    <w:p w14:paraId="7D0EEFAD" w14:textId="017A6551" w:rsidR="00BF4A1B" w:rsidRPr="00766F42" w:rsidRDefault="00BF4A1B" w:rsidP="005A7562">
      <w:pPr>
        <w:spacing w:before="120" w:after="12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Structrual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issues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arising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from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unequl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development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within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history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post-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conflict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nation</w:t>
      </w:r>
      <w:proofErr w:type="spellEnd"/>
      <w:proofErr w:type="gram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,,</w:t>
      </w:r>
      <w:proofErr w:type="spellStart"/>
      <w:proofErr w:type="gram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along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weak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institution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old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standing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political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grievances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easily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frustrate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people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create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obstaules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any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hope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long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term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peace.France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has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stable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governance,sustainable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development,and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decolonization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secing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as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interrelated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lasting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Peace.France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one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most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reliable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proponents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od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Peace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humanitarian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actions.France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of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opinion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that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restoration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a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society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must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go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beyond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physical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assets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that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have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been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traumatized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by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violence.France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eöphasizes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its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diplomacy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aims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achieve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global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collaboration,just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distribution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resources,and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respect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fundamental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rights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during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after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reconstructions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activities</w:t>
      </w:r>
      <w:proofErr w:type="spellEnd"/>
      <w:r w:rsidRPr="00BF4A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France’s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commitment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lasting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peace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nation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puts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reconstruction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in post-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>.</w:t>
      </w:r>
    </w:p>
    <w:p w14:paraId="7118502F" w14:textId="7F4B50EA" w:rsidR="005A7562" w:rsidRDefault="00BF4A1B" w:rsidP="005A7562">
      <w:p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BF4A1B">
        <w:rPr>
          <w:rFonts w:ascii="Times New Roman" w:hAnsi="Times New Roman" w:cs="Times New Roman"/>
          <w:sz w:val="24"/>
          <w:szCs w:val="24"/>
        </w:rPr>
        <w:t xml:space="preserve">France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proposes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reconstruction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in post-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Firstly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, France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encourages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establishment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of UN-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supported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assistance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missions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rebuild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transparent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accountable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regain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. France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supports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phased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reconstruction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focusing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hospitals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transportation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clean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rebuilding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resistant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crises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Furthermore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, France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highlights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community-based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rehabilitation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trauma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reintegration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cohesion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initiatives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populations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violence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fair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, France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calls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a UN-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coordinated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reconstruction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fund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promotes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collaboration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NGOs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, France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recommends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establishing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a UN-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monitoring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regularly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transparency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guarantee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humanitarian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peacebuilding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remain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aligned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A1B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BF4A1B">
        <w:rPr>
          <w:rFonts w:ascii="Times New Roman" w:hAnsi="Times New Roman" w:cs="Times New Roman"/>
          <w:sz w:val="24"/>
          <w:szCs w:val="24"/>
        </w:rPr>
        <w:t>.</w:t>
      </w:r>
    </w:p>
    <w:p w14:paraId="57AAE42A" w14:textId="4F8D9085" w:rsidR="00766F42" w:rsidRDefault="0060707D" w:rsidP="005A7562">
      <w:p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14:paraId="36B69495" w14:textId="77777777" w:rsidR="00381228" w:rsidRPr="00381228" w:rsidRDefault="00381228" w:rsidP="00381228">
      <w:pPr>
        <w:pStyle w:val="ListeParagraf"/>
        <w:numPr>
          <w:ilvl w:val="0"/>
          <w:numId w:val="1"/>
        </w:numPr>
        <w:spacing w:before="120" w:after="120"/>
        <w:ind w:right="284"/>
        <w:jc w:val="both"/>
        <w:rPr>
          <w:rFonts w:ascii="Times New Roman" w:hAnsi="Times New Roman" w:cs="Times New Roman"/>
        </w:rPr>
      </w:pPr>
      <w:r w:rsidRPr="00381228">
        <w:rPr>
          <w:rFonts w:ascii="Times New Roman" w:hAnsi="Times New Roman" w:cs="Times New Roman"/>
        </w:rPr>
        <w:t xml:space="preserve">• </w:t>
      </w:r>
      <w:r w:rsidRPr="00381228">
        <w:rPr>
          <w:rFonts w:ascii="Times New Roman" w:hAnsi="Times New Roman" w:cs="Times New Roman"/>
          <w:b/>
          <w:bCs/>
        </w:rPr>
        <w:t xml:space="preserve">United Nations Security </w:t>
      </w:r>
      <w:proofErr w:type="spellStart"/>
      <w:r w:rsidRPr="00381228">
        <w:rPr>
          <w:rFonts w:ascii="Times New Roman" w:hAnsi="Times New Roman" w:cs="Times New Roman"/>
          <w:b/>
          <w:bCs/>
        </w:rPr>
        <w:t>Council</w:t>
      </w:r>
      <w:proofErr w:type="spellEnd"/>
      <w:r w:rsidRPr="00381228">
        <w:rPr>
          <w:rFonts w:ascii="Times New Roman" w:hAnsi="Times New Roman" w:cs="Times New Roman"/>
          <w:b/>
          <w:bCs/>
        </w:rPr>
        <w:t xml:space="preserve"> (UNSC):</w:t>
      </w:r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Relevant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reports</w:t>
      </w:r>
      <w:proofErr w:type="spellEnd"/>
      <w:r w:rsidRPr="00381228">
        <w:rPr>
          <w:rFonts w:ascii="Times New Roman" w:hAnsi="Times New Roman" w:cs="Times New Roman"/>
        </w:rPr>
        <w:t xml:space="preserve"> can be </w:t>
      </w:r>
      <w:proofErr w:type="spellStart"/>
      <w:r w:rsidRPr="00381228">
        <w:rPr>
          <w:rFonts w:ascii="Times New Roman" w:hAnsi="Times New Roman" w:cs="Times New Roman"/>
        </w:rPr>
        <w:t>accessed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through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the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UN’s</w:t>
      </w:r>
      <w:proofErr w:type="spellEnd"/>
      <w:r w:rsidRPr="00381228">
        <w:rPr>
          <w:rFonts w:ascii="Times New Roman" w:hAnsi="Times New Roman" w:cs="Times New Roman"/>
        </w:rPr>
        <w:t xml:space="preserve"> “Post-</w:t>
      </w:r>
      <w:proofErr w:type="spellStart"/>
      <w:r w:rsidRPr="00381228">
        <w:rPr>
          <w:rFonts w:ascii="Times New Roman" w:hAnsi="Times New Roman" w:cs="Times New Roman"/>
        </w:rPr>
        <w:t>Conflict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Reconstruction</w:t>
      </w:r>
      <w:proofErr w:type="spellEnd"/>
      <w:r w:rsidRPr="00381228">
        <w:rPr>
          <w:rFonts w:ascii="Times New Roman" w:hAnsi="Times New Roman" w:cs="Times New Roman"/>
        </w:rPr>
        <w:t xml:space="preserve"> / </w:t>
      </w:r>
      <w:proofErr w:type="spellStart"/>
      <w:r w:rsidRPr="00381228">
        <w:rPr>
          <w:rFonts w:ascii="Times New Roman" w:hAnsi="Times New Roman" w:cs="Times New Roman"/>
        </w:rPr>
        <w:t>Peacebuilding</w:t>
      </w:r>
      <w:proofErr w:type="spellEnd"/>
      <w:r w:rsidRPr="00381228">
        <w:rPr>
          <w:rFonts w:ascii="Times New Roman" w:hAnsi="Times New Roman" w:cs="Times New Roman"/>
        </w:rPr>
        <w:t xml:space="preserve">” </w:t>
      </w:r>
      <w:proofErr w:type="spellStart"/>
      <w:r w:rsidRPr="00381228">
        <w:rPr>
          <w:rFonts w:ascii="Times New Roman" w:hAnsi="Times New Roman" w:cs="Times New Roman"/>
        </w:rPr>
        <w:t>page</w:t>
      </w:r>
      <w:proofErr w:type="spellEnd"/>
      <w:r w:rsidRPr="00381228">
        <w:rPr>
          <w:rFonts w:ascii="Times New Roman" w:hAnsi="Times New Roman" w:cs="Times New Roman"/>
        </w:rPr>
        <w:t xml:space="preserve">: </w:t>
      </w:r>
      <w:hyperlink r:id="rId5" w:tgtFrame="_new" w:history="1">
        <w:r w:rsidRPr="00381228">
          <w:rPr>
            <w:rStyle w:val="Kpr"/>
            <w:rFonts w:ascii="Times New Roman" w:hAnsi="Times New Roman" w:cs="Times New Roman"/>
          </w:rPr>
          <w:t>https://www.un.org/development/desa/dpad/tag/post-conflict-reconstruction/</w:t>
        </w:r>
      </w:hyperlink>
    </w:p>
    <w:p w14:paraId="156EE96E" w14:textId="77777777" w:rsidR="00381228" w:rsidRPr="00381228" w:rsidRDefault="00381228" w:rsidP="00381228">
      <w:pPr>
        <w:pStyle w:val="ListeParagraf"/>
        <w:numPr>
          <w:ilvl w:val="0"/>
          <w:numId w:val="1"/>
        </w:numPr>
        <w:spacing w:before="120" w:after="120"/>
        <w:ind w:right="284"/>
        <w:jc w:val="both"/>
        <w:rPr>
          <w:rFonts w:ascii="Times New Roman" w:hAnsi="Times New Roman" w:cs="Times New Roman"/>
        </w:rPr>
      </w:pPr>
      <w:r w:rsidRPr="00381228">
        <w:rPr>
          <w:rFonts w:ascii="Times New Roman" w:hAnsi="Times New Roman" w:cs="Times New Roman"/>
        </w:rPr>
        <w:t xml:space="preserve">• </w:t>
      </w:r>
      <w:r w:rsidRPr="00381228">
        <w:rPr>
          <w:rFonts w:ascii="Times New Roman" w:hAnsi="Times New Roman" w:cs="Times New Roman"/>
          <w:b/>
          <w:bCs/>
        </w:rPr>
        <w:t xml:space="preserve">United Nations Development </w:t>
      </w:r>
      <w:proofErr w:type="spellStart"/>
      <w:r w:rsidRPr="00381228">
        <w:rPr>
          <w:rFonts w:ascii="Times New Roman" w:hAnsi="Times New Roman" w:cs="Times New Roman"/>
          <w:b/>
          <w:bCs/>
        </w:rPr>
        <w:t>Programme</w:t>
      </w:r>
      <w:proofErr w:type="spellEnd"/>
      <w:r w:rsidRPr="00381228">
        <w:rPr>
          <w:rFonts w:ascii="Times New Roman" w:hAnsi="Times New Roman" w:cs="Times New Roman"/>
          <w:b/>
          <w:bCs/>
        </w:rPr>
        <w:t xml:space="preserve"> (UNDP):</w:t>
      </w:r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The</w:t>
      </w:r>
      <w:proofErr w:type="spellEnd"/>
      <w:r w:rsidRPr="00381228">
        <w:rPr>
          <w:rFonts w:ascii="Times New Roman" w:hAnsi="Times New Roman" w:cs="Times New Roman"/>
        </w:rPr>
        <w:t xml:space="preserve"> “Post-</w:t>
      </w:r>
      <w:proofErr w:type="spellStart"/>
      <w:r w:rsidRPr="00381228">
        <w:rPr>
          <w:rFonts w:ascii="Times New Roman" w:hAnsi="Times New Roman" w:cs="Times New Roman"/>
        </w:rPr>
        <w:t>Conflict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Economic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Recovery</w:t>
      </w:r>
      <w:proofErr w:type="spellEnd"/>
      <w:r w:rsidRPr="00381228">
        <w:rPr>
          <w:rFonts w:ascii="Times New Roman" w:hAnsi="Times New Roman" w:cs="Times New Roman"/>
        </w:rPr>
        <w:t xml:space="preserve"> Report” is </w:t>
      </w:r>
      <w:proofErr w:type="spellStart"/>
      <w:r w:rsidRPr="00381228">
        <w:rPr>
          <w:rFonts w:ascii="Times New Roman" w:hAnsi="Times New Roman" w:cs="Times New Roman"/>
        </w:rPr>
        <w:t>available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for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download</w:t>
      </w:r>
      <w:proofErr w:type="spellEnd"/>
      <w:r w:rsidRPr="00381228">
        <w:rPr>
          <w:rFonts w:ascii="Times New Roman" w:hAnsi="Times New Roman" w:cs="Times New Roman"/>
        </w:rPr>
        <w:t xml:space="preserve"> in PDF format at: </w:t>
      </w:r>
      <w:hyperlink r:id="rId6" w:tgtFrame="_new" w:history="1">
        <w:r w:rsidRPr="00381228">
          <w:rPr>
            <w:rStyle w:val="Kpr"/>
            <w:rFonts w:ascii="Times New Roman" w:hAnsi="Times New Roman" w:cs="Times New Roman"/>
          </w:rPr>
          <w:t>https://www.undp.org/turkiye/publications/post-conflict-economic-recovery-report</w:t>
        </w:r>
      </w:hyperlink>
    </w:p>
    <w:p w14:paraId="5AFDD782" w14:textId="77777777" w:rsidR="00381228" w:rsidRPr="00381228" w:rsidRDefault="00381228" w:rsidP="00381228">
      <w:pPr>
        <w:pStyle w:val="ListeParagraf"/>
        <w:numPr>
          <w:ilvl w:val="0"/>
          <w:numId w:val="1"/>
        </w:numPr>
        <w:spacing w:before="120" w:after="120"/>
        <w:ind w:right="284"/>
        <w:jc w:val="both"/>
        <w:rPr>
          <w:rFonts w:ascii="Times New Roman" w:hAnsi="Times New Roman" w:cs="Times New Roman"/>
        </w:rPr>
      </w:pPr>
      <w:r w:rsidRPr="00381228">
        <w:rPr>
          <w:rFonts w:ascii="Times New Roman" w:hAnsi="Times New Roman" w:cs="Times New Roman"/>
        </w:rPr>
        <w:t xml:space="preserve">• </w:t>
      </w:r>
      <w:r w:rsidRPr="00381228">
        <w:rPr>
          <w:rFonts w:ascii="Times New Roman" w:hAnsi="Times New Roman" w:cs="Times New Roman"/>
          <w:b/>
          <w:bCs/>
        </w:rPr>
        <w:t>World Bank:</w:t>
      </w:r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The</w:t>
      </w:r>
      <w:proofErr w:type="spellEnd"/>
      <w:r w:rsidRPr="00381228">
        <w:rPr>
          <w:rFonts w:ascii="Times New Roman" w:hAnsi="Times New Roman" w:cs="Times New Roman"/>
        </w:rPr>
        <w:t xml:space="preserve"> World </w:t>
      </w:r>
      <w:proofErr w:type="spellStart"/>
      <w:r w:rsidRPr="00381228">
        <w:rPr>
          <w:rFonts w:ascii="Times New Roman" w:hAnsi="Times New Roman" w:cs="Times New Roman"/>
        </w:rPr>
        <w:t>Bank’s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resource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library</w:t>
      </w:r>
      <w:proofErr w:type="spellEnd"/>
      <w:r w:rsidRPr="00381228">
        <w:rPr>
          <w:rFonts w:ascii="Times New Roman" w:hAnsi="Times New Roman" w:cs="Times New Roman"/>
        </w:rPr>
        <w:t xml:space="preserve"> on “</w:t>
      </w:r>
      <w:proofErr w:type="spellStart"/>
      <w:r w:rsidRPr="00381228">
        <w:rPr>
          <w:rFonts w:ascii="Times New Roman" w:hAnsi="Times New Roman" w:cs="Times New Roman"/>
        </w:rPr>
        <w:t>Fragile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and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Conflict-Affected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Situations</w:t>
      </w:r>
      <w:proofErr w:type="spellEnd"/>
      <w:r w:rsidRPr="00381228">
        <w:rPr>
          <w:rFonts w:ascii="Times New Roman" w:hAnsi="Times New Roman" w:cs="Times New Roman"/>
        </w:rPr>
        <w:t xml:space="preserve"> (FCS)” </w:t>
      </w:r>
      <w:proofErr w:type="spellStart"/>
      <w:r w:rsidRPr="00381228">
        <w:rPr>
          <w:rFonts w:ascii="Times New Roman" w:hAnsi="Times New Roman" w:cs="Times New Roman"/>
        </w:rPr>
        <w:t>provides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analyses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focusing</w:t>
      </w:r>
      <w:proofErr w:type="spellEnd"/>
      <w:r w:rsidRPr="00381228">
        <w:rPr>
          <w:rFonts w:ascii="Times New Roman" w:hAnsi="Times New Roman" w:cs="Times New Roman"/>
        </w:rPr>
        <w:t xml:space="preserve"> on </w:t>
      </w:r>
      <w:proofErr w:type="spellStart"/>
      <w:r w:rsidRPr="00381228">
        <w:rPr>
          <w:rFonts w:ascii="Times New Roman" w:hAnsi="Times New Roman" w:cs="Times New Roman"/>
        </w:rPr>
        <w:t>conflict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and</w:t>
      </w:r>
      <w:proofErr w:type="spellEnd"/>
      <w:r w:rsidRPr="00381228">
        <w:rPr>
          <w:rFonts w:ascii="Times New Roman" w:hAnsi="Times New Roman" w:cs="Times New Roman"/>
        </w:rPr>
        <w:t xml:space="preserve"> post-</w:t>
      </w:r>
      <w:proofErr w:type="spellStart"/>
      <w:r w:rsidRPr="00381228">
        <w:rPr>
          <w:rFonts w:ascii="Times New Roman" w:hAnsi="Times New Roman" w:cs="Times New Roman"/>
        </w:rPr>
        <w:t>conflict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contexts</w:t>
      </w:r>
      <w:proofErr w:type="spellEnd"/>
      <w:r w:rsidRPr="00381228">
        <w:rPr>
          <w:rFonts w:ascii="Times New Roman" w:hAnsi="Times New Roman" w:cs="Times New Roman"/>
        </w:rPr>
        <w:t xml:space="preserve">: </w:t>
      </w:r>
      <w:hyperlink r:id="rId7" w:tgtFrame="_new" w:history="1">
        <w:r w:rsidRPr="00381228">
          <w:rPr>
            <w:rStyle w:val="Kpr"/>
            <w:rFonts w:ascii="Times New Roman" w:hAnsi="Times New Roman" w:cs="Times New Roman"/>
          </w:rPr>
          <w:t>https://researchguides.worldbankimflib.org/fcs</w:t>
        </w:r>
      </w:hyperlink>
    </w:p>
    <w:p w14:paraId="0065F44F" w14:textId="0A3F0D14" w:rsidR="00766F42" w:rsidRPr="00381228" w:rsidRDefault="00381228" w:rsidP="00381228">
      <w:pPr>
        <w:pStyle w:val="ListeParagraf"/>
        <w:numPr>
          <w:ilvl w:val="0"/>
          <w:numId w:val="1"/>
        </w:numPr>
        <w:spacing w:before="120" w:after="120"/>
        <w:ind w:right="284"/>
        <w:jc w:val="both"/>
        <w:rPr>
          <w:rFonts w:ascii="Times New Roman" w:hAnsi="Times New Roman" w:cs="Times New Roman"/>
        </w:rPr>
      </w:pPr>
      <w:r w:rsidRPr="00381228">
        <w:rPr>
          <w:rFonts w:ascii="Times New Roman" w:hAnsi="Times New Roman" w:cs="Times New Roman"/>
        </w:rPr>
        <w:t xml:space="preserve">• </w:t>
      </w:r>
      <w:r w:rsidRPr="00381228">
        <w:rPr>
          <w:rFonts w:ascii="Times New Roman" w:hAnsi="Times New Roman" w:cs="Times New Roman"/>
          <w:b/>
          <w:bCs/>
        </w:rPr>
        <w:t>OECD:</w:t>
      </w:r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The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publication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page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for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the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report</w:t>
      </w:r>
      <w:proofErr w:type="spellEnd"/>
      <w:r w:rsidRPr="00381228">
        <w:rPr>
          <w:rFonts w:ascii="Times New Roman" w:hAnsi="Times New Roman" w:cs="Times New Roman"/>
        </w:rPr>
        <w:t xml:space="preserve"> “International </w:t>
      </w:r>
      <w:proofErr w:type="spellStart"/>
      <w:r w:rsidRPr="00381228">
        <w:rPr>
          <w:rFonts w:ascii="Times New Roman" w:hAnsi="Times New Roman" w:cs="Times New Roman"/>
        </w:rPr>
        <w:t>Support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to</w:t>
      </w:r>
      <w:proofErr w:type="spellEnd"/>
      <w:r w:rsidRPr="00381228">
        <w:rPr>
          <w:rFonts w:ascii="Times New Roman" w:hAnsi="Times New Roman" w:cs="Times New Roman"/>
        </w:rPr>
        <w:t xml:space="preserve"> Post-</w:t>
      </w:r>
      <w:proofErr w:type="spellStart"/>
      <w:r w:rsidRPr="00381228">
        <w:rPr>
          <w:rFonts w:ascii="Times New Roman" w:hAnsi="Times New Roman" w:cs="Times New Roman"/>
        </w:rPr>
        <w:t>Conflict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Transition</w:t>
      </w:r>
      <w:proofErr w:type="spellEnd"/>
      <w:r w:rsidRPr="00381228">
        <w:rPr>
          <w:rFonts w:ascii="Times New Roman" w:hAnsi="Times New Roman" w:cs="Times New Roman"/>
        </w:rPr>
        <w:t xml:space="preserve">: </w:t>
      </w:r>
      <w:proofErr w:type="spellStart"/>
      <w:r w:rsidRPr="00381228">
        <w:rPr>
          <w:rFonts w:ascii="Times New Roman" w:hAnsi="Times New Roman" w:cs="Times New Roman"/>
        </w:rPr>
        <w:t>Rethinking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Policy</w:t>
      </w:r>
      <w:proofErr w:type="spellEnd"/>
      <w:r w:rsidRPr="00381228">
        <w:rPr>
          <w:rFonts w:ascii="Times New Roman" w:hAnsi="Times New Roman" w:cs="Times New Roman"/>
        </w:rPr>
        <w:t xml:space="preserve">, </w:t>
      </w:r>
      <w:proofErr w:type="spellStart"/>
      <w:r w:rsidRPr="00381228">
        <w:rPr>
          <w:rFonts w:ascii="Times New Roman" w:hAnsi="Times New Roman" w:cs="Times New Roman"/>
        </w:rPr>
        <w:t>Changing</w:t>
      </w:r>
      <w:proofErr w:type="spellEnd"/>
      <w:r w:rsidRPr="00381228">
        <w:rPr>
          <w:rFonts w:ascii="Times New Roman" w:hAnsi="Times New Roman" w:cs="Times New Roman"/>
        </w:rPr>
        <w:t xml:space="preserve"> </w:t>
      </w:r>
      <w:proofErr w:type="spellStart"/>
      <w:r w:rsidRPr="00381228">
        <w:rPr>
          <w:rFonts w:ascii="Times New Roman" w:hAnsi="Times New Roman" w:cs="Times New Roman"/>
        </w:rPr>
        <w:t>Practice</w:t>
      </w:r>
      <w:proofErr w:type="spellEnd"/>
      <w:r w:rsidRPr="00381228">
        <w:rPr>
          <w:rFonts w:ascii="Times New Roman" w:hAnsi="Times New Roman" w:cs="Times New Roman"/>
        </w:rPr>
        <w:t xml:space="preserve">” can be </w:t>
      </w:r>
      <w:proofErr w:type="spellStart"/>
      <w:r w:rsidRPr="00381228">
        <w:rPr>
          <w:rFonts w:ascii="Times New Roman" w:hAnsi="Times New Roman" w:cs="Times New Roman"/>
        </w:rPr>
        <w:t>accessed</w:t>
      </w:r>
      <w:proofErr w:type="spellEnd"/>
      <w:r w:rsidRPr="00381228">
        <w:rPr>
          <w:rFonts w:ascii="Times New Roman" w:hAnsi="Times New Roman" w:cs="Times New Roman"/>
        </w:rPr>
        <w:t xml:space="preserve"> at: </w:t>
      </w:r>
      <w:hyperlink r:id="rId8" w:tgtFrame="_new" w:history="1">
        <w:r w:rsidRPr="00381228">
          <w:rPr>
            <w:rStyle w:val="Kpr"/>
            <w:rFonts w:ascii="Times New Roman" w:hAnsi="Times New Roman" w:cs="Times New Roman"/>
          </w:rPr>
          <w:t>https://www.oecd.org/en/publications/international-support-to-post-conflict-transition_9789264168336-en.htm</w:t>
        </w:r>
      </w:hyperlink>
    </w:p>
    <w:sectPr w:rsidR="00766F42" w:rsidRPr="00381228" w:rsidSect="00BF4A1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E7273"/>
    <w:multiLevelType w:val="hybridMultilevel"/>
    <w:tmpl w:val="F0582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A2108"/>
    <w:multiLevelType w:val="hybridMultilevel"/>
    <w:tmpl w:val="4F6E878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B0"/>
    <w:rsid w:val="000408C1"/>
    <w:rsid w:val="00282DCB"/>
    <w:rsid w:val="002E1D15"/>
    <w:rsid w:val="00321B8E"/>
    <w:rsid w:val="003452F3"/>
    <w:rsid w:val="00381228"/>
    <w:rsid w:val="00542216"/>
    <w:rsid w:val="00564743"/>
    <w:rsid w:val="00571186"/>
    <w:rsid w:val="005A7562"/>
    <w:rsid w:val="00605C06"/>
    <w:rsid w:val="0060707D"/>
    <w:rsid w:val="00766F42"/>
    <w:rsid w:val="00892039"/>
    <w:rsid w:val="00931EB0"/>
    <w:rsid w:val="00965CC4"/>
    <w:rsid w:val="00977E13"/>
    <w:rsid w:val="00A910DA"/>
    <w:rsid w:val="00A953A0"/>
    <w:rsid w:val="00BA1069"/>
    <w:rsid w:val="00BA10FA"/>
    <w:rsid w:val="00BF4A1B"/>
    <w:rsid w:val="00D0290E"/>
    <w:rsid w:val="00E01CBC"/>
    <w:rsid w:val="00E649F7"/>
    <w:rsid w:val="00EC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7B70"/>
  <w15:chartTrackingRefBased/>
  <w15:docId w15:val="{98FBA5D2-244C-427C-A3BC-AA1EEFA8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editortnoteditedwurp8">
    <w:name w:val="editor_t__not_edited__wurp8"/>
    <w:basedOn w:val="VarsaylanParagrafYazTipi"/>
    <w:rsid w:val="00965CC4"/>
  </w:style>
  <w:style w:type="character" w:customStyle="1" w:styleId="editortaddedltunj">
    <w:name w:val="editor_t__added__ltunj"/>
    <w:basedOn w:val="VarsaylanParagrafYazTipi"/>
    <w:rsid w:val="00965CC4"/>
  </w:style>
  <w:style w:type="character" w:customStyle="1" w:styleId="editortnoteditedlongjunnx">
    <w:name w:val="editor_t__not_edited_long__junnx"/>
    <w:basedOn w:val="VarsaylanParagrafYazTipi"/>
    <w:rsid w:val="00965CC4"/>
  </w:style>
  <w:style w:type="character" w:styleId="Vurgu">
    <w:name w:val="Emphasis"/>
    <w:basedOn w:val="VarsaylanParagrafYazTipi"/>
    <w:uiPriority w:val="20"/>
    <w:qFormat/>
    <w:rsid w:val="005A7562"/>
    <w:rPr>
      <w:i/>
      <w:iCs/>
    </w:rPr>
  </w:style>
  <w:style w:type="character" w:styleId="Kpr">
    <w:name w:val="Hyperlink"/>
    <w:basedOn w:val="VarsaylanParagrafYazTipi"/>
    <w:uiPriority w:val="99"/>
    <w:unhideWhenUsed/>
    <w:rsid w:val="005A756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A7562"/>
    <w:pPr>
      <w:ind w:left="720"/>
      <w:contextualSpacing/>
    </w:p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F4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en/publications/international-support-to-post-conflict-transition_9789264168336-en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earchguides.worldbankimflib.org/f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dp.org/turkiye/publications/post-conflict-economic-recovery-report" TargetMode="External"/><Relationship Id="rId5" Type="http://schemas.openxmlformats.org/officeDocument/2006/relationships/hyperlink" Target="https://www.un.org/development/desa/dpad/tag/post-conflict-reconstructio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Tuğçe Metin</dc:creator>
  <cp:keywords/>
  <dc:description/>
  <cp:lastModifiedBy>hp</cp:lastModifiedBy>
  <cp:revision>15</cp:revision>
  <dcterms:created xsi:type="dcterms:W3CDTF">2025-11-30T20:26:00Z</dcterms:created>
  <dcterms:modified xsi:type="dcterms:W3CDTF">2025-12-10T17:24:00Z</dcterms:modified>
</cp:coreProperties>
</file>