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675" w:rsidRDefault="00640F96">
      <w:pPr>
        <w:rPr>
          <w:rFonts w:ascii="Times New Roman" w:hAnsi="Times New Roman" w:cs="Times New Roman"/>
          <w:b/>
          <w:sz w:val="24"/>
          <w:szCs w:val="24"/>
        </w:rPr>
      </w:pPr>
      <w:r>
        <w:rPr>
          <w:rFonts w:ascii="Times New Roman" w:hAnsi="Times New Roman" w:cs="Times New Roman"/>
          <w:sz w:val="24"/>
          <w:szCs w:val="24"/>
        </w:rPr>
        <w:t xml:space="preserve">         </w:t>
      </w:r>
      <w:r w:rsidR="00304689">
        <w:rPr>
          <w:noProof/>
          <w:lang w:eastAsia="tr-TR"/>
        </w:rPr>
        <w:drawing>
          <wp:inline distT="0" distB="0" distL="0" distR="0" wp14:anchorId="7A60E32C" wp14:editId="71F7FA5B">
            <wp:extent cx="1711077" cy="1143000"/>
            <wp:effectExtent l="0" t="0" r="3810" b="0"/>
            <wp:docPr id="2" name="Resim 2" descr="Helen Cumhuriyeti bayrağ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en Cumhuriyeti bayrağ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3090" cy="1291305"/>
                    </a:xfrm>
                    <a:prstGeom prst="rect">
                      <a:avLst/>
                    </a:prstGeom>
                    <a:noFill/>
                    <a:ln>
                      <a:noFill/>
                    </a:ln>
                  </pic:spPr>
                </pic:pic>
              </a:graphicData>
            </a:graphic>
          </wp:inline>
        </w:drawing>
      </w:r>
      <w:r>
        <w:rPr>
          <w:rFonts w:ascii="Times New Roman" w:hAnsi="Times New Roman" w:cs="Times New Roman"/>
          <w:sz w:val="24"/>
          <w:szCs w:val="24"/>
        </w:rPr>
        <w:t xml:space="preserve">        </w:t>
      </w:r>
      <w:r w:rsidR="00D26AEB">
        <w:rPr>
          <w:rFonts w:ascii="Times New Roman" w:hAnsi="Times New Roman" w:cs="Times New Roman"/>
          <w:sz w:val="24"/>
          <w:szCs w:val="24"/>
        </w:rPr>
        <w:t xml:space="preserve">         </w:t>
      </w:r>
      <w:bookmarkStart w:id="0" w:name="_GoBack"/>
      <w:bookmarkEnd w:id="0"/>
      <w:r w:rsidR="00D26AEB">
        <w:rPr>
          <w:rFonts w:ascii="Times New Roman" w:hAnsi="Times New Roman" w:cs="Times New Roman"/>
          <w:b/>
          <w:sz w:val="24"/>
          <w:szCs w:val="24"/>
        </w:rPr>
        <w:t xml:space="preserve">Protecting Women in the Age of Digital Abuse </w:t>
      </w:r>
      <w:r>
        <w:rPr>
          <w:rFonts w:ascii="Times New Roman" w:hAnsi="Times New Roman" w:cs="Times New Roman"/>
          <w:sz w:val="24"/>
          <w:szCs w:val="24"/>
        </w:rPr>
        <w:t xml:space="preserve">                     </w:t>
      </w:r>
      <w:r w:rsidR="00304689">
        <w:rPr>
          <w:rFonts w:ascii="Times New Roman" w:hAnsi="Times New Roman" w:cs="Times New Roman"/>
          <w:sz w:val="24"/>
          <w:szCs w:val="24"/>
        </w:rPr>
        <w:t xml:space="preserve">         </w:t>
      </w:r>
    </w:p>
    <w:p w:rsidR="00B619A7" w:rsidRDefault="00B619A7">
      <w:pPr>
        <w:rPr>
          <w:rFonts w:ascii="Times New Roman" w:hAnsi="Times New Roman" w:cs="Times New Roman"/>
          <w:sz w:val="24"/>
          <w:szCs w:val="24"/>
        </w:rPr>
      </w:pPr>
      <w:r>
        <w:rPr>
          <w:rFonts w:ascii="Times New Roman" w:hAnsi="Times New Roman" w:cs="Times New Roman"/>
          <w:sz w:val="24"/>
          <w:szCs w:val="24"/>
        </w:rPr>
        <w:t>Country:Greece</w:t>
      </w:r>
    </w:p>
    <w:p w:rsidR="003729E8" w:rsidRDefault="003729E8">
      <w:pPr>
        <w:rPr>
          <w:rFonts w:ascii="Times New Roman" w:hAnsi="Times New Roman" w:cs="Times New Roman"/>
          <w:sz w:val="24"/>
          <w:szCs w:val="24"/>
        </w:rPr>
      </w:pPr>
      <w:r>
        <w:rPr>
          <w:rFonts w:ascii="Times New Roman" w:hAnsi="Times New Roman" w:cs="Times New Roman"/>
          <w:sz w:val="24"/>
          <w:szCs w:val="24"/>
        </w:rPr>
        <w:t>Delegate:Muhammed Efe Demirci</w:t>
      </w:r>
    </w:p>
    <w:p w:rsidR="003729E8" w:rsidRDefault="003729E8">
      <w:pPr>
        <w:rPr>
          <w:rFonts w:ascii="Times New Roman" w:hAnsi="Times New Roman" w:cs="Times New Roman"/>
          <w:sz w:val="24"/>
          <w:szCs w:val="24"/>
        </w:rPr>
      </w:pPr>
      <w:r>
        <w:rPr>
          <w:rFonts w:ascii="Times New Roman" w:hAnsi="Times New Roman" w:cs="Times New Roman"/>
          <w:sz w:val="24"/>
          <w:szCs w:val="24"/>
        </w:rPr>
        <w:t>Commitee:Unwomen</w:t>
      </w:r>
    </w:p>
    <w:p w:rsidR="003729E8" w:rsidRDefault="003729E8">
      <w:pPr>
        <w:rPr>
          <w:rFonts w:ascii="Times New Roman" w:hAnsi="Times New Roman" w:cs="Times New Roman"/>
          <w:sz w:val="24"/>
          <w:szCs w:val="24"/>
        </w:rPr>
      </w:pPr>
    </w:p>
    <w:p w:rsidR="00B619A7" w:rsidRDefault="003729E8">
      <w:pPr>
        <w:rPr>
          <w:rFonts w:ascii="Times New Roman" w:hAnsi="Times New Roman" w:cs="Times New Roman"/>
          <w:sz w:val="24"/>
          <w:szCs w:val="24"/>
        </w:rPr>
      </w:pPr>
      <w:r>
        <w:rPr>
          <w:rFonts w:ascii="Times New Roman" w:hAnsi="Times New Roman" w:cs="Times New Roman"/>
          <w:sz w:val="24"/>
          <w:szCs w:val="24"/>
        </w:rPr>
        <w:t xml:space="preserve">  Greece is a country in Southeastern Europe. It sh</w:t>
      </w:r>
      <w:r w:rsidR="00AE3233">
        <w:rPr>
          <w:rFonts w:ascii="Times New Roman" w:hAnsi="Times New Roman" w:cs="Times New Roman"/>
          <w:sz w:val="24"/>
          <w:szCs w:val="24"/>
        </w:rPr>
        <w:t>ares land borders with Albania,</w:t>
      </w:r>
      <w:r>
        <w:rPr>
          <w:rFonts w:ascii="Times New Roman" w:hAnsi="Times New Roman" w:cs="Times New Roman"/>
          <w:sz w:val="24"/>
          <w:szCs w:val="24"/>
        </w:rPr>
        <w:t>N. Macedonia, Bulgaria and Turkey.</w:t>
      </w:r>
      <w:r w:rsidR="002C1FC1">
        <w:rPr>
          <w:rFonts w:ascii="Times New Roman" w:hAnsi="Times New Roman" w:cs="Times New Roman"/>
          <w:sz w:val="24"/>
          <w:szCs w:val="24"/>
        </w:rPr>
        <w:t xml:space="preserve"> It has a population over 10 million. Athens is the capital. Greece is a member of EU. It is considered the cradleof western civilisation and the birthplace of democracy. Its economy </w:t>
      </w:r>
      <w:r w:rsidR="00AE3233">
        <w:rPr>
          <w:rFonts w:ascii="Times New Roman" w:hAnsi="Times New Roman" w:cs="Times New Roman"/>
          <w:sz w:val="24"/>
          <w:szCs w:val="24"/>
        </w:rPr>
        <w:t>is based on service sector, industry agriculture and tourism.</w:t>
      </w:r>
    </w:p>
    <w:p w:rsidR="00AE3233" w:rsidRDefault="00AE3233">
      <w:pPr>
        <w:rPr>
          <w:rFonts w:ascii="Times New Roman" w:hAnsi="Times New Roman" w:cs="Times New Roman"/>
          <w:sz w:val="24"/>
          <w:szCs w:val="24"/>
        </w:rPr>
      </w:pPr>
      <w:r>
        <w:rPr>
          <w:rFonts w:ascii="Times New Roman" w:hAnsi="Times New Roman" w:cs="Times New Roman"/>
          <w:sz w:val="24"/>
          <w:szCs w:val="24"/>
        </w:rPr>
        <w:t xml:space="preserve">  </w:t>
      </w:r>
    </w:p>
    <w:p w:rsidR="005D426F" w:rsidRDefault="00AE3233">
      <w:pPr>
        <w:rPr>
          <w:rFonts w:ascii="Times New Roman" w:hAnsi="Times New Roman" w:cs="Times New Roman"/>
          <w:sz w:val="24"/>
          <w:szCs w:val="24"/>
        </w:rPr>
      </w:pPr>
      <w:r>
        <w:rPr>
          <w:rFonts w:ascii="Times New Roman" w:hAnsi="Times New Roman" w:cs="Times New Roman"/>
          <w:sz w:val="24"/>
          <w:szCs w:val="24"/>
        </w:rPr>
        <w:t xml:space="preserve">  The Hellenic Republic is a country where types of digital violence and discrimination against women are frequently seen in digital world. In 2023, women made up 55,3</w:t>
      </w:r>
      <w:r w:rsidR="001E795B">
        <w:rPr>
          <w:rFonts w:ascii="Times New Roman" w:hAnsi="Times New Roman" w:cs="Times New Roman"/>
          <w:sz w:val="24"/>
          <w:szCs w:val="24"/>
        </w:rPr>
        <w:t xml:space="preserve">% of victims in online threat cases and 69,6% in cyberstalking casesin Greece. According to a study, 75,1% of the public believes that they live in a patriarchal society. </w:t>
      </w:r>
      <w:r w:rsidR="005D426F">
        <w:rPr>
          <w:rFonts w:ascii="Times New Roman" w:hAnsi="Times New Roman" w:cs="Times New Roman"/>
          <w:sz w:val="24"/>
          <w:szCs w:val="24"/>
        </w:rPr>
        <w:t xml:space="preserve">This situation is frequently seen as a major driving force behind gender based violence in western countries. Furthermore,in the context of already existing domestic violence, the scope of harassment and abuse </w:t>
      </w:r>
      <w:r w:rsidR="00A23347">
        <w:rPr>
          <w:rFonts w:ascii="Times New Roman" w:hAnsi="Times New Roman" w:cs="Times New Roman"/>
          <w:sz w:val="24"/>
          <w:szCs w:val="24"/>
        </w:rPr>
        <w:t xml:space="preserve">has expanded with new technological tools, taking on a new dimension in the digital world. These crimes against women and girls, which pose a serious problem for society, have become more accessible and difficult to control with the tools such as deepfake and Ai. </w:t>
      </w:r>
      <w:r w:rsidR="00D71F95">
        <w:rPr>
          <w:rFonts w:ascii="Times New Roman" w:hAnsi="Times New Roman" w:cs="Times New Roman"/>
          <w:sz w:val="24"/>
          <w:szCs w:val="24"/>
        </w:rPr>
        <w:t>The misuse of internet has enabled the varity of discrimination. The difference in support between man and women for the advancement of legal reforms aimed  better protection at women is striking.</w:t>
      </w:r>
      <w:r w:rsidR="00B457FC">
        <w:rPr>
          <w:rFonts w:ascii="Times New Roman" w:hAnsi="Times New Roman" w:cs="Times New Roman"/>
          <w:sz w:val="24"/>
          <w:szCs w:val="24"/>
        </w:rPr>
        <w:t xml:space="preserve"> Regarding some of the regulations made in this area, the Istanbul Convention was signed in 2011 and entered into force in 2018. However there is currently no law in place regarding AI</w:t>
      </w:r>
      <w:r w:rsidR="00E03ECA">
        <w:rPr>
          <w:rFonts w:ascii="Times New Roman" w:hAnsi="Times New Roman" w:cs="Times New Roman"/>
          <w:sz w:val="24"/>
          <w:szCs w:val="24"/>
        </w:rPr>
        <w:t>. New encouragement and legistation needed for the new abuses brought about by technological developments.</w:t>
      </w:r>
    </w:p>
    <w:p w:rsidR="00E03ECA" w:rsidRDefault="00E03ECA">
      <w:pPr>
        <w:rPr>
          <w:rFonts w:ascii="Times New Roman" w:hAnsi="Times New Roman" w:cs="Times New Roman"/>
          <w:sz w:val="24"/>
          <w:szCs w:val="24"/>
        </w:rPr>
      </w:pPr>
      <w:r>
        <w:rPr>
          <w:rFonts w:ascii="Times New Roman" w:hAnsi="Times New Roman" w:cs="Times New Roman"/>
          <w:sz w:val="24"/>
          <w:szCs w:val="24"/>
        </w:rPr>
        <w:t xml:space="preserve">  </w:t>
      </w:r>
    </w:p>
    <w:p w:rsidR="00E03ECA" w:rsidRDefault="00E03ECA">
      <w:pPr>
        <w:rPr>
          <w:rFonts w:ascii="Times New Roman" w:hAnsi="Times New Roman" w:cs="Times New Roman"/>
          <w:sz w:val="24"/>
          <w:szCs w:val="24"/>
        </w:rPr>
      </w:pPr>
      <w:r>
        <w:rPr>
          <w:rFonts w:ascii="Times New Roman" w:hAnsi="Times New Roman" w:cs="Times New Roman"/>
          <w:sz w:val="24"/>
          <w:szCs w:val="24"/>
        </w:rPr>
        <w:t xml:space="preserve">  Within the framework of Unwomen, the Hellenic Repuclic emhasizes that accurate identifcation and scaling are essenital for compherensive, effective and future-focused solutions to the issues at hand.It is ready to take action and collaborate in awareness raising and victim protection efforts.</w:t>
      </w:r>
    </w:p>
    <w:p w:rsidR="00E73998" w:rsidRDefault="00E73998">
      <w:pPr>
        <w:rPr>
          <w:rFonts w:ascii="Times New Roman" w:hAnsi="Times New Roman" w:cs="Times New Roman"/>
          <w:sz w:val="24"/>
          <w:szCs w:val="24"/>
        </w:rPr>
      </w:pPr>
    </w:p>
    <w:p w:rsidR="00E73998" w:rsidRDefault="00E73998">
      <w:pPr>
        <w:rPr>
          <w:rFonts w:ascii="Times New Roman" w:hAnsi="Times New Roman" w:cs="Times New Roman"/>
          <w:sz w:val="24"/>
          <w:szCs w:val="24"/>
        </w:rPr>
      </w:pPr>
    </w:p>
    <w:p w:rsidR="00E73998" w:rsidRDefault="00E73998">
      <w:pPr>
        <w:rPr>
          <w:rFonts w:ascii="Times New Roman" w:hAnsi="Times New Roman" w:cs="Times New Roman"/>
          <w:sz w:val="24"/>
          <w:szCs w:val="24"/>
        </w:rPr>
      </w:pPr>
    </w:p>
    <w:p w:rsidR="00E73998" w:rsidRDefault="00E73998">
      <w:pPr>
        <w:rPr>
          <w:rFonts w:ascii="Times New Roman" w:hAnsi="Times New Roman" w:cs="Times New Roman"/>
          <w:sz w:val="24"/>
          <w:szCs w:val="24"/>
        </w:rPr>
      </w:pPr>
    </w:p>
    <w:p w:rsidR="00E73998" w:rsidRDefault="00E73998">
      <w:pPr>
        <w:rPr>
          <w:rFonts w:ascii="Times New Roman" w:hAnsi="Times New Roman" w:cs="Times New Roman"/>
          <w:sz w:val="24"/>
          <w:szCs w:val="24"/>
        </w:rPr>
      </w:pPr>
      <w:r>
        <w:rPr>
          <w:rFonts w:ascii="Times New Roman" w:hAnsi="Times New Roman" w:cs="Times New Roman"/>
          <w:sz w:val="24"/>
          <w:szCs w:val="24"/>
        </w:rPr>
        <w:lastRenderedPageBreak/>
        <w:t>Bibliography</w:t>
      </w:r>
    </w:p>
    <w:p w:rsidR="00F273A2" w:rsidRDefault="00E73998">
      <w:pPr>
        <w:rPr>
          <w:rFonts w:ascii="Times New Roman" w:hAnsi="Times New Roman" w:cs="Times New Roman"/>
          <w:sz w:val="24"/>
          <w:szCs w:val="24"/>
        </w:rPr>
      </w:pPr>
      <w:r w:rsidRPr="00E73998">
        <w:rPr>
          <w:rFonts w:ascii="Times New Roman" w:hAnsi="Times New Roman" w:cs="Times New Roman"/>
          <w:sz w:val="24"/>
          <w:szCs w:val="24"/>
        </w:rPr>
        <w:t>chrome-extension://efaidnbmnnnibpcajpcglclefindmkaj/https://www.unwomen.org/sites/default/files/2025-11/tracking-countries-efforts-on-technology-facilitated-violence-against-women-and-girls-en.pdf</w:t>
      </w:r>
    </w:p>
    <w:p w:rsidR="00B619A7" w:rsidRDefault="00F273A2">
      <w:pPr>
        <w:rPr>
          <w:rFonts w:ascii="Times New Roman" w:hAnsi="Times New Roman" w:cs="Times New Roman"/>
          <w:sz w:val="24"/>
          <w:szCs w:val="24"/>
        </w:rPr>
      </w:pPr>
      <w:hyperlink r:id="rId5" w:history="1">
        <w:r w:rsidRPr="008D55A1">
          <w:rPr>
            <w:rStyle w:val="Kpr"/>
            <w:rFonts w:ascii="Times New Roman" w:hAnsi="Times New Roman" w:cs="Times New Roman"/>
            <w:sz w:val="24"/>
            <w:szCs w:val="24"/>
          </w:rPr>
          <w:t>https://blogs.lse.ac.uk/greeceatlse/2024/09/02/greek-views-on-gendered-violence-and-equality-unveiling-attitudes-and-concerns/</w:t>
        </w:r>
      </w:hyperlink>
    </w:p>
    <w:p w:rsidR="00F273A2" w:rsidRDefault="00F273A2">
      <w:pPr>
        <w:rPr>
          <w:rFonts w:ascii="Times New Roman" w:hAnsi="Times New Roman" w:cs="Times New Roman"/>
          <w:sz w:val="24"/>
          <w:szCs w:val="24"/>
        </w:rPr>
      </w:pPr>
      <w:r w:rsidRPr="00F273A2">
        <w:rPr>
          <w:rFonts w:ascii="Times New Roman" w:hAnsi="Times New Roman" w:cs="Times New Roman"/>
          <w:sz w:val="24"/>
          <w:szCs w:val="24"/>
        </w:rPr>
        <w:t>https://www.euronews.com/my-europe/2026/01/19/how-is-cyberviolence-against-women-and-girls-spreading-across-europe</w:t>
      </w:r>
    </w:p>
    <w:p w:rsidR="00F273A2" w:rsidRPr="00B619A7" w:rsidRDefault="00304689">
      <w:pPr>
        <w:rPr>
          <w:rFonts w:ascii="Times New Roman" w:hAnsi="Times New Roman" w:cs="Times New Roman"/>
          <w:sz w:val="24"/>
          <w:szCs w:val="24"/>
        </w:rPr>
      </w:pPr>
      <w:r w:rsidRPr="00304689">
        <w:rPr>
          <w:rFonts w:ascii="Times New Roman" w:hAnsi="Times New Roman" w:cs="Times New Roman"/>
          <w:sz w:val="24"/>
          <w:szCs w:val="24"/>
        </w:rPr>
        <w:t>https://</w:t>
      </w:r>
      <w:r>
        <w:rPr>
          <w:rFonts w:ascii="Times New Roman" w:hAnsi="Times New Roman" w:cs="Times New Roman"/>
          <w:sz w:val="24"/>
          <w:szCs w:val="24"/>
        </w:rPr>
        <w:t>tr.wikipedia.org/wiki/</w:t>
      </w:r>
    </w:p>
    <w:sectPr w:rsidR="00F273A2" w:rsidRPr="00B61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96"/>
    <w:rsid w:val="001D4675"/>
    <w:rsid w:val="001E795B"/>
    <w:rsid w:val="002C1FC1"/>
    <w:rsid w:val="00304689"/>
    <w:rsid w:val="003729E8"/>
    <w:rsid w:val="005D426F"/>
    <w:rsid w:val="00640F96"/>
    <w:rsid w:val="00A23347"/>
    <w:rsid w:val="00AE3233"/>
    <w:rsid w:val="00B457FC"/>
    <w:rsid w:val="00B619A7"/>
    <w:rsid w:val="00D26AEB"/>
    <w:rsid w:val="00D71F95"/>
    <w:rsid w:val="00E03ECA"/>
    <w:rsid w:val="00E73998"/>
    <w:rsid w:val="00F273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C3B2"/>
  <w15:chartTrackingRefBased/>
  <w15:docId w15:val="{7E0DCAC6-A22C-4F76-A25B-045BA838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273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s.lse.ac.uk/greeceatlse/2024/09/02/greek-views-on-gendered-violence-and-equality-unveiling-attitudes-and-concerns/"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411</Words>
  <Characters>2347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DoubleOX</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2026-01-25T12:28:00Z</dcterms:created>
  <dcterms:modified xsi:type="dcterms:W3CDTF">2026-01-25T13:08:00Z</dcterms:modified>
</cp:coreProperties>
</file>