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9F" w:rsidRDefault="00A94CAB" w:rsidP="00E24DA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C7DE318" wp14:editId="147DEF8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83615" cy="655320"/>
            <wp:effectExtent l="0" t="0" r="6985" b="0"/>
            <wp:wrapTight wrapText="bothSides">
              <wp:wrapPolygon edited="0">
                <wp:start x="0" y="0"/>
                <wp:lineTo x="0" y="20721"/>
                <wp:lineTo x="21335" y="20721"/>
                <wp:lineTo x="21335" y="0"/>
                <wp:lineTo x="0" y="0"/>
              </wp:wrapPolygon>
            </wp:wrapTight>
            <wp:docPr id="3" name="Resim 3" descr="https://upload.wikimedia.org/wikipedia/commons/thumb/7/77/Flag_of_Algeria.svg/330px-Flag_of_Alger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commons/thumb/7/77/Flag_of_Algeria.svg/330px-Flag_of_Alger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Country: </w:t>
      </w:r>
      <w:r w:rsidR="0003659F" w:rsidRPr="00036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Algeria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</w:t>
      </w:r>
    </w:p>
    <w:p w:rsidR="0003659F" w:rsidRDefault="0003659F" w:rsidP="00E24DA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UNESCO</w:t>
      </w:r>
      <w:r w:rsidR="00A94CA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</w:p>
    <w:p w:rsidR="0003659F" w:rsidRDefault="0003659F" w:rsidP="00E24DA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Agenda: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Reducing Inequalities in Digital Education</w:t>
      </w:r>
    </w:p>
    <w:p w:rsidR="00DA2339" w:rsidRPr="000F52B0" w:rsidRDefault="00DA2339" w:rsidP="000F52B0">
      <w:p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F52B0" w:rsidRPr="000F52B0" w:rsidRDefault="000F52B0" w:rsidP="000F52B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Algeria’s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official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name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People’s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Democratic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Rebuplic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It’s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located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nourth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Africa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’ 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neighbors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Libya,Tunisa</w:t>
      </w:r>
      <w:proofErr w:type="gram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,Niger,Mali,Maurutina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Almost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47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million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live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Arabs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Berbers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represent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biggest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population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0F52B0" w:rsidRPr="000F52B0" w:rsidRDefault="000F52B0" w:rsidP="000F52B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 not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enough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internet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something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internet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rural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unlucky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them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because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gram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online</w:t>
      </w:r>
      <w:proofErr w:type="gram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new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case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items</w:t>
      </w:r>
      <w:proofErr w:type="spellEnd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second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problem is,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not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enough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which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know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English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well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English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important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because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1E77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coding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language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English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world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“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In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Algeria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English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starts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primary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schools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in 2022”(Anadolu </w:t>
      </w:r>
      <w:proofErr w:type="spellStart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Agenda</w:t>
      </w:r>
      <w:proofErr w:type="spellEnd"/>
      <w:r w:rsidRPr="000F52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)</w:t>
      </w:r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inequal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start</w:t>
      </w:r>
      <w:proofErr w:type="gram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earlier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really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good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igital</w:t>
      </w:r>
      <w:proofErr w:type="spellEnd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C0D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raise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professional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better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Another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problem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rural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because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rural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not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enough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internet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connection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second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problem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economic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problems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families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don’t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nough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income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send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</w:t>
      </w:r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0F52B0" w:rsidRPr="000F52B0" w:rsidRDefault="000F52B0" w:rsidP="000F52B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first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problem,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goverment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money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</w:t>
      </w:r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rt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rural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give</w:t>
      </w:r>
      <w:proofErr w:type="spellEnd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95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tech</w:t>
      </w:r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nological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items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like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smart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boards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tablets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laptops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etc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addition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government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charge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low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income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families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goverment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does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enough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money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open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website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them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everywhere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government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ask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help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international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organisations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They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make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group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better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will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good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rural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good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Algerian</w:t>
      </w:r>
      <w:proofErr w:type="spellEnd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people.Algerian</w:t>
      </w:r>
      <w:proofErr w:type="spellEnd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make</w:t>
      </w:r>
      <w:proofErr w:type="spellEnd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another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group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giving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free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r w:rsidR="00F96C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Start w:id="0" w:name="_GoBack"/>
      <w:bookmarkEnd w:id="0"/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homes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group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topic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rasing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new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C40D41" w:rsidRPr="00653FD6" w:rsidRDefault="00C40D41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D6">
        <w:rPr>
          <w:rFonts w:ascii="Times New Roman" w:hAnsi="Times New Roman" w:cs="Times New Roman"/>
          <w:sz w:val="24"/>
          <w:szCs w:val="24"/>
        </w:rPr>
        <w:t> </w:t>
      </w:r>
    </w:p>
    <w:p w:rsidR="00C40D41" w:rsidRPr="00653FD6" w:rsidRDefault="00C40D41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FD6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653FD6">
        <w:rPr>
          <w:rFonts w:ascii="Times New Roman" w:hAnsi="Times New Roman" w:cs="Times New Roman"/>
          <w:sz w:val="24"/>
          <w:szCs w:val="24"/>
        </w:rPr>
        <w:t>;</w:t>
      </w:r>
    </w:p>
    <w:p w:rsidR="00C40D41" w:rsidRPr="00653FD6" w:rsidRDefault="00C40D41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D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53FD6">
          <w:rPr>
            <w:rStyle w:val="Kpr"/>
            <w:rFonts w:ascii="Times New Roman" w:hAnsi="Times New Roman" w:cs="Times New Roman"/>
            <w:sz w:val="24"/>
            <w:szCs w:val="24"/>
          </w:rPr>
          <w:t>https://www.aa.com.tr/tr/dunya/cezayir-de-ilk-defa-ilkokul-mufredatina-ingilizce-de-eklendi/2617652</w:t>
        </w:r>
      </w:hyperlink>
      <w:r w:rsidRPr="00653FD6">
        <w:rPr>
          <w:rFonts w:ascii="Times New Roman" w:hAnsi="Times New Roman" w:cs="Times New Roman"/>
          <w:sz w:val="24"/>
          <w:szCs w:val="24"/>
        </w:rPr>
        <w:t xml:space="preserve"> Anadolu </w:t>
      </w:r>
      <w:proofErr w:type="spellStart"/>
      <w:r w:rsidRPr="00653FD6">
        <w:rPr>
          <w:rFonts w:ascii="Times New Roman" w:hAnsi="Times New Roman" w:cs="Times New Roman"/>
          <w:sz w:val="24"/>
          <w:szCs w:val="24"/>
        </w:rPr>
        <w:t>Agenda</w:t>
      </w:r>
      <w:proofErr w:type="spellEnd"/>
    </w:p>
    <w:p w:rsidR="00C40D41" w:rsidRPr="00653FD6" w:rsidRDefault="00F96CB3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40D41" w:rsidRPr="00653FD6">
          <w:rPr>
            <w:rStyle w:val="Kpr"/>
            <w:rFonts w:ascii="Times New Roman" w:hAnsi="Times New Roman" w:cs="Times New Roman"/>
            <w:sz w:val="24"/>
            <w:szCs w:val="24"/>
          </w:rPr>
          <w:t>https://africapolis.org/EN/country-report/Algeria</w:t>
        </w:r>
      </w:hyperlink>
      <w:r w:rsidR="00C40D41" w:rsidRPr="006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41" w:rsidRPr="00653FD6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C40D41" w:rsidRPr="00653FD6">
        <w:rPr>
          <w:rFonts w:ascii="Times New Roman" w:hAnsi="Times New Roman" w:cs="Times New Roman"/>
          <w:sz w:val="24"/>
          <w:szCs w:val="24"/>
        </w:rPr>
        <w:t xml:space="preserve"> Polis</w:t>
      </w:r>
    </w:p>
    <w:p w:rsidR="00C40D41" w:rsidRPr="00653FD6" w:rsidRDefault="00F96CB3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40D41" w:rsidRPr="00653FD6">
          <w:rPr>
            <w:rStyle w:val="Kpr"/>
            <w:rFonts w:ascii="Times New Roman" w:hAnsi="Times New Roman" w:cs="Times New Roman"/>
            <w:sz w:val="24"/>
            <w:szCs w:val="24"/>
          </w:rPr>
          <w:t>https://en.wikipedia.org/wiki/Algeria</w:t>
        </w:r>
      </w:hyperlink>
      <w:r w:rsidR="00C40D41" w:rsidRPr="006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41" w:rsidRPr="00653FD6">
        <w:rPr>
          <w:rFonts w:ascii="Times New Roman" w:hAnsi="Times New Roman" w:cs="Times New Roman"/>
          <w:sz w:val="24"/>
          <w:szCs w:val="24"/>
        </w:rPr>
        <w:t>Wikipedia</w:t>
      </w:r>
      <w:proofErr w:type="spellEnd"/>
    </w:p>
    <w:p w:rsidR="00C40D41" w:rsidRPr="00653FD6" w:rsidRDefault="00F96CB3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40D41" w:rsidRPr="00653FD6">
          <w:rPr>
            <w:rStyle w:val="Kpr"/>
            <w:rFonts w:ascii="Times New Roman" w:hAnsi="Times New Roman" w:cs="Times New Roman"/>
            <w:sz w:val="24"/>
            <w:szCs w:val="24"/>
          </w:rPr>
          <w:t>https://akra.media/Haber/HaberDetay/76095/cezayir-de-14-milyon-insan-yoksul</w:t>
        </w:r>
      </w:hyperlink>
      <w:r w:rsidR="00C40D41" w:rsidRPr="00653FD6">
        <w:rPr>
          <w:rFonts w:ascii="Times New Roman" w:hAnsi="Times New Roman" w:cs="Times New Roman"/>
          <w:sz w:val="24"/>
          <w:szCs w:val="24"/>
        </w:rPr>
        <w:t xml:space="preserve">  Akra </w:t>
      </w:r>
      <w:proofErr w:type="spellStart"/>
      <w:r w:rsidR="00C40D41" w:rsidRPr="00653FD6">
        <w:rPr>
          <w:rFonts w:ascii="Times New Roman" w:hAnsi="Times New Roman" w:cs="Times New Roman"/>
          <w:sz w:val="24"/>
          <w:szCs w:val="24"/>
        </w:rPr>
        <w:t>media</w:t>
      </w:r>
      <w:proofErr w:type="spellEnd"/>
    </w:p>
    <w:p w:rsidR="00D82FA6" w:rsidRPr="00653FD6" w:rsidRDefault="00D82FA6" w:rsidP="0065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FA6" w:rsidRPr="00653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7192"/>
    <w:multiLevelType w:val="multilevel"/>
    <w:tmpl w:val="7DE6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9F"/>
    <w:rsid w:val="00010DA1"/>
    <w:rsid w:val="0003659F"/>
    <w:rsid w:val="00064F0E"/>
    <w:rsid w:val="000E792B"/>
    <w:rsid w:val="000F52B0"/>
    <w:rsid w:val="001E7758"/>
    <w:rsid w:val="00272CB9"/>
    <w:rsid w:val="002C0DE6"/>
    <w:rsid w:val="002D0B8D"/>
    <w:rsid w:val="00351C10"/>
    <w:rsid w:val="003D57E9"/>
    <w:rsid w:val="00510018"/>
    <w:rsid w:val="00556F45"/>
    <w:rsid w:val="00595A85"/>
    <w:rsid w:val="006528B8"/>
    <w:rsid w:val="00653FD6"/>
    <w:rsid w:val="00764092"/>
    <w:rsid w:val="00804E64"/>
    <w:rsid w:val="009123C4"/>
    <w:rsid w:val="00A94CAB"/>
    <w:rsid w:val="00B0537F"/>
    <w:rsid w:val="00B655E8"/>
    <w:rsid w:val="00C25D23"/>
    <w:rsid w:val="00C40D41"/>
    <w:rsid w:val="00D82FA6"/>
    <w:rsid w:val="00D95404"/>
    <w:rsid w:val="00DA2339"/>
    <w:rsid w:val="00E24DA8"/>
    <w:rsid w:val="00F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7C2C"/>
  <w15:chartTrackingRefBased/>
  <w15:docId w15:val="{B04E1ACD-1021-423F-B9A3-DD845103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59F"/>
    <w:pPr>
      <w:suppressAutoHyphens/>
      <w:spacing w:line="256" w:lineRule="auto"/>
    </w:pPr>
  </w:style>
  <w:style w:type="paragraph" w:styleId="Balk3">
    <w:name w:val="heading 3"/>
    <w:basedOn w:val="Normal"/>
    <w:link w:val="Balk3Char"/>
    <w:uiPriority w:val="9"/>
    <w:qFormat/>
    <w:rsid w:val="006528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3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23C4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6528B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6528B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528B8"/>
    <w:rPr>
      <w:color w:val="0000FF"/>
      <w:u w:val="single"/>
    </w:rPr>
  </w:style>
  <w:style w:type="character" w:customStyle="1" w:styleId="ms-1">
    <w:name w:val="ms-1"/>
    <w:basedOn w:val="VarsaylanParagrafYazTipi"/>
    <w:rsid w:val="006528B8"/>
  </w:style>
  <w:style w:type="character" w:customStyle="1" w:styleId="max-w-15ch">
    <w:name w:val="max-w-[15ch]"/>
    <w:basedOn w:val="VarsaylanParagrafYazTipi"/>
    <w:rsid w:val="0065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lge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ricapolis.org/EN/country-report/Alg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.com.tr/tr/dunya/cezayir-de-ilk-defa-ilkokul-mufredatina-ingilizce-de-eklendi/261765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kra.media/Haber/HaberDetay/76095/cezayir-de-14-milyon-insan-yoksu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422</Words>
  <Characters>2412</Characters>
  <Application>Microsoft Office Word</Application>
  <DocSecurity>0</DocSecurity>
  <Lines>20</Lines>
  <Paragraphs>5</Paragraphs>
  <ScaleCrop>false</ScaleCrop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corlumec@outlook.com.tr</dc:creator>
  <cp:keywords/>
  <dc:description/>
  <cp:lastModifiedBy>corlumec@outlook.com.tr</cp:lastModifiedBy>
  <cp:revision>29</cp:revision>
  <dcterms:created xsi:type="dcterms:W3CDTF">2025-12-12T16:47:00Z</dcterms:created>
  <dcterms:modified xsi:type="dcterms:W3CDTF">2025-12-17T13:32:00Z</dcterms:modified>
</cp:coreProperties>
</file>