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3332" w14:textId="7347DD62" w:rsidR="00996270" w:rsidRPr="00996270" w:rsidRDefault="00996270" w:rsidP="00996270">
      <w:pPr>
        <w:rPr>
          <w:rFonts w:ascii="Times New Roman" w:hAnsi="Times New Roman" w:cs="Times New Roman"/>
        </w:rPr>
      </w:pPr>
      <w:r w:rsidRPr="00996270">
        <w:rPr>
          <w:rFonts w:ascii="Times New Roman" w:hAnsi="Times New Roman" w:cs="Times New Roman"/>
          <w:b/>
          <w:bCs/>
        </w:rPr>
        <w:t>Committee:</w:t>
      </w:r>
      <w:r w:rsidRPr="00996270">
        <w:rPr>
          <w:rFonts w:ascii="Times New Roman" w:hAnsi="Times New Roman" w:cs="Times New Roman"/>
        </w:rPr>
        <w:t xml:space="preserve">DISEC </w:t>
      </w:r>
      <w:r>
        <w:rPr>
          <w:rFonts w:ascii="Times New Roman" w:hAnsi="Times New Roman" w:cs="Times New Roman"/>
        </w:rPr>
        <w:t xml:space="preserve">                                                             </w:t>
      </w:r>
      <w:r w:rsidRPr="00996270">
        <w:rPr>
          <w:rFonts w:ascii="Times New Roman" w:hAnsi="Times New Roman" w:cs="Times New Roman"/>
          <w:b/>
          <w:bCs/>
        </w:rPr>
        <w:t>Country:</w:t>
      </w:r>
      <w:r w:rsidRPr="00996270">
        <w:rPr>
          <w:rFonts w:ascii="Times New Roman" w:hAnsi="Times New Roman" w:cs="Times New Roman"/>
        </w:rPr>
        <w:t xml:space="preserve">Nigeria </w:t>
      </w:r>
    </w:p>
    <w:p w14:paraId="685AFF07" w14:textId="25037AB9" w:rsidR="00996270" w:rsidRPr="00996270" w:rsidRDefault="00996270" w:rsidP="00996270">
      <w:pPr>
        <w:rPr>
          <w:rFonts w:ascii="Times New Roman" w:hAnsi="Times New Roman" w:cs="Times New Roman"/>
        </w:rPr>
      </w:pPr>
      <w:r w:rsidRPr="00996270">
        <w:rPr>
          <w:rFonts w:ascii="Times New Roman" w:hAnsi="Times New Roman" w:cs="Times New Roman"/>
          <w:b/>
          <w:bCs/>
        </w:rPr>
        <w:t>Agenda:</w:t>
      </w:r>
      <w:r w:rsidRPr="00996270">
        <w:rPr>
          <w:rFonts w:ascii="Times New Roman" w:hAnsi="Times New Roman" w:cs="Times New Roman"/>
        </w:rPr>
        <w:t xml:space="preserve">Promoting the Peaceful Use of Outer Space </w:t>
      </w:r>
      <w:r>
        <w:rPr>
          <w:rFonts w:ascii="Times New Roman" w:hAnsi="Times New Roman" w:cs="Times New Roman"/>
        </w:rPr>
        <w:t xml:space="preserve">        </w:t>
      </w:r>
      <w:r w:rsidRPr="00996270">
        <w:rPr>
          <w:rFonts w:ascii="Times New Roman" w:hAnsi="Times New Roman" w:cs="Times New Roman"/>
          <w:b/>
          <w:bCs/>
        </w:rPr>
        <w:t>Delegate:</w:t>
      </w:r>
      <w:r w:rsidRPr="00996270">
        <w:rPr>
          <w:rFonts w:ascii="Times New Roman" w:hAnsi="Times New Roman" w:cs="Times New Roman"/>
        </w:rPr>
        <w:t xml:space="preserve">Barış Dönmez,Egebil Schools </w:t>
      </w:r>
    </w:p>
    <w:p w14:paraId="38D89FC9" w14:textId="64B9F496" w:rsidR="00996270" w:rsidRPr="00996270" w:rsidRDefault="00996270" w:rsidP="00996270">
      <w:pPr>
        <w:rPr>
          <w:rFonts w:ascii="Times New Roman" w:hAnsi="Times New Roman" w:cs="Times New Roman"/>
        </w:rPr>
      </w:pPr>
      <w:r w:rsidRPr="00996270">
        <w:rPr>
          <w:rFonts w:ascii="Times New Roman" w:hAnsi="Times New Roman" w:cs="Times New Roman"/>
        </w:rPr>
        <w:t xml:space="preserve">Nigeria, officially the Federal Republic of Nigeria, is a country in West Africa.[10] It is situated between the Sahel to the north and the Gulf of Guinea in the Atlantic Ocean to the south. It covers an area of 923,769 square kilometres (356,669 sq mi). With a population of more than 236 million, it is the most populous country in Africa, and the world's sixth-most populous country. Nigeria borders Niger in the north, Chad in the northeast, Cameroon in the east, and Benin in the west. Nigeria is a federal republic comprising 36 states and the Federal Capital Territory, where its capital, Abuja, is located. The largest city in Nigeria by population is Lagos, one of the largest metropolitan areas in the world and the largest in Africa. </w:t>
      </w:r>
    </w:p>
    <w:p w14:paraId="2E5BD392" w14:textId="25EC5FA5" w:rsidR="008866A7" w:rsidRPr="00996270" w:rsidRDefault="00996270" w:rsidP="00996270">
      <w:pPr>
        <w:rPr>
          <w:rFonts w:ascii="Times New Roman" w:hAnsi="Times New Roman" w:cs="Times New Roman"/>
        </w:rPr>
      </w:pPr>
      <w:r w:rsidRPr="00996270">
        <w:rPr>
          <w:rFonts w:ascii="Times New Roman" w:hAnsi="Times New Roman" w:cs="Times New Roman"/>
        </w:rPr>
        <w:t>With the growing success of commercial launch vehicles lowering the cost of launching satellites into space, many more countries can afford access to space. While the goal to have domestic capabilities is admirable, Nigeria may be missing out on a larger opportunity to take advantage of falling launch costs. Nigeria currently does not have any launch system in development and relies on Chinese and Russian rockets to launch its satellites into orbit. Technical issues for Nigeria start with the capacity of its workforce and a framework for learning, teaching, and retaining workers knowledgeable in this field. Nigeria’s space goals stemmed from a reaction to a military regime from 1993 to 1998 led by General Sani Abacha. This administration was known for its aversion to intellectual inquiry</w:t>
      </w:r>
      <w:r>
        <w:rPr>
          <w:rFonts w:ascii="Times New Roman" w:hAnsi="Times New Roman" w:cs="Times New Roman"/>
        </w:rPr>
        <w:t>.</w:t>
      </w:r>
      <w:r w:rsidRPr="00996270">
        <w:rPr>
          <w:rFonts w:ascii="Times New Roman" w:hAnsi="Times New Roman" w:cs="Times New Roman"/>
        </w:rPr>
        <w:t xml:space="preserve"> In 1999, when Nigeria became a democratic government under President Obasanjo, the National Space Research and Development Agency (NASRDA) was formed and the government then began to pursue formalized space projects.  In 2003, Nigeria procured the launch of its first satellite, NigeriaSat-1, an Earth observation satellite that became part of the international Disaster Monitoring Constellation (DMC). Since then, Nigeria</w:t>
      </w:r>
      <w:r w:rsidRPr="00996270">
        <w:rPr>
          <w:rFonts w:ascii="Times New Roman" w:hAnsi="Times New Roman" w:cs="Times New Roman"/>
        </w:rPr>
        <w:t xml:space="preserve"> </w:t>
      </w:r>
      <w:r w:rsidRPr="00996270">
        <w:rPr>
          <w:rFonts w:ascii="Times New Roman" w:hAnsi="Times New Roman" w:cs="Times New Roman"/>
        </w:rPr>
        <w:t>has launched a total of five satellites, with three still operational as of 2020. This includes the first satellite designed and built by engineers from African countries, NigeriaSat-X. Nigeria’s current president, Muhammadu Buhari—elected in 2015 and re-elected in 2019—is supportive of the Nigerian space program. In 2005, NASRDA unveiled a radical plan for its future. However, its progress is currently not on track with what NASRDA had envisioned. In 2005, Nigeria stated its main goals were for the Nigerian program to: manufacture a Nigerian satellite; have a Nigerian astronaut; and create a Nigerian launch vehicle to launch Nigerian-made satellites from a spaceport located in Nigeria. As of today, however, there are no Nigerian astronauts or training programs, and the only goal that has been accomplished has been the manufacturing of a Nigerian satellite. In a 2016 article by CNN, Professor Calestous Juma, a specialist on space programs in developing countries at the Harvard Kennedy School, suggests the mission to send a Nigerian to space on a Nigerian-built rocket represents a “lofty ambition.” Professor Juma continues to note that he believes the vision of Nigerian space exploration is more important than meeting the deadlines.</w:t>
      </w:r>
    </w:p>
    <w:p w14:paraId="47CCC605" w14:textId="1C5BC68E" w:rsidR="00996270" w:rsidRDefault="00996270" w:rsidP="00996270">
      <w:pPr>
        <w:rPr>
          <w:rFonts w:ascii="Times New Roman" w:hAnsi="Times New Roman" w:cs="Times New Roman"/>
        </w:rPr>
      </w:pPr>
      <w:r w:rsidRPr="00996270">
        <w:rPr>
          <w:rFonts w:ascii="Times New Roman" w:hAnsi="Times New Roman" w:cs="Times New Roman"/>
        </w:rPr>
        <w:t>The realm of the outer Space is yet to be fully explored and countries technologically advanced are preparing towards exploring space and other celestial bodies. Nigeria has not been sleeping on the space sector compared to other African nations however, we are not there yet. In enacting Space regulations, it shows the country’s commitment to creating an enabling environment for private persons who wish to delve into space travel and other space related activities. The international treaties ratified by the country, the NASRDA Act 2010 and the Regulations on the Licensing and Supervision of Space Activities 2015 are all steps in the right direction to attaining Nigeria’s ultimate Space goal of sending a man to space in 2030. Several obligations are imposed on the State parties under the existing space treaties. As a result, State parties will be expected to enact municipal laws that will be targeted at promoting the spirit of the Space Treaties. To this end, Nigeria has enacted its local legislation which seeks to promote and secure the</w:t>
      </w:r>
      <w:r w:rsidRPr="00996270">
        <w:rPr>
          <w:rFonts w:ascii="Times New Roman" w:hAnsi="Times New Roman" w:cs="Times New Roman"/>
        </w:rPr>
        <w:t xml:space="preserve"> </w:t>
      </w:r>
      <w:r w:rsidRPr="00996270">
        <w:rPr>
          <w:rFonts w:ascii="Times New Roman" w:hAnsi="Times New Roman" w:cs="Times New Roman"/>
        </w:rPr>
        <w:t>development of space activities in the country.</w:t>
      </w:r>
    </w:p>
    <w:p w14:paraId="3202BEEF" w14:textId="7540E06A" w:rsidR="00996270" w:rsidRPr="00996270" w:rsidRDefault="00996270" w:rsidP="00996270">
      <w:pPr>
        <w:rPr>
          <w:rFonts w:ascii="Times New Roman" w:hAnsi="Times New Roman" w:cs="Times New Roman"/>
        </w:rPr>
      </w:pPr>
      <w:r>
        <w:rPr>
          <w:rFonts w:ascii="Times New Roman" w:hAnsi="Times New Roman" w:cs="Times New Roman"/>
        </w:rPr>
        <w:t xml:space="preserve">REFERENCES: </w:t>
      </w:r>
      <w:r w:rsidRPr="00996270">
        <w:rPr>
          <w:rFonts w:ascii="Times New Roman" w:hAnsi="Times New Roman" w:cs="Times New Roman"/>
        </w:rPr>
        <w:t>https://www.unoosa.org/oosa/en/ourwork/copuos/index.html</w:t>
      </w:r>
    </w:p>
    <w:sectPr w:rsidR="00996270" w:rsidRPr="00996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66"/>
    <w:rsid w:val="0039503F"/>
    <w:rsid w:val="00685581"/>
    <w:rsid w:val="0073034A"/>
    <w:rsid w:val="008866A7"/>
    <w:rsid w:val="00996270"/>
    <w:rsid w:val="00D03C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940F"/>
  <w15:chartTrackingRefBased/>
  <w15:docId w15:val="{E8EE1548-1335-4FBA-8ECB-0501DDFB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3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03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03C6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03C6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03C6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03C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3C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3C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3C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C6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03C6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03C6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03C6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03C6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03C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3C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3C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3C66"/>
    <w:rPr>
      <w:rFonts w:eastAsiaTheme="majorEastAsia" w:cstheme="majorBidi"/>
      <w:color w:val="272727" w:themeColor="text1" w:themeTint="D8"/>
    </w:rPr>
  </w:style>
  <w:style w:type="paragraph" w:styleId="KonuBal">
    <w:name w:val="Title"/>
    <w:basedOn w:val="Normal"/>
    <w:next w:val="Normal"/>
    <w:link w:val="KonuBalChar"/>
    <w:uiPriority w:val="10"/>
    <w:qFormat/>
    <w:rsid w:val="00D03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3C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3C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3C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3C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3C66"/>
    <w:rPr>
      <w:i/>
      <w:iCs/>
      <w:color w:val="404040" w:themeColor="text1" w:themeTint="BF"/>
    </w:rPr>
  </w:style>
  <w:style w:type="paragraph" w:styleId="ListeParagraf">
    <w:name w:val="List Paragraph"/>
    <w:basedOn w:val="Normal"/>
    <w:uiPriority w:val="34"/>
    <w:qFormat/>
    <w:rsid w:val="00D03C66"/>
    <w:pPr>
      <w:ind w:left="720"/>
      <w:contextualSpacing/>
    </w:pPr>
  </w:style>
  <w:style w:type="character" w:styleId="GlVurgulama">
    <w:name w:val="Intense Emphasis"/>
    <w:basedOn w:val="VarsaylanParagrafYazTipi"/>
    <w:uiPriority w:val="21"/>
    <w:qFormat/>
    <w:rsid w:val="00D03C66"/>
    <w:rPr>
      <w:i/>
      <w:iCs/>
      <w:color w:val="2F5496" w:themeColor="accent1" w:themeShade="BF"/>
    </w:rPr>
  </w:style>
  <w:style w:type="paragraph" w:styleId="GlAlnt">
    <w:name w:val="Intense Quote"/>
    <w:basedOn w:val="Normal"/>
    <w:next w:val="Normal"/>
    <w:link w:val="GlAlntChar"/>
    <w:uiPriority w:val="30"/>
    <w:qFormat/>
    <w:rsid w:val="00D03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03C66"/>
    <w:rPr>
      <w:i/>
      <w:iCs/>
      <w:color w:val="2F5496" w:themeColor="accent1" w:themeShade="BF"/>
    </w:rPr>
  </w:style>
  <w:style w:type="character" w:styleId="GlBavuru">
    <w:name w:val="Intense Reference"/>
    <w:basedOn w:val="VarsaylanParagrafYazTipi"/>
    <w:uiPriority w:val="32"/>
    <w:qFormat/>
    <w:rsid w:val="00D03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3</cp:revision>
  <dcterms:created xsi:type="dcterms:W3CDTF">2025-12-10T18:33:00Z</dcterms:created>
  <dcterms:modified xsi:type="dcterms:W3CDTF">2025-12-10T18:38:00Z</dcterms:modified>
</cp:coreProperties>
</file>