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58" w:rsidRDefault="00DB4B58">
      <w:pP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4CBC329D" wp14:editId="6AEE81A8">
            <wp:extent cx="1543050" cy="971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jantin.png"/>
                    <pic:cNvPicPr/>
                  </pic:nvPicPr>
                  <pic:blipFill>
                    <a:blip r:embed="rId8">
                      <a:extLst>
                        <a:ext uri="{28A0092B-C50C-407E-A947-70E740481C1C}">
                          <a14:useLocalDpi xmlns:a14="http://schemas.microsoft.com/office/drawing/2010/main" val="0"/>
                        </a:ext>
                      </a:extLst>
                    </a:blip>
                    <a:stretch>
                      <a:fillRect/>
                    </a:stretch>
                  </pic:blipFill>
                  <pic:spPr>
                    <a:xfrm>
                      <a:off x="0" y="0"/>
                      <a:ext cx="1543050" cy="971550"/>
                    </a:xfrm>
                    <a:prstGeom prst="rect">
                      <a:avLst/>
                    </a:prstGeom>
                  </pic:spPr>
                </pic:pic>
              </a:graphicData>
            </a:graphic>
          </wp:inline>
        </w:drawing>
      </w:r>
      <w:r w:rsidR="00270B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0B18">
        <w:rPr>
          <w:rFonts w:ascii="Times New Roman" w:hAnsi="Times New Roman" w:cs="Times New Roman"/>
          <w:sz w:val="23"/>
          <w:szCs w:val="23"/>
        </w:rPr>
        <w:t>Reducing Inequalities</w:t>
      </w:r>
      <w:r>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14:anchorId="226FE0DA" wp14:editId="3911D35A">
            <wp:extent cx="1543050" cy="10477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jpg"/>
                    <pic:cNvPicPr/>
                  </pic:nvPicPr>
                  <pic:blipFill>
                    <a:blip r:embed="rId9">
                      <a:extLst>
                        <a:ext uri="{28A0092B-C50C-407E-A947-70E740481C1C}">
                          <a14:useLocalDpi xmlns:a14="http://schemas.microsoft.com/office/drawing/2010/main" val="0"/>
                        </a:ext>
                      </a:extLst>
                    </a:blip>
                    <a:stretch>
                      <a:fillRect/>
                    </a:stretch>
                  </pic:blipFill>
                  <pic:spPr>
                    <a:xfrm>
                      <a:off x="0" y="0"/>
                      <a:ext cx="1543050" cy="1047750"/>
                    </a:xfrm>
                    <a:prstGeom prst="rect">
                      <a:avLst/>
                    </a:prstGeom>
                  </pic:spPr>
                </pic:pic>
              </a:graphicData>
            </a:graphic>
          </wp:inline>
        </w:drawing>
      </w:r>
    </w:p>
    <w:p w:rsidR="00DB4B58" w:rsidRPr="00270B18" w:rsidRDefault="00DB4B58">
      <w:pPr>
        <w:rPr>
          <w:rFonts w:ascii="Times New Roman" w:hAnsi="Times New Roman" w:cs="Times New Roman"/>
          <w:sz w:val="23"/>
          <w:szCs w:val="23"/>
        </w:rPr>
      </w:pPr>
      <w:r w:rsidRPr="00270B18">
        <w:rPr>
          <w:rFonts w:ascii="Times New Roman" w:hAnsi="Times New Roman" w:cs="Times New Roman"/>
          <w:sz w:val="23"/>
          <w:szCs w:val="23"/>
        </w:rPr>
        <w:t xml:space="preserve">                                                              </w:t>
      </w:r>
      <w:proofErr w:type="gramStart"/>
      <w:r w:rsidRPr="00270B18">
        <w:rPr>
          <w:rFonts w:ascii="Times New Roman" w:hAnsi="Times New Roman" w:cs="Times New Roman"/>
          <w:sz w:val="23"/>
          <w:szCs w:val="23"/>
        </w:rPr>
        <w:t>in</w:t>
      </w:r>
      <w:proofErr w:type="gramEnd"/>
      <w:r w:rsidRPr="00270B18">
        <w:rPr>
          <w:rFonts w:ascii="Times New Roman" w:hAnsi="Times New Roman" w:cs="Times New Roman"/>
          <w:sz w:val="23"/>
          <w:szCs w:val="23"/>
        </w:rPr>
        <w:t xml:space="preserve"> Digital Education</w:t>
      </w:r>
    </w:p>
    <w:p w:rsidR="00D93FEA" w:rsidRPr="00270B18" w:rsidRDefault="00DB4B58">
      <w:pPr>
        <w:rPr>
          <w:rFonts w:ascii="Times New Roman" w:hAnsi="Times New Roman" w:cs="Times New Roman"/>
          <w:sz w:val="23"/>
          <w:szCs w:val="23"/>
          <w:lang w:val="en-US"/>
        </w:rPr>
      </w:pPr>
      <w:r w:rsidRPr="00270B18">
        <w:rPr>
          <w:rFonts w:ascii="Times New Roman" w:hAnsi="Times New Roman" w:cs="Times New Roman"/>
          <w:sz w:val="23"/>
          <w:szCs w:val="23"/>
          <w:lang w:val="en-US"/>
        </w:rPr>
        <w:t>Country: Arge</w:t>
      </w:r>
      <w:r w:rsidR="00E86BFD" w:rsidRPr="00270B18">
        <w:rPr>
          <w:rFonts w:ascii="Times New Roman" w:hAnsi="Times New Roman" w:cs="Times New Roman"/>
          <w:sz w:val="23"/>
          <w:szCs w:val="23"/>
          <w:lang w:val="en-US"/>
        </w:rPr>
        <w:t>ntina</w:t>
      </w:r>
      <w:r w:rsidRPr="00270B18">
        <w:rPr>
          <w:rFonts w:ascii="Times New Roman" w:hAnsi="Times New Roman" w:cs="Times New Roman"/>
          <w:sz w:val="23"/>
          <w:szCs w:val="23"/>
          <w:lang w:val="en-US"/>
        </w:rPr>
        <w:t xml:space="preserve"> Republic</w:t>
      </w:r>
    </w:p>
    <w:p w:rsidR="00E86BFD" w:rsidRPr="00270B18" w:rsidRDefault="00E86BFD">
      <w:pPr>
        <w:rPr>
          <w:rFonts w:ascii="Times New Roman" w:hAnsi="Times New Roman" w:cs="Times New Roman"/>
          <w:sz w:val="23"/>
          <w:szCs w:val="23"/>
          <w:lang w:val="en-US"/>
        </w:rPr>
      </w:pPr>
      <w:r w:rsidRPr="00270B18">
        <w:rPr>
          <w:rFonts w:ascii="Times New Roman" w:hAnsi="Times New Roman" w:cs="Times New Roman"/>
          <w:sz w:val="23"/>
          <w:szCs w:val="23"/>
          <w:lang w:val="en-US"/>
        </w:rPr>
        <w:t xml:space="preserve">Committee: United Nations </w:t>
      </w:r>
      <w:r w:rsidR="004C6A03" w:rsidRPr="00270B18">
        <w:rPr>
          <w:rFonts w:ascii="Times New Roman" w:hAnsi="Times New Roman" w:cs="Times New Roman"/>
          <w:sz w:val="23"/>
          <w:szCs w:val="23"/>
          <w:lang w:val="en-US"/>
        </w:rPr>
        <w:t>Educational Cultural Organization</w:t>
      </w:r>
      <w:r w:rsidRPr="00270B18">
        <w:rPr>
          <w:rFonts w:ascii="Times New Roman" w:hAnsi="Times New Roman" w:cs="Times New Roman"/>
          <w:sz w:val="23"/>
          <w:szCs w:val="23"/>
          <w:lang w:val="en-US"/>
        </w:rPr>
        <w:t xml:space="preserve"> (UNESCO)</w:t>
      </w:r>
    </w:p>
    <w:p w:rsidR="00270B18" w:rsidRDefault="00061142" w:rsidP="00C01E3C">
      <w:pPr>
        <w:rPr>
          <w:rFonts w:ascii="Times New Roman" w:hAnsi="Times New Roman" w:cs="Times New Roman"/>
          <w:sz w:val="23"/>
          <w:szCs w:val="23"/>
          <w:lang w:val="en-US"/>
        </w:rPr>
      </w:pPr>
      <w:r w:rsidRPr="00270B18">
        <w:rPr>
          <w:rFonts w:ascii="Times New Roman" w:hAnsi="Times New Roman" w:cs="Times New Roman"/>
          <w:sz w:val="23"/>
          <w:szCs w:val="23"/>
          <w:lang w:val="en-US"/>
        </w:rPr>
        <w:t>Delegate: Ali Fırat KARALAR</w:t>
      </w:r>
      <w:r w:rsidR="00DB4B58" w:rsidRPr="00270B18">
        <w:rPr>
          <w:rFonts w:ascii="Times New Roman" w:hAnsi="Times New Roman" w:cs="Times New Roman"/>
          <w:sz w:val="23"/>
          <w:szCs w:val="23"/>
          <w:lang w:val="en-US"/>
        </w:rPr>
        <w:t xml:space="preserve">  </w:t>
      </w:r>
    </w:p>
    <w:p w:rsidR="00C01E3C" w:rsidRPr="00270B18" w:rsidRDefault="00061142" w:rsidP="00C01E3C">
      <w:pPr>
        <w:rPr>
          <w:rFonts w:ascii="Times New Roman" w:hAnsi="Times New Roman" w:cs="Times New Roman"/>
          <w:sz w:val="23"/>
          <w:szCs w:val="23"/>
          <w:lang w:val="en-US"/>
        </w:rPr>
      </w:pPr>
      <w:r w:rsidRPr="004C6A03">
        <w:rPr>
          <w:rFonts w:ascii="Times New Roman" w:hAnsi="Times New Roman" w:cs="Times New Roman"/>
          <w:sz w:val="24"/>
          <w:szCs w:val="24"/>
          <w:lang w:val="en-US"/>
        </w:rPr>
        <w:t xml:space="preserve">Argentina is a country in South America.  Since the 1870s </w:t>
      </w:r>
      <w:r w:rsidR="004C6A03" w:rsidRPr="004C6A03">
        <w:rPr>
          <w:rFonts w:ascii="Times New Roman" w:hAnsi="Times New Roman" w:cs="Times New Roman"/>
          <w:sz w:val="24"/>
          <w:szCs w:val="24"/>
          <w:lang w:val="en-US"/>
        </w:rPr>
        <w:t>Argentina</w:t>
      </w:r>
      <w:r w:rsidRPr="004C6A03">
        <w:rPr>
          <w:rFonts w:ascii="Times New Roman" w:hAnsi="Times New Roman" w:cs="Times New Roman"/>
          <w:sz w:val="24"/>
          <w:szCs w:val="24"/>
          <w:lang w:val="en-US"/>
        </w:rPr>
        <w:t xml:space="preserve"> has become one of the richest states in the World thanks to its underground </w:t>
      </w:r>
      <w:r w:rsidR="004C6A03" w:rsidRPr="004C6A03">
        <w:rPr>
          <w:rFonts w:ascii="Times New Roman" w:hAnsi="Times New Roman" w:cs="Times New Roman"/>
          <w:sz w:val="24"/>
          <w:szCs w:val="24"/>
          <w:lang w:val="en-US"/>
        </w:rPr>
        <w:t>resources</w:t>
      </w:r>
      <w:r w:rsidRPr="004C6A03">
        <w:rPr>
          <w:rFonts w:ascii="Times New Roman" w:hAnsi="Times New Roman" w:cs="Times New Roman"/>
          <w:sz w:val="24"/>
          <w:szCs w:val="24"/>
          <w:lang w:val="en-US"/>
        </w:rPr>
        <w:t xml:space="preserve"> and suitability for agricultural activities.</w:t>
      </w:r>
      <w:r w:rsidR="00423935" w:rsidRPr="004C6A03">
        <w:rPr>
          <w:rFonts w:ascii="Times New Roman" w:hAnsi="Times New Roman" w:cs="Times New Roman"/>
          <w:sz w:val="24"/>
          <w:szCs w:val="24"/>
          <w:lang w:val="en-US"/>
        </w:rPr>
        <w:t xml:space="preserve"> </w:t>
      </w:r>
      <w:r w:rsidRPr="004C6A03">
        <w:rPr>
          <w:rFonts w:ascii="Times New Roman" w:hAnsi="Times New Roman" w:cs="Times New Roman"/>
          <w:sz w:val="24"/>
          <w:szCs w:val="24"/>
          <w:lang w:val="en-US"/>
        </w:rPr>
        <w:t>Argentina’s surface area is 2.791.801 square meters.</w:t>
      </w:r>
      <w:r w:rsidR="00423935" w:rsidRPr="004C6A03">
        <w:rPr>
          <w:rFonts w:ascii="Times New Roman" w:hAnsi="Times New Roman" w:cs="Times New Roman"/>
          <w:sz w:val="24"/>
          <w:szCs w:val="24"/>
          <w:lang w:val="en-US"/>
        </w:rPr>
        <w:t xml:space="preserve"> </w:t>
      </w:r>
      <w:r w:rsidR="004C6A03" w:rsidRPr="004C6A03">
        <w:rPr>
          <w:rFonts w:ascii="Times New Roman" w:hAnsi="Times New Roman" w:cs="Times New Roman"/>
          <w:sz w:val="24"/>
          <w:szCs w:val="24"/>
          <w:lang w:val="en-US"/>
        </w:rPr>
        <w:t>Argentina’s</w:t>
      </w:r>
      <w:r w:rsidR="00423935" w:rsidRPr="004C6A03">
        <w:rPr>
          <w:rFonts w:ascii="Times New Roman" w:hAnsi="Times New Roman" w:cs="Times New Roman"/>
          <w:sz w:val="24"/>
          <w:szCs w:val="24"/>
          <w:lang w:val="en-US"/>
        </w:rPr>
        <w:t xml:space="preserve"> population is 45.808 747. </w:t>
      </w:r>
      <w:r w:rsidR="004C6A03" w:rsidRPr="004C6A03">
        <w:rPr>
          <w:rFonts w:ascii="Times New Roman" w:hAnsi="Times New Roman" w:cs="Times New Roman"/>
          <w:sz w:val="24"/>
          <w:szCs w:val="24"/>
          <w:lang w:val="en-US"/>
        </w:rPr>
        <w:t>Buenos Aires</w:t>
      </w:r>
      <w:r w:rsidR="00423935" w:rsidRPr="004C6A03">
        <w:rPr>
          <w:rFonts w:ascii="Times New Roman" w:hAnsi="Times New Roman" w:cs="Times New Roman"/>
          <w:sz w:val="24"/>
          <w:szCs w:val="24"/>
          <w:lang w:val="en-US"/>
        </w:rPr>
        <w:t xml:space="preserve"> is the capital city of </w:t>
      </w:r>
      <w:r w:rsidR="00270B18" w:rsidRPr="004C6A03">
        <w:rPr>
          <w:rFonts w:ascii="Times New Roman" w:hAnsi="Times New Roman" w:cs="Times New Roman"/>
          <w:sz w:val="24"/>
          <w:szCs w:val="24"/>
          <w:lang w:val="en-US"/>
        </w:rPr>
        <w:t>Argentina.</w:t>
      </w:r>
      <w:r w:rsidR="00270B18" w:rsidRPr="00BC187B">
        <w:rPr>
          <w:rFonts w:ascii="Times New Roman" w:hAnsi="Times New Roman" w:cs="Times New Roman"/>
          <w:sz w:val="24"/>
          <w:szCs w:val="24"/>
          <w:lang w:val="en-US"/>
        </w:rPr>
        <w:t xml:space="preserve"> In</w:t>
      </w:r>
      <w:r w:rsidR="00BC187B" w:rsidRPr="00BC187B">
        <w:rPr>
          <w:rFonts w:ascii="Times New Roman" w:hAnsi="Times New Roman" w:cs="Times New Roman"/>
          <w:sz w:val="24"/>
          <w:szCs w:val="24"/>
          <w:lang w:val="en-US"/>
        </w:rPr>
        <w:t xml:space="preserve"> a world where internet technology has become an integral part of daily life, the greatest challenge we face is inequality in access to information technologies. Preventing this inequality is regarded as one of the greatest achievements in the field of communication. As Argentina, we have done our utmost on this issue and will continue to do so.</w:t>
      </w:r>
      <w:r w:rsidR="00270B18">
        <w:rPr>
          <w:rFonts w:ascii="Times New Roman" w:hAnsi="Times New Roman" w:cs="Times New Roman"/>
          <w:sz w:val="24"/>
          <w:szCs w:val="24"/>
          <w:lang w:val="en-US"/>
        </w:rPr>
        <w:t xml:space="preserve"> </w:t>
      </w:r>
      <w:r w:rsidR="00C01E3C" w:rsidRPr="00C01E3C">
        <w:rPr>
          <w:rFonts w:ascii="Times New Roman" w:hAnsi="Times New Roman" w:cs="Times New Roman"/>
          <w:sz w:val="24"/>
          <w:szCs w:val="24"/>
          <w:lang w:val="en-US"/>
        </w:rPr>
        <w:t>Argentina has developed comprehensive policies aimed at reducing the digital divide in order to strengthen equal opportunities in education. At the center of these efforts is the Conectar Igualdad program, which provides laptops to students and teachers in public schools, ensuring that everyone can individually access digital tools. As a result, millions of people have been able to use technology actively both at home and at school. The program goes beyond simply distributing devices; it is supported by professional development programs for teachers, digital content creation initiatives, and training designed to enhance digital literacy.</w:t>
      </w:r>
    </w:p>
    <w:p w:rsidR="00C01E3C" w:rsidRDefault="00C01E3C" w:rsidP="00C01E3C">
      <w:pPr>
        <w:rPr>
          <w:rFonts w:ascii="Times New Roman" w:hAnsi="Times New Roman" w:cs="Times New Roman"/>
          <w:sz w:val="24"/>
          <w:szCs w:val="24"/>
          <w:lang w:val="en-US"/>
        </w:rPr>
      </w:pPr>
      <w:r w:rsidRPr="00C01E3C">
        <w:rPr>
          <w:rFonts w:ascii="Times New Roman" w:hAnsi="Times New Roman" w:cs="Times New Roman"/>
          <w:sz w:val="24"/>
          <w:szCs w:val="24"/>
          <w:lang w:val="en-US"/>
        </w:rPr>
        <w:t>Another significant step toward reducing digital inequality has been the expansion of internet infrastructure across the country through Argentina Conectada and national broadband projects. In particular, increasing investments in fiber and satellite internet in rural areas aims to provide both educational institutions and the broader population with more accessible and affordable internet connectivit</w:t>
      </w:r>
      <w:bookmarkStart w:id="0" w:name="_GoBack"/>
      <w:bookmarkEnd w:id="0"/>
      <w:r w:rsidRPr="00C01E3C">
        <w:rPr>
          <w:rFonts w:ascii="Times New Roman" w:hAnsi="Times New Roman" w:cs="Times New Roman"/>
          <w:sz w:val="24"/>
          <w:szCs w:val="24"/>
          <w:lang w:val="en-US"/>
        </w:rPr>
        <w:t>y.</w:t>
      </w:r>
    </w:p>
    <w:p w:rsidR="00270B18" w:rsidRPr="00270B18" w:rsidRDefault="00270B18" w:rsidP="00C01E3C">
      <w:pPr>
        <w:rPr>
          <w:rFonts w:ascii="Times New Roman" w:hAnsi="Times New Roman" w:cs="Times New Roman"/>
          <w:b/>
          <w:sz w:val="24"/>
          <w:szCs w:val="24"/>
          <w:lang w:val="en-US"/>
        </w:rPr>
      </w:pPr>
      <w:r w:rsidRPr="00270B18">
        <w:rPr>
          <w:rFonts w:ascii="Times New Roman" w:hAnsi="Times New Roman" w:cs="Times New Roman"/>
          <w:b/>
          <w:sz w:val="24"/>
          <w:szCs w:val="24"/>
          <w:lang w:val="en-US"/>
        </w:rPr>
        <w:t>Sources</w:t>
      </w:r>
    </w:p>
    <w:p w:rsidR="0040618E" w:rsidRDefault="00815D24">
      <w:hyperlink r:id="rId10" w:history="1">
        <w:r w:rsidR="0040618E" w:rsidRPr="00865F28">
          <w:rPr>
            <w:rStyle w:val="Kpr"/>
          </w:rPr>
          <w:t>https://tr.wikipedia.org/wiki/Arjantin#</w:t>
        </w:r>
      </w:hyperlink>
    </w:p>
    <w:p w:rsidR="00CC2F37" w:rsidRDefault="00815D24">
      <w:pPr>
        <w:rPr>
          <w:rStyle w:val="Kpr"/>
        </w:rPr>
      </w:pPr>
      <w:hyperlink r:id="rId11" w:history="1">
        <w:r w:rsidR="00CC2F37" w:rsidRPr="00865F28">
          <w:rPr>
            <w:rStyle w:val="Kpr"/>
          </w:rPr>
          <w:t>https://www.unops.org/news-and-stories/stories/enhancing-digital-education-in-argentina</w:t>
        </w:r>
      </w:hyperlink>
    </w:p>
    <w:p w:rsidR="00507219" w:rsidRDefault="00507219" w:rsidP="00C01E3C">
      <w:hyperlink r:id="rId12" w:history="1">
        <w:r w:rsidRPr="009516AF">
          <w:rPr>
            <w:rStyle w:val="Kpr"/>
          </w:rPr>
          <w:t>https://www.itu.int/net/wsis/review/inc/docs/rcreports/WSIS10_Country_Reporting-ARG-EN.pdf?utm_source</w:t>
        </w:r>
      </w:hyperlink>
    </w:p>
    <w:p w:rsidR="00270B18" w:rsidRDefault="00270B18" w:rsidP="00C01E3C">
      <w:hyperlink r:id="rId13" w:history="1">
        <w:r w:rsidRPr="009516AF">
          <w:rPr>
            <w:rStyle w:val="Kpr"/>
          </w:rPr>
          <w:t>https://www.unops.org/news-and-stories/stories/enhancing-digital-education-in-argentina?utm_source</w:t>
        </w:r>
      </w:hyperlink>
      <w:r>
        <w:t xml:space="preserve">  </w:t>
      </w:r>
    </w:p>
    <w:sectPr w:rsidR="00270B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3C" w:rsidRDefault="00C01E3C" w:rsidP="00C01E3C">
      <w:pPr>
        <w:spacing w:after="0" w:line="240" w:lineRule="auto"/>
      </w:pPr>
      <w:r>
        <w:separator/>
      </w:r>
    </w:p>
  </w:endnote>
  <w:endnote w:type="continuationSeparator" w:id="0">
    <w:p w:rsidR="00C01E3C" w:rsidRDefault="00C01E3C" w:rsidP="00C0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3C" w:rsidRDefault="00C01E3C" w:rsidP="00C01E3C">
      <w:pPr>
        <w:spacing w:after="0" w:line="240" w:lineRule="auto"/>
      </w:pPr>
      <w:r>
        <w:separator/>
      </w:r>
    </w:p>
  </w:footnote>
  <w:footnote w:type="continuationSeparator" w:id="0">
    <w:p w:rsidR="00C01E3C" w:rsidRDefault="00C01E3C" w:rsidP="00C01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0C"/>
    <w:rsid w:val="00061142"/>
    <w:rsid w:val="00195F0D"/>
    <w:rsid w:val="001D49B0"/>
    <w:rsid w:val="002619AF"/>
    <w:rsid w:val="00270B18"/>
    <w:rsid w:val="0040618E"/>
    <w:rsid w:val="00423935"/>
    <w:rsid w:val="0047381B"/>
    <w:rsid w:val="004C6A03"/>
    <w:rsid w:val="004F02F6"/>
    <w:rsid w:val="00507219"/>
    <w:rsid w:val="00557FA8"/>
    <w:rsid w:val="006423D4"/>
    <w:rsid w:val="00843F0C"/>
    <w:rsid w:val="008B446A"/>
    <w:rsid w:val="008D30DF"/>
    <w:rsid w:val="008D4E7B"/>
    <w:rsid w:val="00AE1373"/>
    <w:rsid w:val="00BC187B"/>
    <w:rsid w:val="00C01368"/>
    <w:rsid w:val="00C01E3C"/>
    <w:rsid w:val="00CC2F37"/>
    <w:rsid w:val="00CE2EA9"/>
    <w:rsid w:val="00D22146"/>
    <w:rsid w:val="00D93FEA"/>
    <w:rsid w:val="00DB4B58"/>
    <w:rsid w:val="00E24A74"/>
    <w:rsid w:val="00E86BFD"/>
    <w:rsid w:val="00EF5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0618E"/>
    <w:rPr>
      <w:color w:val="0000FF" w:themeColor="hyperlink"/>
      <w:u w:val="single"/>
    </w:rPr>
  </w:style>
  <w:style w:type="paragraph" w:styleId="NormalWeb">
    <w:name w:val="Normal (Web)"/>
    <w:basedOn w:val="Normal"/>
    <w:uiPriority w:val="99"/>
    <w:semiHidden/>
    <w:unhideWhenUsed/>
    <w:rsid w:val="00D2214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B4B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B58"/>
    <w:rPr>
      <w:rFonts w:ascii="Tahoma" w:hAnsi="Tahoma" w:cs="Tahoma"/>
      <w:sz w:val="16"/>
      <w:szCs w:val="16"/>
    </w:rPr>
  </w:style>
  <w:style w:type="paragraph" w:styleId="stbilgi">
    <w:name w:val="header"/>
    <w:basedOn w:val="Normal"/>
    <w:link w:val="stbilgiChar"/>
    <w:uiPriority w:val="99"/>
    <w:unhideWhenUsed/>
    <w:rsid w:val="00C01E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01E3C"/>
  </w:style>
  <w:style w:type="paragraph" w:styleId="Altbilgi">
    <w:name w:val="footer"/>
    <w:basedOn w:val="Normal"/>
    <w:link w:val="AltbilgiChar"/>
    <w:uiPriority w:val="99"/>
    <w:unhideWhenUsed/>
    <w:rsid w:val="00C01E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1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0618E"/>
    <w:rPr>
      <w:color w:val="0000FF" w:themeColor="hyperlink"/>
      <w:u w:val="single"/>
    </w:rPr>
  </w:style>
  <w:style w:type="paragraph" w:styleId="NormalWeb">
    <w:name w:val="Normal (Web)"/>
    <w:basedOn w:val="Normal"/>
    <w:uiPriority w:val="99"/>
    <w:semiHidden/>
    <w:unhideWhenUsed/>
    <w:rsid w:val="00D2214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B4B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4B58"/>
    <w:rPr>
      <w:rFonts w:ascii="Tahoma" w:hAnsi="Tahoma" w:cs="Tahoma"/>
      <w:sz w:val="16"/>
      <w:szCs w:val="16"/>
    </w:rPr>
  </w:style>
  <w:style w:type="paragraph" w:styleId="stbilgi">
    <w:name w:val="header"/>
    <w:basedOn w:val="Normal"/>
    <w:link w:val="stbilgiChar"/>
    <w:uiPriority w:val="99"/>
    <w:unhideWhenUsed/>
    <w:rsid w:val="00C01E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01E3C"/>
  </w:style>
  <w:style w:type="paragraph" w:styleId="Altbilgi">
    <w:name w:val="footer"/>
    <w:basedOn w:val="Normal"/>
    <w:link w:val="AltbilgiChar"/>
    <w:uiPriority w:val="99"/>
    <w:unhideWhenUsed/>
    <w:rsid w:val="00C01E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40116">
      <w:bodyDiv w:val="1"/>
      <w:marLeft w:val="0"/>
      <w:marRight w:val="0"/>
      <w:marTop w:val="0"/>
      <w:marBottom w:val="0"/>
      <w:divBdr>
        <w:top w:val="none" w:sz="0" w:space="0" w:color="auto"/>
        <w:left w:val="none" w:sz="0" w:space="0" w:color="auto"/>
        <w:bottom w:val="none" w:sz="0" w:space="0" w:color="auto"/>
        <w:right w:val="none" w:sz="0" w:space="0" w:color="auto"/>
      </w:divBdr>
    </w:div>
    <w:div w:id="18329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ops.org/news-and-stories/stories/enhancing-digital-education-in-argentina?utm_sour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tu.int/net/wsis/review/inc/docs/rcreports/WSIS10_Country_Reporting-ARG-EN.pdf?utm_sour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ps.org/news-and-stories/stories/enhancing-digital-education-in-argenti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wikipedia.org/wiki/Arjanti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91A1-E544-4686-BCA7-8B9C2374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FINAL_4</dc:creator>
  <cp:keywords/>
  <dc:description/>
  <cp:lastModifiedBy>user03</cp:lastModifiedBy>
  <cp:revision>56</cp:revision>
  <dcterms:created xsi:type="dcterms:W3CDTF">2025-11-20T13:38:00Z</dcterms:created>
  <dcterms:modified xsi:type="dcterms:W3CDTF">2025-11-27T14:55:00Z</dcterms:modified>
</cp:coreProperties>
</file>