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6589F089" wp14:paraId="1DB4442F" wp14:textId="499293D1">
      <w:pPr>
        <w:rPr>
          <w:rFonts w:ascii="Times New Roman" w:hAnsi="Times New Roman" w:eastAsia="Times New Roman" w:cs="Times New Roman"/>
        </w:rPr>
      </w:pPr>
      <w:r w:rsidRPr="6589F089" w:rsidR="43C69290">
        <w:rPr>
          <w:rFonts w:ascii="Times New Roman" w:hAnsi="Times New Roman" w:eastAsia="Times New Roman" w:cs="Times New Roman"/>
        </w:rPr>
        <w:t>Position</w:t>
      </w:r>
      <w:r w:rsidRPr="6589F089" w:rsidR="5EED64EB">
        <w:rPr>
          <w:rFonts w:ascii="Times New Roman" w:hAnsi="Times New Roman" w:eastAsia="Times New Roman" w:cs="Times New Roman"/>
        </w:rPr>
        <w:t xml:space="preserve"> </w:t>
      </w:r>
      <w:r w:rsidRPr="6589F089" w:rsidR="43C69290">
        <w:rPr>
          <w:rFonts w:ascii="Times New Roman" w:hAnsi="Times New Roman" w:eastAsia="Times New Roman" w:cs="Times New Roman"/>
        </w:rPr>
        <w:t>Paper</w:t>
      </w:r>
      <w:r w:rsidRPr="6589F089" w:rsidR="43C69290">
        <w:rPr>
          <w:rFonts w:ascii="Times New Roman" w:hAnsi="Times New Roman" w:eastAsia="Times New Roman" w:cs="Times New Roman"/>
        </w:rPr>
        <w:t xml:space="preserve"> </w:t>
      </w:r>
    </w:p>
    <w:p w:rsidR="7E06C20D" w:rsidP="6589F089" w:rsidRDefault="7E06C20D" w14:paraId="32992D40" w14:textId="60BBECAD">
      <w:pPr>
        <w:rPr>
          <w:rFonts w:ascii="Times New Roman" w:hAnsi="Times New Roman" w:eastAsia="Times New Roman" w:cs="Times New Roman"/>
        </w:rPr>
      </w:pPr>
      <w:r w:rsidRPr="6589F089" w:rsidR="7E06C20D">
        <w:rPr>
          <w:rFonts w:ascii="Times New Roman" w:hAnsi="Times New Roman" w:eastAsia="Times New Roman" w:cs="Times New Roman"/>
        </w:rPr>
        <w:t>Country: Canada</w:t>
      </w:r>
    </w:p>
    <w:p w:rsidR="7E06C20D" w:rsidP="6589F089" w:rsidRDefault="7E06C20D" w14:paraId="6E957909" w14:textId="16080EF8">
      <w:pPr>
        <w:rPr>
          <w:rFonts w:ascii="Times New Roman" w:hAnsi="Times New Roman" w:eastAsia="Times New Roman" w:cs="Times New Roman"/>
          <w:lang w:val="en-US"/>
        </w:rPr>
      </w:pPr>
      <w:r w:rsidRPr="6589F089" w:rsidR="7E06C20D">
        <w:rPr>
          <w:rFonts w:ascii="Times New Roman" w:hAnsi="Times New Roman" w:eastAsia="Times New Roman" w:cs="Times New Roman"/>
          <w:lang w:val="en-US"/>
        </w:rPr>
        <w:t>Commit</w:t>
      </w:r>
      <w:r w:rsidRPr="6589F089" w:rsidR="7D4B156C">
        <w:rPr>
          <w:rFonts w:ascii="Times New Roman" w:hAnsi="Times New Roman" w:eastAsia="Times New Roman" w:cs="Times New Roman"/>
          <w:lang w:val="en-US"/>
        </w:rPr>
        <w:t>tee</w:t>
      </w:r>
      <w:r w:rsidRPr="6589F089" w:rsidR="7E06C20D">
        <w:rPr>
          <w:rFonts w:ascii="Times New Roman" w:hAnsi="Times New Roman" w:eastAsia="Times New Roman" w:cs="Times New Roman"/>
          <w:lang w:val="en-US"/>
        </w:rPr>
        <w:t xml:space="preserve">: </w:t>
      </w:r>
      <w:r w:rsidRPr="6589F089" w:rsidR="01EFB424">
        <w:rPr>
          <w:rFonts w:ascii="Times New Roman" w:hAnsi="Times New Roman" w:eastAsia="Times New Roman" w:cs="Times New Roman"/>
          <w:lang w:val="en-US"/>
        </w:rPr>
        <w:t>Social</w:t>
      </w:r>
      <w:r w:rsidRPr="6589F089" w:rsidR="35BBA290">
        <w:rPr>
          <w:rFonts w:ascii="Times New Roman" w:hAnsi="Times New Roman" w:eastAsia="Times New Roman" w:cs="Times New Roman"/>
          <w:lang w:val="en-US"/>
        </w:rPr>
        <w:t>,</w:t>
      </w:r>
      <w:r w:rsidRPr="6589F089" w:rsidR="1D40B94B">
        <w:rPr>
          <w:rFonts w:ascii="Times New Roman" w:hAnsi="Times New Roman" w:eastAsia="Times New Roman" w:cs="Times New Roman"/>
          <w:lang w:val="en-US"/>
        </w:rPr>
        <w:t xml:space="preserve"> </w:t>
      </w:r>
      <w:r w:rsidRPr="6589F089" w:rsidR="01EFB424">
        <w:rPr>
          <w:rFonts w:ascii="Times New Roman" w:hAnsi="Times New Roman" w:eastAsia="Times New Roman" w:cs="Times New Roman"/>
          <w:lang w:val="en-US"/>
        </w:rPr>
        <w:t xml:space="preserve">Humanitarian </w:t>
      </w:r>
      <w:r w:rsidRPr="6589F089" w:rsidR="13AFE46C">
        <w:rPr>
          <w:rFonts w:ascii="Times New Roman" w:hAnsi="Times New Roman" w:eastAsia="Times New Roman" w:cs="Times New Roman"/>
          <w:lang w:val="en-US"/>
        </w:rPr>
        <w:t xml:space="preserve">&amp; Cultural </w:t>
      </w:r>
      <w:r w:rsidRPr="6589F089" w:rsidR="13AFE46C">
        <w:rPr>
          <w:rFonts w:ascii="Times New Roman" w:hAnsi="Times New Roman" w:eastAsia="Times New Roman" w:cs="Times New Roman"/>
          <w:lang w:val="en-US"/>
        </w:rPr>
        <w:t>Commit</w:t>
      </w:r>
      <w:r w:rsidRPr="6589F089" w:rsidR="3292D90C">
        <w:rPr>
          <w:rFonts w:ascii="Times New Roman" w:hAnsi="Times New Roman" w:eastAsia="Times New Roman" w:cs="Times New Roman"/>
          <w:lang w:val="en-US"/>
        </w:rPr>
        <w:t>tee</w:t>
      </w:r>
      <w:r w:rsidRPr="6589F089" w:rsidR="13AFE46C">
        <w:rPr>
          <w:rFonts w:ascii="Times New Roman" w:hAnsi="Times New Roman" w:eastAsia="Times New Roman" w:cs="Times New Roman"/>
          <w:lang w:val="en-US"/>
        </w:rPr>
        <w:t>(SOCHUM)</w:t>
      </w:r>
    </w:p>
    <w:p w:rsidR="4EA109D7" w:rsidP="6589F089" w:rsidRDefault="4EA109D7" w14:paraId="0D58DAF3" w14:textId="25974129">
      <w:pPr>
        <w:rPr>
          <w:rFonts w:ascii="Times New Roman" w:hAnsi="Times New Roman" w:eastAsia="Times New Roman" w:cs="Times New Roman"/>
          <w:lang w:val="en-US"/>
        </w:rPr>
      </w:pPr>
      <w:r w:rsidRPr="6589F089" w:rsidR="4EA109D7">
        <w:rPr>
          <w:rFonts w:ascii="Times New Roman" w:hAnsi="Times New Roman" w:eastAsia="Times New Roman" w:cs="Times New Roman"/>
          <w:lang w:val="en-US"/>
        </w:rPr>
        <w:t xml:space="preserve">Agenda Item: </w:t>
      </w:r>
      <w:r w:rsidRPr="6589F089" w:rsidR="5F3EDB12">
        <w:rPr>
          <w:rFonts w:ascii="Times New Roman" w:hAnsi="Times New Roman" w:eastAsia="Times New Roman" w:cs="Times New Roman"/>
          <w:lang w:val="en-US"/>
        </w:rPr>
        <w:t>Ensuring the rights of Indigenous Peoples in the Context of Climate Change and Environmental Degradat</w:t>
      </w:r>
      <w:r w:rsidRPr="6589F089" w:rsidR="74D9A52D">
        <w:rPr>
          <w:rFonts w:ascii="Times New Roman" w:hAnsi="Times New Roman" w:eastAsia="Times New Roman" w:cs="Times New Roman"/>
          <w:lang w:val="en-US"/>
        </w:rPr>
        <w:t>io</w:t>
      </w:r>
      <w:r w:rsidRPr="6589F089" w:rsidR="5F3EDB12">
        <w:rPr>
          <w:rFonts w:ascii="Times New Roman" w:hAnsi="Times New Roman" w:eastAsia="Times New Roman" w:cs="Times New Roman"/>
          <w:lang w:val="en-US"/>
        </w:rPr>
        <w:t>n</w:t>
      </w:r>
    </w:p>
    <w:p w:rsidR="55CDBFA0" w:rsidP="6589F089" w:rsidRDefault="55CDBFA0" w14:paraId="22FBB7E5" w14:textId="129EB2EB">
      <w:pPr>
        <w:pStyle w:val="Normal"/>
        <w:rPr>
          <w:rFonts w:ascii="Times New Roman" w:hAnsi="Times New Roman" w:eastAsia="Times New Roman" w:cs="Times New Roman"/>
          <w:lang w:val="en-US"/>
        </w:rPr>
      </w:pPr>
      <w:r w:rsidRPr="495CFCCF" w:rsidR="55CDBFA0">
        <w:rPr>
          <w:rFonts w:ascii="Times New Roman" w:hAnsi="Times New Roman" w:eastAsia="Times New Roman" w:cs="Times New Roman"/>
          <w:lang w:val="en-US"/>
        </w:rPr>
        <w:t xml:space="preserve">Canada is a country </w:t>
      </w:r>
      <w:r w:rsidRPr="495CFCCF" w:rsidR="55CDBFA0">
        <w:rPr>
          <w:rFonts w:ascii="Times New Roman" w:hAnsi="Times New Roman" w:eastAsia="Times New Roman" w:cs="Times New Roman"/>
          <w:lang w:val="en-US"/>
        </w:rPr>
        <w:t>located</w:t>
      </w:r>
      <w:r w:rsidRPr="495CFCCF" w:rsidR="55CDBFA0">
        <w:rPr>
          <w:rFonts w:ascii="Times New Roman" w:hAnsi="Times New Roman" w:eastAsia="Times New Roman" w:cs="Times New Roman"/>
          <w:lang w:val="en-US"/>
        </w:rPr>
        <w:t xml:space="preserve"> in the northern part of North America.</w:t>
      </w:r>
      <w:r w:rsidRPr="495CFCCF" w:rsidR="1E28A4C6">
        <w:rPr>
          <w:rFonts w:ascii="Times New Roman" w:hAnsi="Times New Roman" w:eastAsia="Times New Roman" w:cs="Times New Roman"/>
          <w:lang w:val="en-US"/>
        </w:rPr>
        <w:t xml:space="preserve"> It is the second biggest country in the wor</w:t>
      </w:r>
      <w:r w:rsidRPr="495CFCCF" w:rsidR="4458C745">
        <w:rPr>
          <w:rFonts w:ascii="Times New Roman" w:hAnsi="Times New Roman" w:eastAsia="Times New Roman" w:cs="Times New Roman"/>
          <w:lang w:val="en-US"/>
        </w:rPr>
        <w:t>l</w:t>
      </w:r>
      <w:r w:rsidRPr="495CFCCF" w:rsidR="1E28A4C6">
        <w:rPr>
          <w:rFonts w:ascii="Times New Roman" w:hAnsi="Times New Roman" w:eastAsia="Times New Roman" w:cs="Times New Roman"/>
          <w:lang w:val="en-US"/>
        </w:rPr>
        <w:t>d by land area</w:t>
      </w:r>
      <w:r w:rsidRPr="495CFCCF" w:rsidR="6A65E6F5">
        <w:rPr>
          <w:rFonts w:ascii="Times New Roman" w:hAnsi="Times New Roman" w:eastAsia="Times New Roman" w:cs="Times New Roman"/>
          <w:lang w:val="en-US"/>
        </w:rPr>
        <w:t>,</w:t>
      </w:r>
      <w:r w:rsidRPr="495CFCCF" w:rsidR="1E28A4C6">
        <w:rPr>
          <w:rFonts w:ascii="Times New Roman" w:hAnsi="Times New Roman" w:eastAsia="Times New Roman" w:cs="Times New Roman"/>
          <w:lang w:val="en-US"/>
        </w:rPr>
        <w:t xml:space="preserve"> </w:t>
      </w:r>
      <w:r w:rsidRPr="495CFCCF" w:rsidR="78E10F40">
        <w:rPr>
          <w:rFonts w:ascii="Times New Roman" w:hAnsi="Times New Roman" w:eastAsia="Times New Roman" w:cs="Times New Roman"/>
          <w:lang w:val="en-US"/>
        </w:rPr>
        <w:t>w</w:t>
      </w:r>
      <w:r w:rsidRPr="495CFCCF" w:rsidR="1E28A4C6">
        <w:rPr>
          <w:rFonts w:ascii="Times New Roman" w:hAnsi="Times New Roman" w:eastAsia="Times New Roman" w:cs="Times New Roman"/>
          <w:lang w:val="en-US"/>
        </w:rPr>
        <w:t>ith about 10 million square kilometers.</w:t>
      </w:r>
      <w:r w:rsidRPr="495CFCCF" w:rsidR="61B5BEFF">
        <w:rPr>
          <w:rFonts w:ascii="Times New Roman" w:hAnsi="Times New Roman" w:eastAsia="Times New Roman" w:cs="Times New Roman"/>
          <w:lang w:val="en-US"/>
        </w:rPr>
        <w:t xml:space="preserve"> Canada is bordered by the United States and by the </w:t>
      </w:r>
      <w:r w:rsidRPr="495CFCCF" w:rsidR="61B5BEFF">
        <w:rPr>
          <w:rFonts w:ascii="Times New Roman" w:hAnsi="Times New Roman" w:eastAsia="Times New Roman" w:cs="Times New Roman"/>
          <w:lang w:val="en-US"/>
        </w:rPr>
        <w:t>Pas</w:t>
      </w:r>
      <w:r w:rsidRPr="495CFCCF" w:rsidR="61B5BEFF">
        <w:rPr>
          <w:rFonts w:ascii="Times New Roman" w:hAnsi="Times New Roman" w:eastAsia="Times New Roman" w:cs="Times New Roman"/>
          <w:lang w:val="en-US"/>
        </w:rPr>
        <w:t>if</w:t>
      </w:r>
      <w:r w:rsidRPr="495CFCCF" w:rsidR="63881943">
        <w:rPr>
          <w:rFonts w:ascii="Times New Roman" w:hAnsi="Times New Roman" w:eastAsia="Times New Roman" w:cs="Times New Roman"/>
          <w:lang w:val="en-US"/>
        </w:rPr>
        <w:t>f</w:t>
      </w:r>
      <w:r w:rsidRPr="495CFCCF" w:rsidR="61B5BEFF">
        <w:rPr>
          <w:rFonts w:ascii="Times New Roman" w:hAnsi="Times New Roman" w:eastAsia="Times New Roman" w:cs="Times New Roman"/>
          <w:lang w:val="en-US"/>
        </w:rPr>
        <w:t>ic</w:t>
      </w:r>
      <w:r w:rsidRPr="495CFCCF" w:rsidR="61B5BEFF">
        <w:rPr>
          <w:rFonts w:ascii="Times New Roman" w:hAnsi="Times New Roman" w:eastAsia="Times New Roman" w:cs="Times New Roman"/>
          <w:lang w:val="en-US"/>
        </w:rPr>
        <w:t xml:space="preserve"> , Atlantic</w:t>
      </w:r>
      <w:r w:rsidRPr="495CFCCF" w:rsidR="7E772441">
        <w:rPr>
          <w:rFonts w:ascii="Times New Roman" w:hAnsi="Times New Roman" w:eastAsia="Times New Roman" w:cs="Times New Roman"/>
          <w:lang w:val="en-US"/>
        </w:rPr>
        <w:t xml:space="preserve"> and the Arctic Oceans. Canada is </w:t>
      </w:r>
      <w:r w:rsidRPr="495CFCCF" w:rsidR="20B9CEEF">
        <w:rPr>
          <w:rFonts w:ascii="Times New Roman" w:hAnsi="Times New Roman" w:eastAsia="Times New Roman" w:cs="Times New Roman"/>
          <w:lang w:val="en-US"/>
        </w:rPr>
        <w:t>also one of the biggest econom</w:t>
      </w:r>
      <w:r w:rsidRPr="495CFCCF" w:rsidR="1B373389">
        <w:rPr>
          <w:rFonts w:ascii="Times New Roman" w:hAnsi="Times New Roman" w:eastAsia="Times New Roman" w:cs="Times New Roman"/>
          <w:lang w:val="en-US"/>
        </w:rPr>
        <w:t>ie</w:t>
      </w:r>
      <w:r w:rsidRPr="495CFCCF" w:rsidR="20B9CEEF">
        <w:rPr>
          <w:rFonts w:ascii="Times New Roman" w:hAnsi="Times New Roman" w:eastAsia="Times New Roman" w:cs="Times New Roman"/>
          <w:lang w:val="en-US"/>
        </w:rPr>
        <w:t>s</w:t>
      </w:r>
      <w:r w:rsidRPr="495CFCCF" w:rsidR="20B9CEEF">
        <w:rPr>
          <w:rFonts w:ascii="Times New Roman" w:hAnsi="Times New Roman" w:eastAsia="Times New Roman" w:cs="Times New Roman"/>
          <w:lang w:val="en-US"/>
        </w:rPr>
        <w:t xml:space="preserve"> in the world, with a GDP of about 2 trillion USD.</w:t>
      </w:r>
      <w:r w:rsidRPr="495CFCCF" w:rsidR="7AD98FFA">
        <w:rPr>
          <w:rFonts w:ascii="Times New Roman" w:hAnsi="Times New Roman" w:eastAsia="Times New Roman" w:cs="Times New Roman"/>
          <w:lang w:val="en-US"/>
        </w:rPr>
        <w:t xml:space="preserve"> </w:t>
      </w:r>
      <w:r w:rsidRPr="495CFCCF" w:rsidR="2C99B0CE">
        <w:rPr>
          <w:rFonts w:ascii="Times New Roman" w:hAnsi="Times New Roman" w:eastAsia="Times New Roman" w:cs="Times New Roman"/>
          <w:lang w:val="en-US"/>
        </w:rPr>
        <w:t>Canada is a democratic cou</w:t>
      </w:r>
      <w:r w:rsidRPr="495CFCCF" w:rsidR="2C99B0CE">
        <w:rPr>
          <w:rFonts w:ascii="Times New Roman" w:hAnsi="Times New Roman" w:eastAsia="Times New Roman" w:cs="Times New Roman"/>
          <w:lang w:val="en-US"/>
        </w:rPr>
        <w:t>ntry</w:t>
      </w:r>
      <w:r w:rsidRPr="495CFCCF" w:rsidR="6A64D55C">
        <w:rPr>
          <w:rFonts w:ascii="Times New Roman" w:hAnsi="Times New Roman" w:eastAsia="Times New Roman" w:cs="Times New Roman"/>
          <w:lang w:val="en-US"/>
        </w:rPr>
        <w:t xml:space="preserve">, </w:t>
      </w:r>
      <w:r w:rsidRPr="495CFCCF" w:rsidR="63C3C871">
        <w:rPr>
          <w:rFonts w:ascii="Times New Roman" w:hAnsi="Times New Roman" w:eastAsia="Times New Roman" w:cs="Times New Roman"/>
          <w:lang w:val="en-US"/>
        </w:rPr>
        <w:t xml:space="preserve">and its Head </w:t>
      </w:r>
      <w:r w:rsidRPr="495CFCCF" w:rsidR="63C3C871">
        <w:rPr>
          <w:rFonts w:ascii="Times New Roman" w:hAnsi="Times New Roman" w:eastAsia="Times New Roman" w:cs="Times New Roman"/>
          <w:lang w:val="en-US"/>
        </w:rPr>
        <w:t xml:space="preserve">of State is King Charles </w:t>
      </w:r>
      <w:r w:rsidRPr="495CFCCF" w:rsidR="6B6EF842">
        <w:rPr>
          <w:rFonts w:ascii="Times New Roman" w:hAnsi="Times New Roman" w:eastAsia="Times New Roman" w:cs="Times New Roman"/>
          <w:lang w:val="en-US"/>
        </w:rPr>
        <w:t>III.</w:t>
      </w:r>
      <w:r w:rsidRPr="495CFCCF" w:rsidR="251F33DB">
        <w:rPr>
          <w:rFonts w:ascii="Times New Roman" w:hAnsi="Times New Roman" w:eastAsia="Times New Roman" w:cs="Times New Roman"/>
          <w:lang w:val="en-US"/>
        </w:rPr>
        <w:t xml:space="preserve"> Canada is a developed </w:t>
      </w:r>
      <w:r w:rsidRPr="495CFCCF" w:rsidR="251F33DB">
        <w:rPr>
          <w:rFonts w:ascii="Times New Roman" w:hAnsi="Times New Roman" w:eastAsia="Times New Roman" w:cs="Times New Roman"/>
          <w:lang w:val="en-US"/>
        </w:rPr>
        <w:t>country in industries such as natural resources and technology.</w:t>
      </w:r>
    </w:p>
    <w:p w:rsidR="251F33DB" w:rsidP="6589F089" w:rsidRDefault="251F33DB" w14:paraId="3CFE5501" w14:textId="78BE41B1">
      <w:pPr>
        <w:pStyle w:val="Normal"/>
      </w:pPr>
      <w:r w:rsidRPr="495CFCCF" w:rsidR="251F33DB">
        <w:rPr>
          <w:rFonts w:ascii="Times New Roman" w:hAnsi="Times New Roman" w:eastAsia="Times New Roman" w:cs="Times New Roman"/>
          <w:lang w:val="en-US"/>
        </w:rPr>
        <w:t xml:space="preserve">The agenda item focuses on </w:t>
      </w:r>
      <w:r w:rsidRPr="495CFCCF" w:rsidR="173886B0">
        <w:rPr>
          <w:rFonts w:ascii="Times New Roman" w:hAnsi="Times New Roman" w:eastAsia="Times New Roman" w:cs="Times New Roman"/>
          <w:lang w:val="en-US"/>
        </w:rPr>
        <w:t xml:space="preserve">how climate change and environmental degradation </w:t>
      </w:r>
      <w:r w:rsidRPr="495CFCCF" w:rsidR="173886B0">
        <w:rPr>
          <w:rFonts w:ascii="Times New Roman" w:hAnsi="Times New Roman" w:eastAsia="Times New Roman" w:cs="Times New Roman"/>
          <w:lang w:val="en-US"/>
        </w:rPr>
        <w:t>effect</w:t>
      </w:r>
      <w:r w:rsidRPr="495CFCCF" w:rsidR="39C4DDE1">
        <w:rPr>
          <w:rFonts w:ascii="Times New Roman" w:hAnsi="Times New Roman" w:eastAsia="Times New Roman" w:cs="Times New Roman"/>
          <w:lang w:val="en-US"/>
        </w:rPr>
        <w:t xml:space="preserve"> </w:t>
      </w:r>
      <w:r w:rsidRPr="495CFCCF" w:rsidR="0C31EB11">
        <w:rPr>
          <w:rFonts w:ascii="Times New Roman" w:hAnsi="Times New Roman" w:eastAsia="Times New Roman" w:cs="Times New Roman"/>
          <w:lang w:val="en-US"/>
        </w:rPr>
        <w:t>i</w:t>
      </w:r>
      <w:r w:rsidRPr="495CFCCF" w:rsidR="39C4DDE1">
        <w:rPr>
          <w:rFonts w:ascii="Times New Roman" w:hAnsi="Times New Roman" w:eastAsia="Times New Roman" w:cs="Times New Roman"/>
          <w:lang w:val="en-US"/>
        </w:rPr>
        <w:t>ndigenous people</w:t>
      </w:r>
      <w:r w:rsidRPr="495CFCCF" w:rsidR="5CC48D8D">
        <w:rPr>
          <w:rFonts w:ascii="Times New Roman" w:hAnsi="Times New Roman" w:eastAsia="Times New Roman" w:cs="Times New Roman"/>
          <w:lang w:val="en-US"/>
        </w:rPr>
        <w:t>. A lot of indigenous communitie</w:t>
      </w:r>
      <w:r w:rsidRPr="495CFCCF" w:rsidR="292C5004">
        <w:rPr>
          <w:rFonts w:ascii="Times New Roman" w:hAnsi="Times New Roman" w:eastAsia="Times New Roman" w:cs="Times New Roman"/>
          <w:lang w:val="en-US"/>
        </w:rPr>
        <w:t xml:space="preserve">s depend on nature for their food, </w:t>
      </w:r>
      <w:r w:rsidRPr="495CFCCF" w:rsidR="292C5004">
        <w:rPr>
          <w:rFonts w:ascii="Times New Roman" w:hAnsi="Times New Roman" w:eastAsia="Times New Roman" w:cs="Times New Roman"/>
          <w:lang w:val="en-US"/>
        </w:rPr>
        <w:t>resources</w:t>
      </w:r>
      <w:r w:rsidRPr="495CFCCF" w:rsidR="292C5004">
        <w:rPr>
          <w:rFonts w:ascii="Times New Roman" w:hAnsi="Times New Roman" w:eastAsia="Times New Roman" w:cs="Times New Roman"/>
          <w:lang w:val="en-US"/>
        </w:rPr>
        <w:t xml:space="preserve"> and daily life. Because of </w:t>
      </w:r>
      <w:r w:rsidRPr="495CFCCF" w:rsidR="0A34EC76">
        <w:rPr>
          <w:rFonts w:ascii="Times New Roman" w:hAnsi="Times New Roman" w:eastAsia="Times New Roman" w:cs="Times New Roman"/>
          <w:lang w:val="en-US"/>
        </w:rPr>
        <w:t>cl</w:t>
      </w:r>
      <w:r w:rsidRPr="495CFCCF" w:rsidR="29AAA2A0">
        <w:rPr>
          <w:rFonts w:ascii="Times New Roman" w:hAnsi="Times New Roman" w:eastAsia="Times New Roman" w:cs="Times New Roman"/>
          <w:lang w:val="en-US"/>
        </w:rPr>
        <w:t>imate change and environmental degradation</w:t>
      </w:r>
      <w:r w:rsidRPr="495CFCCF" w:rsidR="0822CFFD">
        <w:rPr>
          <w:rFonts w:ascii="Times New Roman" w:hAnsi="Times New Roman" w:eastAsia="Times New Roman" w:cs="Times New Roman"/>
          <w:lang w:val="en-US"/>
        </w:rPr>
        <w:t>, they face problems like sea levels raising, wild</w:t>
      </w:r>
      <w:r w:rsidRPr="495CFCCF" w:rsidR="6D0BECAE">
        <w:rPr>
          <w:rFonts w:ascii="Times New Roman" w:hAnsi="Times New Roman" w:eastAsia="Times New Roman" w:cs="Times New Roman"/>
          <w:lang w:val="en-US"/>
        </w:rPr>
        <w:t>fires,</w:t>
      </w:r>
      <w:r w:rsidRPr="495CFCCF" w:rsidR="0822CFFD">
        <w:rPr>
          <w:rFonts w:ascii="Times New Roman" w:hAnsi="Times New Roman" w:eastAsia="Times New Roman" w:cs="Times New Roman"/>
          <w:lang w:val="en-US"/>
        </w:rPr>
        <w:t xml:space="preserve"> drought and decreasing number of natural resources.</w:t>
      </w:r>
      <w:r w:rsidRPr="495CFCCF" w:rsidR="40F95DBD">
        <w:rPr>
          <w:rFonts w:ascii="Times New Roman" w:hAnsi="Times New Roman" w:eastAsia="Times New Roman" w:cs="Times New Roman"/>
          <w:lang w:val="en-US"/>
        </w:rPr>
        <w:t xml:space="preserve"> These disasters destroy their </w:t>
      </w:r>
      <w:r w:rsidRPr="495CFCCF" w:rsidR="40F95DBD">
        <w:rPr>
          <w:rFonts w:ascii="Times New Roman" w:hAnsi="Times New Roman" w:eastAsia="Times New Roman" w:cs="Times New Roman"/>
          <w:lang w:val="en-US"/>
        </w:rPr>
        <w:t>home</w:t>
      </w:r>
      <w:r w:rsidRPr="495CFCCF" w:rsidR="40F95DBD">
        <w:rPr>
          <w:rFonts w:ascii="Times New Roman" w:hAnsi="Times New Roman" w:eastAsia="Times New Roman" w:cs="Times New Roman"/>
          <w:lang w:val="en-US"/>
        </w:rPr>
        <w:t xml:space="preserve"> and living lands.</w:t>
      </w:r>
      <w:r w:rsidRPr="495CFCCF" w:rsidR="6745A055">
        <w:rPr>
          <w:rFonts w:ascii="Times New Roman" w:hAnsi="Times New Roman" w:eastAsia="Times New Roman" w:cs="Times New Roman"/>
          <w:lang w:val="en-US"/>
        </w:rPr>
        <w:t xml:space="preserve"> This is not </w:t>
      </w:r>
      <w:r w:rsidRPr="495CFCCF" w:rsidR="17B5195B">
        <w:rPr>
          <w:rFonts w:ascii="Times New Roman" w:hAnsi="Times New Roman" w:eastAsia="Times New Roman" w:cs="Times New Roman"/>
          <w:lang w:val="en-US"/>
        </w:rPr>
        <w:t>only</w:t>
      </w:r>
      <w:r w:rsidRPr="495CFCCF" w:rsidR="63B1DD40">
        <w:rPr>
          <w:rFonts w:ascii="Times New Roman" w:hAnsi="Times New Roman" w:eastAsia="Times New Roman" w:cs="Times New Roman"/>
          <w:lang w:val="en-US"/>
        </w:rPr>
        <w:t xml:space="preserve"> </w:t>
      </w:r>
      <w:r w:rsidRPr="495CFCCF" w:rsidR="6745A055">
        <w:rPr>
          <w:rFonts w:ascii="Times New Roman" w:hAnsi="Times New Roman" w:eastAsia="Times New Roman" w:cs="Times New Roman"/>
          <w:lang w:val="en-US"/>
        </w:rPr>
        <w:t>dangerous for the land but the</w:t>
      </w:r>
      <w:r w:rsidRPr="495CFCCF" w:rsidR="6745A055">
        <w:rPr>
          <w:rFonts w:ascii="Times New Roman" w:hAnsi="Times New Roman" w:eastAsia="Times New Roman" w:cs="Times New Roman"/>
          <w:lang w:val="en-US"/>
        </w:rPr>
        <w:t>ir culture</w:t>
      </w:r>
      <w:r w:rsidRPr="495CFCCF" w:rsidR="521D64D5">
        <w:rPr>
          <w:rFonts w:ascii="Times New Roman" w:hAnsi="Times New Roman" w:eastAsia="Times New Roman" w:cs="Times New Roman"/>
          <w:lang w:val="en-US"/>
        </w:rPr>
        <w:t xml:space="preserve"> a</w:t>
      </w:r>
      <w:r w:rsidRPr="495CFCCF" w:rsidR="3BE373A8">
        <w:rPr>
          <w:rFonts w:ascii="Times New Roman" w:hAnsi="Times New Roman" w:eastAsia="Times New Roman" w:cs="Times New Roman"/>
          <w:lang w:val="en-US"/>
        </w:rPr>
        <w:t>nd traditions. Even though indigenous people contrib</w:t>
      </w:r>
      <w:r w:rsidRPr="495CFCCF" w:rsidR="3BE373A8">
        <w:rPr>
          <w:rFonts w:ascii="Times New Roman" w:hAnsi="Times New Roman" w:eastAsia="Times New Roman" w:cs="Times New Roman"/>
          <w:lang w:val="en-US"/>
        </w:rPr>
        <w:t>ute</w:t>
      </w:r>
      <w:r w:rsidRPr="495CFCCF" w:rsidR="3FBC3B0A">
        <w:rPr>
          <w:rFonts w:ascii="Times New Roman" w:hAnsi="Times New Roman" w:eastAsia="Times New Roman" w:cs="Times New Roman"/>
          <w:lang w:val="en-US"/>
        </w:rPr>
        <w:t xml:space="preserve"> </w:t>
      </w:r>
      <w:r w:rsidRPr="495CFCCF" w:rsidR="3FBC3B0A">
        <w:rPr>
          <w:rFonts w:ascii="Times New Roman" w:hAnsi="Times New Roman" w:eastAsia="Times New Roman" w:cs="Times New Roman"/>
          <w:lang w:val="en-US"/>
        </w:rPr>
        <w:t>very little</w:t>
      </w:r>
      <w:r w:rsidRPr="495CFCCF" w:rsidR="3FBC3B0A">
        <w:rPr>
          <w:rFonts w:ascii="Times New Roman" w:hAnsi="Times New Roman" w:eastAsia="Times New Roman" w:cs="Times New Roman"/>
          <w:lang w:val="en-US"/>
        </w:rPr>
        <w:t xml:space="preserve"> to global emission, they face the consequences</w:t>
      </w:r>
      <w:r w:rsidRPr="495CFCCF" w:rsidR="2A8114A6">
        <w:rPr>
          <w:rFonts w:ascii="Times New Roman" w:hAnsi="Times New Roman" w:eastAsia="Times New Roman" w:cs="Times New Roman"/>
          <w:lang w:val="en-US"/>
        </w:rPr>
        <w:t xml:space="preserve"> more than other communities. This makes the problem a</w:t>
      </w:r>
      <w:r w:rsidRPr="495CFCCF" w:rsidR="3C8A4E3A">
        <w:rPr>
          <w:rFonts w:ascii="Times New Roman" w:hAnsi="Times New Roman" w:eastAsia="Times New Roman" w:cs="Times New Roman"/>
          <w:lang w:val="en-US"/>
        </w:rPr>
        <w:t>n important part of climate and justice.</w:t>
      </w:r>
      <w:r w:rsidR="37475463">
        <w:drawing>
          <wp:inline wp14:editId="11B13702" wp14:anchorId="1882C76C">
            <wp:extent cx="5724525" cy="2000250"/>
            <wp:effectExtent l="0" t="0" r="0" b="0"/>
            <wp:docPr id="152745332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27453322" name=""/>
                    <pic:cNvPicPr/>
                  </pic:nvPicPr>
                  <pic:blipFill>
                    <a:blip xmlns:r="http://schemas.openxmlformats.org/officeDocument/2006/relationships" r:embed="rId82554165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245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FBF7C81" w:rsidP="495CFCCF" w:rsidRDefault="1FBF7C81" w14:paraId="27CF0FFA" w14:textId="5E04B496">
      <w:pPr>
        <w:pStyle w:val="Normal"/>
      </w:pPr>
      <w:r w:rsidRPr="495CFCCF" w:rsidR="1FBF7C81">
        <w:rPr>
          <w:rFonts w:ascii="Times New Roman" w:hAnsi="Times New Roman" w:eastAsia="Times New Roman" w:cs="Times New Roman"/>
          <w:lang w:val="en-US"/>
        </w:rPr>
        <w:t>Indigenous comm</w:t>
      </w:r>
      <w:r w:rsidRPr="495CFCCF" w:rsidR="0C88A308">
        <w:rPr>
          <w:rFonts w:ascii="Times New Roman" w:hAnsi="Times New Roman" w:eastAsia="Times New Roman" w:cs="Times New Roman"/>
          <w:lang w:val="en-US"/>
        </w:rPr>
        <w:t>u</w:t>
      </w:r>
      <w:r w:rsidRPr="495CFCCF" w:rsidR="1FBF7C81">
        <w:rPr>
          <w:rFonts w:ascii="Times New Roman" w:hAnsi="Times New Roman" w:eastAsia="Times New Roman" w:cs="Times New Roman"/>
          <w:lang w:val="en-US"/>
        </w:rPr>
        <w:t>nit</w:t>
      </w:r>
      <w:r w:rsidRPr="495CFCCF" w:rsidR="31FA5B67">
        <w:rPr>
          <w:rFonts w:ascii="Times New Roman" w:hAnsi="Times New Roman" w:eastAsia="Times New Roman" w:cs="Times New Roman"/>
          <w:lang w:val="en-US"/>
        </w:rPr>
        <w:t>ies</w:t>
      </w:r>
      <w:r w:rsidRPr="495CFCCF" w:rsidR="1FBF7C81">
        <w:rPr>
          <w:rFonts w:ascii="Times New Roman" w:hAnsi="Times New Roman" w:eastAsia="Times New Roman" w:cs="Times New Roman"/>
          <w:lang w:val="en-US"/>
        </w:rPr>
        <w:t xml:space="preserve"> in Canada, including First </w:t>
      </w:r>
      <w:r w:rsidRPr="495CFCCF" w:rsidR="1FBF7C81">
        <w:rPr>
          <w:rFonts w:ascii="Times New Roman" w:hAnsi="Times New Roman" w:eastAsia="Times New Roman" w:cs="Times New Roman"/>
          <w:lang w:val="en-US"/>
        </w:rPr>
        <w:t>Nations, Inuit</w:t>
      </w:r>
      <w:r w:rsidRPr="495CFCCF" w:rsidR="34DCA8E4">
        <w:rPr>
          <w:rFonts w:ascii="Times New Roman" w:hAnsi="Times New Roman" w:eastAsia="Times New Roman" w:cs="Times New Roman"/>
          <w:lang w:val="en-US"/>
        </w:rPr>
        <w:t xml:space="preserve"> and </w:t>
      </w:r>
      <w:r w:rsidRPr="495CFCCF" w:rsidR="34DCA8E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Métis also experience these problems</w:t>
      </w:r>
      <w:r w:rsidRPr="495CFCCF" w:rsidR="3E7F3EF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 For example, melting permafrost in the Arctic damages Inuit co</w:t>
      </w:r>
      <w:r w:rsidRPr="495CFCCF" w:rsidR="3E7F3EF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mm</w:t>
      </w:r>
      <w:r w:rsidRPr="495CFCCF" w:rsidR="1586FB0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unities, wildfires affect many First Nation areas,</w:t>
      </w:r>
      <w:r w:rsidRPr="495CFCCF" w:rsidR="2BC0FD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and rising sea levels affect coastal regions. Climate change also </w:t>
      </w:r>
      <w:r w:rsidRPr="495CFCCF" w:rsidR="0CB737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af</w:t>
      </w:r>
      <w:r w:rsidRPr="495CFCCF" w:rsidR="2BC0FD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fects traditional hunting,</w:t>
      </w:r>
      <w:r w:rsidRPr="495CFCCF" w:rsidR="3C83B96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495CFCCF" w:rsidR="3C83B96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fishing</w:t>
      </w:r>
      <w:r w:rsidRPr="495CFCCF" w:rsidR="3C83B96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and food systems.</w:t>
      </w:r>
      <w:r w:rsidRPr="495CFCCF" w:rsidR="611EE52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Canada recogn</w:t>
      </w:r>
      <w:r w:rsidRPr="495CFCCF" w:rsidR="3FB4D04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izes that these problems threaten the rights of indigenous people</w:t>
      </w:r>
      <w:r w:rsidRPr="495CFCCF" w:rsidR="06C6DDD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 To address these issues, Canada has cr</w:t>
      </w:r>
      <w:r w:rsidRPr="495CFCCF" w:rsidR="336F4E5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eated programs such as the First Nation Adapt </w:t>
      </w:r>
      <w:r w:rsidRPr="495CFCCF" w:rsidR="7FAE94F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</w:t>
      </w:r>
      <w:r w:rsidRPr="495CFCCF" w:rsidR="336F4E5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rogram,</w:t>
      </w:r>
      <w:r w:rsidRPr="495CFCCF" w:rsidR="609C9C7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the Indigenous Community B</w:t>
      </w:r>
      <w:r w:rsidRPr="495CFCCF" w:rsidR="0465BAF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ased Climate Monitoring Initiative</w:t>
      </w:r>
      <w:r w:rsidRPr="495CFCCF" w:rsidR="1475439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and the </w:t>
      </w:r>
      <w:r w:rsidRPr="495CFCCF" w:rsidR="1475439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Climate Change and Health Adaptation </w:t>
      </w:r>
      <w:r w:rsidRPr="495CFCCF" w:rsidR="127A0D6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</w:t>
      </w:r>
      <w:r w:rsidRPr="495CFCCF" w:rsidR="1475439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rogram</w:t>
      </w:r>
      <w:r w:rsidRPr="495CFCCF" w:rsidR="726EDCE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 Canada believes that indigenous</w:t>
      </w:r>
      <w:r w:rsidRPr="495CFCCF" w:rsidR="1F0769C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people should have a strong impact in environmental</w:t>
      </w:r>
      <w:r w:rsidRPr="495CFCCF" w:rsidR="4ECA7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decisions.</w:t>
      </w:r>
    </w:p>
    <w:p w:rsidR="5B9B3D72" w:rsidP="6589F089" w:rsidRDefault="5B9B3D72" w14:paraId="380EC635" w14:textId="14C92D53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589F089" w:rsidR="5B9B3D7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 UN play</w:t>
      </w:r>
      <w:r w:rsidRPr="6589F089" w:rsidR="6EDF6A4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</w:t>
      </w:r>
      <w:r w:rsidRPr="6589F089" w:rsidR="5B9B3D7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massive role </w:t>
      </w:r>
      <w:r w:rsidRPr="6589F089" w:rsidR="1614725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 protecting and supporting the rights of indigenous people</w:t>
      </w:r>
      <w:r w:rsidRPr="6589F089" w:rsidR="2ECB07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Canada strongly supports </w:t>
      </w:r>
      <w:r w:rsidRPr="6589F089" w:rsidR="1C54CDF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</w:t>
      </w:r>
      <w:r w:rsidRPr="6589F089" w:rsidR="2ECB07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United Nations </w:t>
      </w:r>
      <w:r w:rsidRPr="6589F089" w:rsidR="2ECB07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Decl</w:t>
      </w:r>
      <w:r w:rsidRPr="6589F089" w:rsidR="7BE2DAF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</w:t>
      </w:r>
      <w:r w:rsidRPr="6589F089" w:rsidR="2ECB07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ration o</w:t>
      </w:r>
      <w:r w:rsidRPr="6589F089" w:rsidR="2182184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 the Rights of Indigenous Peoples (UNDRIP),</w:t>
      </w:r>
      <w:r w:rsidRPr="6589F089" w:rsidR="059BE98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which sets global standar</w:t>
      </w:r>
      <w:r w:rsidRPr="6589F089" w:rsidR="178622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</w:t>
      </w:r>
      <w:r w:rsidRPr="6589F089" w:rsidR="059BE98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 for land protection,</w:t>
      </w:r>
      <w:r w:rsidRPr="6589F089" w:rsidR="681B16B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cultural protection, and participation on global decisi</w:t>
      </w:r>
      <w:r w:rsidRPr="6589F089" w:rsidR="7CC187E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ons. The UN Perm</w:t>
      </w:r>
      <w:r w:rsidRPr="6589F089" w:rsidR="0F893AE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</w:t>
      </w:r>
      <w:r w:rsidRPr="6589F089" w:rsidR="7CC187E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</w:t>
      </w:r>
      <w:r w:rsidRPr="6589F089" w:rsidR="4A9659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</w:t>
      </w:r>
      <w:r w:rsidRPr="6589F089" w:rsidR="7CC187E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nt </w:t>
      </w:r>
      <w:r w:rsidRPr="6589F089" w:rsidR="5F4283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Forum on Indigenous Issues and agencies like UNEP and UNDP help c</w:t>
      </w:r>
      <w:r w:rsidRPr="6589F089" w:rsidR="458A55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</w:t>
      </w:r>
      <w:r w:rsidRPr="6589F089" w:rsidR="5F4283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ordinate </w:t>
      </w:r>
      <w:r w:rsidRPr="6589F089" w:rsidR="521FD2F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international action focused on supporting </w:t>
      </w:r>
      <w:r w:rsidRPr="6589F089" w:rsidR="36BAF68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</w:t>
      </w:r>
      <w:r w:rsidRPr="6589F089" w:rsidR="521FD2F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ndigenous comm</w:t>
      </w:r>
      <w:r w:rsidRPr="6589F089" w:rsidR="5DC6267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</w:t>
      </w:r>
      <w:r w:rsidRPr="6589F089" w:rsidR="521FD2F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nities</w:t>
      </w:r>
      <w:r w:rsidRPr="6589F089" w:rsidR="1FE56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facing environmental danger.</w:t>
      </w:r>
    </w:p>
    <w:p w:rsidR="24A46AF0" w:rsidP="6589F089" w:rsidRDefault="24A46AF0" w14:paraId="7A81AF8C" w14:textId="19D1764E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589F089" w:rsidR="24A46AF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To support climate resilience, Canada invests in</w:t>
      </w:r>
      <w:r w:rsidRPr="6589F089" w:rsidR="4B6121B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Indigenous-led projects tha</w:t>
      </w:r>
      <w:r w:rsidRPr="6589F089" w:rsidR="70D2D19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 combines traditional and cultural knowledge with science. Programs like </w:t>
      </w:r>
      <w:r w:rsidRPr="6589F089" w:rsidR="00A3788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Indigenous Guardians allow communities to protect wildlife, </w:t>
      </w:r>
      <w:r w:rsidRPr="6589F089" w:rsidR="2C99E78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monitor</w:t>
      </w:r>
      <w:r w:rsidRPr="6589F089" w:rsidR="2C99E78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climate </w:t>
      </w:r>
      <w:r w:rsidRPr="6589F089" w:rsidR="2C99E78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change</w:t>
      </w:r>
      <w:r w:rsidRPr="6589F089" w:rsidR="2C99E78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and strengthen their bonds </w:t>
      </w:r>
      <w:r w:rsidRPr="6589F089" w:rsidR="069759A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to the land.</w:t>
      </w:r>
    </w:p>
    <w:p w:rsidR="069759A6" w:rsidP="6589F089" w:rsidRDefault="069759A6" w14:paraId="1FD04B10" w14:textId="0D0B9C63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589F089" w:rsidR="069759A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Canada has collab</w:t>
      </w:r>
      <w:r w:rsidRPr="6589F089" w:rsidR="1868D24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or</w:t>
      </w:r>
      <w:r w:rsidRPr="6589F089" w:rsidR="069759A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ated</w:t>
      </w:r>
      <w:r w:rsidRPr="6589F089" w:rsidR="069759A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with many countries and global partners to</w:t>
      </w:r>
      <w:r w:rsidRPr="6589F089" w:rsidR="3DDE794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589F089" w:rsidR="0B69CEE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address climate issues.</w:t>
      </w:r>
      <w:r w:rsidRPr="6589F089" w:rsidR="62E3C91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589F089" w:rsidR="62E3C91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Thr</w:t>
      </w:r>
      <w:r w:rsidRPr="6589F089" w:rsidR="62E3C91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ough Arctic cooperation, Canada works with Norway, Sweden, </w:t>
      </w:r>
      <w:r w:rsidRPr="6589F089" w:rsidR="62E3C91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Finland</w:t>
      </w:r>
      <w:r w:rsidRPr="6589F089" w:rsidR="0EABCBE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and Denmark to protect Inuit comm</w:t>
      </w:r>
      <w:r w:rsidRPr="6589F089" w:rsidR="7DE329C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unities affected by melting ice and raising sea levels.</w:t>
      </w:r>
      <w:r w:rsidRPr="6589F089" w:rsidR="34FF0AA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Canada also </w:t>
      </w:r>
      <w:r w:rsidRPr="6589F089" w:rsidR="292714B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shares strategies with New Zealand and Australia, where indigenous p</w:t>
      </w:r>
      <w:r w:rsidRPr="6589F089" w:rsidR="724217D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opulations face similar environmental issues. On top of these, Canada partners with Ger</w:t>
      </w:r>
      <w:r w:rsidRPr="6589F089" w:rsidR="7CCB314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many</w:t>
      </w:r>
      <w:r w:rsidRPr="6589F089" w:rsidR="06904BC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the United </w:t>
      </w:r>
      <w:r w:rsidRPr="6589F089" w:rsidR="06904BC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States</w:t>
      </w:r>
      <w:r w:rsidRPr="6589F089" w:rsidR="06904BC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and the United Kingdom to fund climate adapta</w:t>
      </w:r>
      <w:r w:rsidRPr="6589F089" w:rsidR="205F9CC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tion and environmental protection programs. Studies shown</w:t>
      </w:r>
      <w:r w:rsidRPr="6589F089" w:rsidR="671ECFD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that over %70 of northern indigenous communities in Canada face important climate risks</w:t>
      </w:r>
      <w:r w:rsidRPr="6589F089" w:rsidR="4FDDF52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including permafrost melt, unsafe drinking </w:t>
      </w:r>
      <w:r w:rsidRPr="6589F089" w:rsidR="4FDDF52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water</w:t>
      </w:r>
      <w:r w:rsidRPr="6589F089" w:rsidR="4FDDF52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and extreme weather</w:t>
      </w:r>
      <w:r w:rsidRPr="6589F089" w:rsidR="3395336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 Canada has commi</w:t>
      </w:r>
      <w:r w:rsidRPr="6589F089" w:rsidR="37DD0EA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</w:t>
      </w:r>
      <w:r w:rsidRPr="6589F089" w:rsidR="3395336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ted 5.3 billion USD</w:t>
      </w:r>
      <w:r w:rsidRPr="6589F089" w:rsidR="6B44413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in international</w:t>
      </w:r>
      <w:r w:rsidRPr="6589F089" w:rsidR="1E19177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climate finance to support the minor</w:t>
      </w:r>
      <w:r w:rsidRPr="6589F089" w:rsidR="215DDB8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</w:t>
      </w:r>
      <w:r w:rsidRPr="6589F089" w:rsidR="1E19177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ty</w:t>
      </w:r>
      <w:r w:rsidRPr="6589F089" w:rsidR="1E19177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46DD0825" w:rsidP="495CFCCF" w:rsidRDefault="46DD0825" w14:paraId="088A7838" w14:textId="0800F7F2">
      <w:pPr>
        <w:pStyle w:val="Normal"/>
        <w:jc w:val="both"/>
      </w:pPr>
      <w:r w:rsidRPr="495CFCCF" w:rsidR="46DD082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Canada believes the international community sh</w:t>
      </w:r>
      <w:r w:rsidRPr="495CFCCF" w:rsidR="60F73FD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ould prioritize indigenous land and water protection, expand funding for climate </w:t>
      </w:r>
      <w:r w:rsidRPr="495CFCCF" w:rsidR="60F73FD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programs</w:t>
      </w:r>
      <w:r w:rsidRPr="495CFCCF" w:rsidR="451C827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and support clean energy in indigenous communities. For areas facing threats,</w:t>
      </w:r>
      <w:r w:rsidRPr="495CFCCF" w:rsidR="781ECED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voluntary and respectful </w:t>
      </w:r>
      <w:r w:rsidRPr="495CFCCF" w:rsidR="456D402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relocation plans should be available when necessary</w:t>
      </w:r>
      <w:r w:rsidRPr="495CFCCF" w:rsidR="4CE9668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 Canada also supports global cooperation on</w:t>
      </w:r>
      <w:r w:rsidRPr="495CFCCF" w:rsidR="5246259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scientifi</w:t>
      </w:r>
      <w:r w:rsidRPr="495CFCCF" w:rsidR="6A6D76E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 research, technology </w:t>
      </w:r>
      <w:r w:rsidRPr="495CFCCF" w:rsidR="6A6D76E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sharing</w:t>
      </w:r>
      <w:r w:rsidRPr="495CFCCF" w:rsidR="6A6D76E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and early warning systems for natural disasters</w:t>
      </w:r>
      <w:r w:rsidRPr="495CFCCF" w:rsidR="39DE3A8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 w:rsidR="430E66E2">
        <w:drawing>
          <wp:inline wp14:editId="46AFA57C" wp14:anchorId="1688A0C7">
            <wp:extent cx="5724525" cy="1943100"/>
            <wp:effectExtent l="0" t="0" r="0" b="0"/>
            <wp:docPr id="201525454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15254548" name=""/>
                    <pic:cNvPicPr/>
                  </pic:nvPicPr>
                  <pic:blipFill>
                    <a:blip xmlns:r="http://schemas.openxmlformats.org/officeDocument/2006/relationships" r:embed="rId28484880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245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DB84551" w:rsidP="6589F089" w:rsidRDefault="0DB84551" w14:paraId="2A432953" w14:textId="3CD1655C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589F089" w:rsidR="0DB8455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Canada emphasizes the impo</w:t>
      </w:r>
      <w:r w:rsidRPr="6589F089" w:rsidR="2A13BE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rtance of teaching the new generation about protecting the environment</w:t>
      </w:r>
      <w:r w:rsidRPr="6589F089" w:rsidR="28052B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and supporting</w:t>
      </w:r>
      <w:r w:rsidRPr="6589F089" w:rsidR="35C3AE6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indigenous youth leadership</w:t>
      </w:r>
      <w:r w:rsidRPr="6589F089" w:rsidR="5D3787A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 By strengthening</w:t>
      </w:r>
      <w:r w:rsidRPr="6589F089" w:rsidR="7F48B1C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education programs that include both understanding of scientific</w:t>
      </w:r>
      <w:r w:rsidRPr="6589F089" w:rsidR="38DEA48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understanding traditional knowledge, countries can prepare future generations</w:t>
      </w:r>
      <w:r w:rsidRPr="6589F089" w:rsidR="2DA0419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to face environmental challenges.</w:t>
      </w:r>
    </w:p>
    <w:p w:rsidR="2870BCC5" w:rsidP="6589F089" w:rsidRDefault="2870BCC5" w14:paraId="7F49F360" w14:textId="13EFB741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589F089" w:rsidR="2870BC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Canada also believes that</w:t>
      </w:r>
      <w:r w:rsidRPr="6589F089" w:rsidR="3DB5DB9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correct</w:t>
      </w:r>
      <w:r w:rsidRPr="6589F089" w:rsidR="2870BC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information about Indigenous </w:t>
      </w:r>
      <w:r w:rsidRPr="6589F089" w:rsidR="6F5338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peoples must be promoted to normal citizens to reduce stereotypes</w:t>
      </w:r>
      <w:r w:rsidRPr="6589F089" w:rsidR="2C72676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and build respect. Understanding ind</w:t>
      </w:r>
      <w:r w:rsidRPr="6589F089" w:rsidR="3313737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</w:t>
      </w:r>
      <w:r w:rsidRPr="6589F089" w:rsidR="2C72676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g</w:t>
      </w:r>
      <w:r w:rsidRPr="6589F089" w:rsidR="38DD4C7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</w:t>
      </w:r>
      <w:r w:rsidRPr="6589F089" w:rsidR="2C72676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</w:t>
      </w:r>
      <w:r w:rsidRPr="6589F089" w:rsidR="233F54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</w:t>
      </w:r>
      <w:r w:rsidRPr="6589F089" w:rsidR="2C72676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us </w:t>
      </w:r>
      <w:r w:rsidRPr="6589F089" w:rsidR="262D1D8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history, culture and rights helps countries create fair policies and</w:t>
      </w:r>
      <w:r w:rsidRPr="6589F089" w:rsidR="000F189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589F089" w:rsidR="000F189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strengthens</w:t>
      </w:r>
      <w:r w:rsidRPr="6589F089" w:rsidR="000F189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global cooperation</w:t>
      </w:r>
    </w:p>
    <w:p w:rsidR="000F189E" w:rsidP="6589F089" w:rsidRDefault="000F189E" w14:paraId="5A925688" w14:textId="4148597D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589F089" w:rsidR="000F189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Finally, Canada is committed to work closely with the UN, indigenous </w:t>
      </w:r>
      <w:r w:rsidRPr="6589F089" w:rsidR="000F189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representatives</w:t>
      </w:r>
      <w:r w:rsidRPr="6589F089" w:rsidR="000F189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and member </w:t>
      </w:r>
      <w:r w:rsidRPr="6589F089" w:rsidR="707DB59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states to protect indigenous communities from climate change</w:t>
      </w:r>
      <w:r w:rsidRPr="6589F089" w:rsidR="3244F8D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6589F089" w:rsidR="707DB59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en</w:t>
      </w:r>
      <w:r w:rsidRPr="6589F089" w:rsidR="6771980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</w:t>
      </w:r>
      <w:r w:rsidRPr="6589F089" w:rsidR="707DB59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ironmenta</w:t>
      </w:r>
      <w:r w:rsidRPr="6589F089" w:rsidR="1270B39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</w:t>
      </w:r>
      <w:r w:rsidRPr="6589F089" w:rsidR="707DB59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degradation</w:t>
      </w:r>
      <w:r w:rsidRPr="6589F089" w:rsidR="51D170C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and their rights that are affected from these problems</w:t>
      </w:r>
      <w:r w:rsidRPr="6589F089" w:rsidR="6CD7EFA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Canada believes that global cooperation is the key to </w:t>
      </w:r>
      <w:r w:rsidRPr="6589F089" w:rsidR="3D336E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 better future and a more sustainable environment. Canada encourages other countries to </w:t>
      </w:r>
      <w:r w:rsidRPr="6589F089" w:rsidR="736D669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see indigenous people as partners in climate action and to work together to make solutions that are sustain</w:t>
      </w:r>
      <w:r w:rsidRPr="6589F089" w:rsidR="7EF2460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able.</w:t>
      </w:r>
    </w:p>
    <w:p w:rsidR="6589F089" w:rsidP="6589F089" w:rsidRDefault="6589F089" w14:paraId="45DD50A9" w14:textId="0A84494E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7EF2460B" w:rsidP="6589F089" w:rsidRDefault="7EF2460B" w14:paraId="23555483" w14:textId="3B869818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589F089" w:rsidR="7EF2460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Delegate of Canada</w:t>
      </w:r>
    </w:p>
    <w:p w:rsidR="6589F089" w:rsidP="6589F089" w:rsidRDefault="6589F089" w14:paraId="2ED05FED" w14:textId="5D784F47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6589F089" w:rsidP="6589F089" w:rsidRDefault="6589F089" w14:paraId="742737F6" w14:textId="721037D2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3cc3c4d235f640cc"/>
      <w:footerReference w:type="default" r:id="Ra91a6ecbdd3f41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589F089" w:rsidTr="6589F089" w14:paraId="2F49355A">
      <w:trPr>
        <w:trHeight w:val="300"/>
      </w:trPr>
      <w:tc>
        <w:tcPr>
          <w:tcW w:w="3005" w:type="dxa"/>
          <w:tcMar/>
        </w:tcPr>
        <w:p w:rsidR="6589F089" w:rsidP="6589F089" w:rsidRDefault="6589F089" w14:paraId="56576642" w14:textId="4CB8F36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589F089" w:rsidP="6589F089" w:rsidRDefault="6589F089" w14:paraId="1686509E" w14:textId="5F4995B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589F089" w:rsidP="6589F089" w:rsidRDefault="6589F089" w14:paraId="482E36E0" w14:textId="5F439EE0">
          <w:pPr>
            <w:pStyle w:val="Header"/>
            <w:bidi w:val="0"/>
            <w:ind w:right="-115"/>
            <w:jc w:val="right"/>
          </w:pPr>
        </w:p>
      </w:tc>
    </w:tr>
  </w:tbl>
  <w:p w:rsidR="6589F089" w:rsidP="6589F089" w:rsidRDefault="6589F089" w14:paraId="703A5AA9" w14:textId="7EBEB8EA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589F089" w:rsidTr="6589F089" w14:paraId="15F72126">
      <w:trPr>
        <w:trHeight w:val="300"/>
      </w:trPr>
      <w:tc>
        <w:tcPr>
          <w:tcW w:w="3005" w:type="dxa"/>
          <w:tcMar/>
        </w:tcPr>
        <w:p w:rsidR="6589F089" w:rsidP="6589F089" w:rsidRDefault="6589F089" w14:paraId="529BE14A" w14:textId="73A99E6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589F089" w:rsidP="6589F089" w:rsidRDefault="6589F089" w14:paraId="4D8814C8" w14:textId="16D8440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589F089" w:rsidP="6589F089" w:rsidRDefault="6589F089" w14:paraId="24862E9E" w14:textId="7089E152">
          <w:pPr>
            <w:pStyle w:val="Header"/>
            <w:bidi w:val="0"/>
            <w:ind w:right="-115"/>
            <w:jc w:val="right"/>
          </w:pPr>
        </w:p>
      </w:tc>
    </w:tr>
  </w:tbl>
  <w:p w:rsidR="6589F089" w:rsidP="6589F089" w:rsidRDefault="6589F089" w14:paraId="00D8FE10" w14:textId="5A432C5A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72c8b98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65BD33"/>
    <w:rsid w:val="000F189E"/>
    <w:rsid w:val="00A37882"/>
    <w:rsid w:val="00A6B410"/>
    <w:rsid w:val="01DD37EF"/>
    <w:rsid w:val="01E62280"/>
    <w:rsid w:val="01EFB424"/>
    <w:rsid w:val="0210B57B"/>
    <w:rsid w:val="029A1F22"/>
    <w:rsid w:val="03A4D798"/>
    <w:rsid w:val="0465BAF5"/>
    <w:rsid w:val="04CC4FCA"/>
    <w:rsid w:val="04EDAABA"/>
    <w:rsid w:val="050DE79E"/>
    <w:rsid w:val="059BE982"/>
    <w:rsid w:val="05C9E460"/>
    <w:rsid w:val="063DF129"/>
    <w:rsid w:val="0642F207"/>
    <w:rsid w:val="065B5814"/>
    <w:rsid w:val="06904BC9"/>
    <w:rsid w:val="069759A6"/>
    <w:rsid w:val="06C6DDD8"/>
    <w:rsid w:val="07848F54"/>
    <w:rsid w:val="07E3CB86"/>
    <w:rsid w:val="0822CFFD"/>
    <w:rsid w:val="09E23F84"/>
    <w:rsid w:val="09F4CA07"/>
    <w:rsid w:val="0A34EC76"/>
    <w:rsid w:val="0B69CEEB"/>
    <w:rsid w:val="0B7304F7"/>
    <w:rsid w:val="0BA1DFAB"/>
    <w:rsid w:val="0C31EB11"/>
    <w:rsid w:val="0C88A308"/>
    <w:rsid w:val="0CB73733"/>
    <w:rsid w:val="0D47238C"/>
    <w:rsid w:val="0DB84551"/>
    <w:rsid w:val="0E62C959"/>
    <w:rsid w:val="0E886D90"/>
    <w:rsid w:val="0EABCBEC"/>
    <w:rsid w:val="0F2DA088"/>
    <w:rsid w:val="0F78CD38"/>
    <w:rsid w:val="0F893AE1"/>
    <w:rsid w:val="0FB9F54A"/>
    <w:rsid w:val="107FDFCC"/>
    <w:rsid w:val="10A09BB8"/>
    <w:rsid w:val="116F734A"/>
    <w:rsid w:val="11BB456D"/>
    <w:rsid w:val="11BE84E5"/>
    <w:rsid w:val="121F2EC8"/>
    <w:rsid w:val="1270B39B"/>
    <w:rsid w:val="127A0D6F"/>
    <w:rsid w:val="12DC5284"/>
    <w:rsid w:val="1324213E"/>
    <w:rsid w:val="13AFE46C"/>
    <w:rsid w:val="13EA4E96"/>
    <w:rsid w:val="14411B0E"/>
    <w:rsid w:val="14754399"/>
    <w:rsid w:val="1491BE03"/>
    <w:rsid w:val="14E88006"/>
    <w:rsid w:val="1586FB09"/>
    <w:rsid w:val="1614725D"/>
    <w:rsid w:val="167A13AC"/>
    <w:rsid w:val="16F64274"/>
    <w:rsid w:val="17262C26"/>
    <w:rsid w:val="173886B0"/>
    <w:rsid w:val="17862234"/>
    <w:rsid w:val="17B05C22"/>
    <w:rsid w:val="17B5195B"/>
    <w:rsid w:val="1868D243"/>
    <w:rsid w:val="18FA9FCF"/>
    <w:rsid w:val="1949C204"/>
    <w:rsid w:val="19756DB0"/>
    <w:rsid w:val="1A676170"/>
    <w:rsid w:val="1AACEFAB"/>
    <w:rsid w:val="1ADF6D93"/>
    <w:rsid w:val="1AED5557"/>
    <w:rsid w:val="1B373389"/>
    <w:rsid w:val="1B843A9B"/>
    <w:rsid w:val="1C0D0DD4"/>
    <w:rsid w:val="1C54CDF5"/>
    <w:rsid w:val="1D40B94B"/>
    <w:rsid w:val="1DB06D52"/>
    <w:rsid w:val="1E191778"/>
    <w:rsid w:val="1E28A4C6"/>
    <w:rsid w:val="1E91FD4A"/>
    <w:rsid w:val="1EB1264C"/>
    <w:rsid w:val="1F0769CB"/>
    <w:rsid w:val="1FBF7C81"/>
    <w:rsid w:val="1FE565F7"/>
    <w:rsid w:val="2001CF42"/>
    <w:rsid w:val="20564B30"/>
    <w:rsid w:val="205F9CC7"/>
    <w:rsid w:val="20B9CEEF"/>
    <w:rsid w:val="20DC9907"/>
    <w:rsid w:val="215DDB89"/>
    <w:rsid w:val="2182184B"/>
    <w:rsid w:val="21FF5242"/>
    <w:rsid w:val="223C4935"/>
    <w:rsid w:val="224273BC"/>
    <w:rsid w:val="225FF576"/>
    <w:rsid w:val="22C08621"/>
    <w:rsid w:val="22DDF6EC"/>
    <w:rsid w:val="230F4B07"/>
    <w:rsid w:val="233F5452"/>
    <w:rsid w:val="23BA91FD"/>
    <w:rsid w:val="23DE0A58"/>
    <w:rsid w:val="2425E62E"/>
    <w:rsid w:val="243C359B"/>
    <w:rsid w:val="24A46AF0"/>
    <w:rsid w:val="24CC5ED7"/>
    <w:rsid w:val="251F33DB"/>
    <w:rsid w:val="26000E37"/>
    <w:rsid w:val="262D1D8F"/>
    <w:rsid w:val="2695266F"/>
    <w:rsid w:val="274B8BC3"/>
    <w:rsid w:val="28052B01"/>
    <w:rsid w:val="2870BCC5"/>
    <w:rsid w:val="2874A9CF"/>
    <w:rsid w:val="288F3E68"/>
    <w:rsid w:val="28FDC9F1"/>
    <w:rsid w:val="292714BB"/>
    <w:rsid w:val="292C5004"/>
    <w:rsid w:val="29AAA2A0"/>
    <w:rsid w:val="29C368D8"/>
    <w:rsid w:val="2A13BEDC"/>
    <w:rsid w:val="2A8114A6"/>
    <w:rsid w:val="2BBB2DAC"/>
    <w:rsid w:val="2BC0FD33"/>
    <w:rsid w:val="2BF94974"/>
    <w:rsid w:val="2C457BB0"/>
    <w:rsid w:val="2C4701E1"/>
    <w:rsid w:val="2C4B847A"/>
    <w:rsid w:val="2C70847B"/>
    <w:rsid w:val="2C726766"/>
    <w:rsid w:val="2C99B0CE"/>
    <w:rsid w:val="2C99E784"/>
    <w:rsid w:val="2CD4DFC3"/>
    <w:rsid w:val="2D0CD902"/>
    <w:rsid w:val="2D235216"/>
    <w:rsid w:val="2DA04195"/>
    <w:rsid w:val="2DACCC65"/>
    <w:rsid w:val="2E207C63"/>
    <w:rsid w:val="2ECB07AE"/>
    <w:rsid w:val="2F16EFC0"/>
    <w:rsid w:val="30EC70F4"/>
    <w:rsid w:val="315756DB"/>
    <w:rsid w:val="31980484"/>
    <w:rsid w:val="31BA2025"/>
    <w:rsid w:val="31FA5B67"/>
    <w:rsid w:val="3244F8D8"/>
    <w:rsid w:val="3292D90C"/>
    <w:rsid w:val="3313737F"/>
    <w:rsid w:val="336F4E59"/>
    <w:rsid w:val="3395336A"/>
    <w:rsid w:val="34563C9A"/>
    <w:rsid w:val="3499A709"/>
    <w:rsid w:val="34C9A234"/>
    <w:rsid w:val="34DCA8E4"/>
    <w:rsid w:val="34FF0AAB"/>
    <w:rsid w:val="358C9DF3"/>
    <w:rsid w:val="35BBA290"/>
    <w:rsid w:val="35C3AE6B"/>
    <w:rsid w:val="35CE4CA5"/>
    <w:rsid w:val="362757E2"/>
    <w:rsid w:val="36BAF68A"/>
    <w:rsid w:val="37475463"/>
    <w:rsid w:val="3781F053"/>
    <w:rsid w:val="37DD0EAA"/>
    <w:rsid w:val="38AB0915"/>
    <w:rsid w:val="38DD121B"/>
    <w:rsid w:val="38DD4C79"/>
    <w:rsid w:val="38DEA481"/>
    <w:rsid w:val="3960CFBA"/>
    <w:rsid w:val="39C4DDE1"/>
    <w:rsid w:val="39DE3A8B"/>
    <w:rsid w:val="3A47F8BD"/>
    <w:rsid w:val="3B79AD16"/>
    <w:rsid w:val="3BE373A8"/>
    <w:rsid w:val="3C45C20C"/>
    <w:rsid w:val="3C83B967"/>
    <w:rsid w:val="3C8A4E3A"/>
    <w:rsid w:val="3D1E5FD9"/>
    <w:rsid w:val="3D336E14"/>
    <w:rsid w:val="3DB5DB9A"/>
    <w:rsid w:val="3DB7EEDA"/>
    <w:rsid w:val="3DDE794B"/>
    <w:rsid w:val="3E7B89BD"/>
    <w:rsid w:val="3E7F3EF4"/>
    <w:rsid w:val="3F1DCAD4"/>
    <w:rsid w:val="3FB4D04E"/>
    <w:rsid w:val="3FBC3B0A"/>
    <w:rsid w:val="3FBD8684"/>
    <w:rsid w:val="3FFD1BBA"/>
    <w:rsid w:val="407A7C8B"/>
    <w:rsid w:val="4099165A"/>
    <w:rsid w:val="40F95DBD"/>
    <w:rsid w:val="418BCC4A"/>
    <w:rsid w:val="41A66159"/>
    <w:rsid w:val="41ADF077"/>
    <w:rsid w:val="41CAD68F"/>
    <w:rsid w:val="4251D36E"/>
    <w:rsid w:val="430E66E2"/>
    <w:rsid w:val="434890E6"/>
    <w:rsid w:val="43C69290"/>
    <w:rsid w:val="4458C745"/>
    <w:rsid w:val="4494A377"/>
    <w:rsid w:val="451C8275"/>
    <w:rsid w:val="456D4020"/>
    <w:rsid w:val="458A5545"/>
    <w:rsid w:val="45E1E279"/>
    <w:rsid w:val="46532E11"/>
    <w:rsid w:val="46DD0825"/>
    <w:rsid w:val="46E8E74C"/>
    <w:rsid w:val="46EAAEB4"/>
    <w:rsid w:val="476D8D97"/>
    <w:rsid w:val="47F9AD62"/>
    <w:rsid w:val="480F7EED"/>
    <w:rsid w:val="48F62E9B"/>
    <w:rsid w:val="4933C7F8"/>
    <w:rsid w:val="495CFCCF"/>
    <w:rsid w:val="49FE2EEB"/>
    <w:rsid w:val="4A74BEBD"/>
    <w:rsid w:val="4A9659F3"/>
    <w:rsid w:val="4ABB0891"/>
    <w:rsid w:val="4B6121B7"/>
    <w:rsid w:val="4B697CC3"/>
    <w:rsid w:val="4BAE7A38"/>
    <w:rsid w:val="4BBD75A0"/>
    <w:rsid w:val="4CD2F774"/>
    <w:rsid w:val="4CE96689"/>
    <w:rsid w:val="4D7FADB8"/>
    <w:rsid w:val="4EA109D7"/>
    <w:rsid w:val="4ECA78B3"/>
    <w:rsid w:val="4EDE4CA1"/>
    <w:rsid w:val="4FDDF529"/>
    <w:rsid w:val="4FEFD938"/>
    <w:rsid w:val="504F09B4"/>
    <w:rsid w:val="507E7E67"/>
    <w:rsid w:val="50B2CD15"/>
    <w:rsid w:val="50C34E84"/>
    <w:rsid w:val="51D170C7"/>
    <w:rsid w:val="51EA9D55"/>
    <w:rsid w:val="521D64D5"/>
    <w:rsid w:val="521FD2FC"/>
    <w:rsid w:val="52209AF7"/>
    <w:rsid w:val="52462596"/>
    <w:rsid w:val="52E496EB"/>
    <w:rsid w:val="5365BD33"/>
    <w:rsid w:val="551FC109"/>
    <w:rsid w:val="55CD3527"/>
    <w:rsid w:val="55CDBFA0"/>
    <w:rsid w:val="5696C82A"/>
    <w:rsid w:val="56A3BE34"/>
    <w:rsid w:val="5729D158"/>
    <w:rsid w:val="57A69F88"/>
    <w:rsid w:val="57A96C32"/>
    <w:rsid w:val="57D25105"/>
    <w:rsid w:val="5857AF89"/>
    <w:rsid w:val="5895AA8C"/>
    <w:rsid w:val="589E8E28"/>
    <w:rsid w:val="58F75E6F"/>
    <w:rsid w:val="59A49223"/>
    <w:rsid w:val="5A3D548A"/>
    <w:rsid w:val="5A4D2F34"/>
    <w:rsid w:val="5B2664FB"/>
    <w:rsid w:val="5B68B09D"/>
    <w:rsid w:val="5B9B3D72"/>
    <w:rsid w:val="5CC48D8D"/>
    <w:rsid w:val="5D3787A6"/>
    <w:rsid w:val="5D8FCBAD"/>
    <w:rsid w:val="5DC62678"/>
    <w:rsid w:val="5E116221"/>
    <w:rsid w:val="5E677051"/>
    <w:rsid w:val="5EED64EB"/>
    <w:rsid w:val="5F3EDB12"/>
    <w:rsid w:val="5F428328"/>
    <w:rsid w:val="5FA5BCD3"/>
    <w:rsid w:val="60474E5F"/>
    <w:rsid w:val="60919D1D"/>
    <w:rsid w:val="609C9C7C"/>
    <w:rsid w:val="60F73FD6"/>
    <w:rsid w:val="611EE529"/>
    <w:rsid w:val="6196BB62"/>
    <w:rsid w:val="61B5BEFF"/>
    <w:rsid w:val="61FACCAA"/>
    <w:rsid w:val="62E3C913"/>
    <w:rsid w:val="63881943"/>
    <w:rsid w:val="63B1DD40"/>
    <w:rsid w:val="63C3C871"/>
    <w:rsid w:val="63E009C9"/>
    <w:rsid w:val="63E8C99C"/>
    <w:rsid w:val="63FEEB3E"/>
    <w:rsid w:val="64FBC156"/>
    <w:rsid w:val="6589F089"/>
    <w:rsid w:val="65EAFFFC"/>
    <w:rsid w:val="671ECFD7"/>
    <w:rsid w:val="6745A055"/>
    <w:rsid w:val="6771980C"/>
    <w:rsid w:val="67E5E918"/>
    <w:rsid w:val="67F74F16"/>
    <w:rsid w:val="681B16BA"/>
    <w:rsid w:val="694A51F3"/>
    <w:rsid w:val="6A64D55C"/>
    <w:rsid w:val="6A65E6F5"/>
    <w:rsid w:val="6A6D76EE"/>
    <w:rsid w:val="6ABB39C2"/>
    <w:rsid w:val="6B444138"/>
    <w:rsid w:val="6B6EF842"/>
    <w:rsid w:val="6CD7EFA6"/>
    <w:rsid w:val="6D0BECAE"/>
    <w:rsid w:val="6D8D71A7"/>
    <w:rsid w:val="6D8FBFAC"/>
    <w:rsid w:val="6DC95C19"/>
    <w:rsid w:val="6EDF6A4A"/>
    <w:rsid w:val="6F533814"/>
    <w:rsid w:val="702CE8F9"/>
    <w:rsid w:val="707DB59A"/>
    <w:rsid w:val="70D2D19E"/>
    <w:rsid w:val="7126D1AC"/>
    <w:rsid w:val="724217DF"/>
    <w:rsid w:val="724FE0EB"/>
    <w:rsid w:val="726EDCE4"/>
    <w:rsid w:val="729F5547"/>
    <w:rsid w:val="72D26C74"/>
    <w:rsid w:val="7307A84A"/>
    <w:rsid w:val="736D669C"/>
    <w:rsid w:val="74235D9A"/>
    <w:rsid w:val="7487C20D"/>
    <w:rsid w:val="74C9196D"/>
    <w:rsid w:val="74D9A52D"/>
    <w:rsid w:val="75D360A5"/>
    <w:rsid w:val="76CD08E5"/>
    <w:rsid w:val="76EB9271"/>
    <w:rsid w:val="77FDE47F"/>
    <w:rsid w:val="780BCC44"/>
    <w:rsid w:val="781ECED0"/>
    <w:rsid w:val="781F398C"/>
    <w:rsid w:val="786F3A24"/>
    <w:rsid w:val="78C5E605"/>
    <w:rsid w:val="78E10F40"/>
    <w:rsid w:val="792173CB"/>
    <w:rsid w:val="79937B44"/>
    <w:rsid w:val="7A040884"/>
    <w:rsid w:val="7A72F47E"/>
    <w:rsid w:val="7AD98FFA"/>
    <w:rsid w:val="7B1F46F6"/>
    <w:rsid w:val="7B7E83B2"/>
    <w:rsid w:val="7BE2DAF8"/>
    <w:rsid w:val="7C909B2F"/>
    <w:rsid w:val="7CC187E0"/>
    <w:rsid w:val="7CCB314B"/>
    <w:rsid w:val="7CF6EC29"/>
    <w:rsid w:val="7D14D4FA"/>
    <w:rsid w:val="7D4B156C"/>
    <w:rsid w:val="7DE329C3"/>
    <w:rsid w:val="7E06C20D"/>
    <w:rsid w:val="7E772441"/>
    <w:rsid w:val="7E7838A5"/>
    <w:rsid w:val="7ED08576"/>
    <w:rsid w:val="7EF2460B"/>
    <w:rsid w:val="7F48B1CD"/>
    <w:rsid w:val="7F6AC57F"/>
    <w:rsid w:val="7FAE94FA"/>
    <w:rsid w:val="7FCA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5BD33"/>
  <w15:chartTrackingRefBased/>
  <w15:docId w15:val="{E9CF1DB7-BC5B-4BB5-AB91-9802D05070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tr-T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6589F08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589F08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ListParagraph">
    <w:uiPriority w:val="34"/>
    <w:name w:val="List Paragraph"/>
    <w:basedOn w:val="Normal"/>
    <w:qFormat/>
    <w:rsid w:val="6589F089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3cc3c4d235f640cc" /><Relationship Type="http://schemas.openxmlformats.org/officeDocument/2006/relationships/footer" Target="footer.xml" Id="Ra91a6ecbdd3f4107" /><Relationship Type="http://schemas.openxmlformats.org/officeDocument/2006/relationships/numbering" Target="numbering.xml" Id="R3caa7d257b844300" /><Relationship Type="http://schemas.openxmlformats.org/officeDocument/2006/relationships/image" Target="/media/image.png" Id="rId825541658" /><Relationship Type="http://schemas.openxmlformats.org/officeDocument/2006/relationships/image" Target="/media/image.jpg" Id="rId28484880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2025-11-13T09:14:38.0160581Z</dcterms:created>
  <dcterms:modified xsi:type="dcterms:W3CDTF">2025-11-13T15:20:50.0114419Z</dcterms:modified>
  <dc:creator>Mehmet yigit GÖKTAŞ</dc:creator>
  <lastModifiedBy>Mehmet yigit GÖKTAŞ</lastModifiedBy>
</coreProperties>
</file>