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2619375" cy="1743075"/>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619375" cy="1743075"/>
                    </a:xfrm>
                    <a:prstGeom prst="rect"/>
                    <a:ln/>
                  </pic:spPr>
                </pic:pic>
              </a:graphicData>
            </a:graphic>
          </wp:anchor>
        </w:drawing>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Country: The Republic of South Africa</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Committee: UNWOMEN</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Agenda Item: Strengthening protections around </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women's fundamental rights in the MENA region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South Africa is the southernmost country of the African continent, with a total surface area of 1,221,037 square kilometers. South Africa is surrounded by two oceans: the Indian Ocean and the Atlantic Ocean. South Africa shares borders with Eswatini, Botswana, Zimbabwe, and Namibia. South Africa has an approximately 64 million population including diverse cultures.</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Women's fundamental rights in the MESA region have always been an important subject. The statistics of femicide, domestic abuse, gender inequality, representation of women in both public and politics, harmful cultural beliefs, uneducated individuals, and the number of old legislation that are making women dependent on a male figure are major issues that must be discussed and offered solutions for. Because of many years of culture building an image of women as ‘submissive, obedient housewives,’ many believe that women cannot have equal rights as men or should not.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South Africa has declared gender based violence a ‘National disaster’ on November 27, 2025, and also has ratified the Violence and Harassment Convention. South Africa has taken serious measures in order to develop national law. South Africa has been giving reports on the improvements and progress made on the ‘Beijing Platform for Action.’</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Furthermore, the Government had started making amendments in the law, such as giving individuals who have sexually harassed or attacked mentally or physically disabled victims harsher punishments for sexual crimes. South Africa has been taking action to make sure the victims are protected and feel safe. South Africa has multiple projects and assistance programs for victims of domestic abuse, sexual harassment and trafficking, etc. These assistance programs provide victims with healthcare, shelter, and psychological support. </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South Africa’s current presidency theming 2025 for ‘Solidarity, Equality and Sustainability’, promising a reassuring future for the women in South Africa.</w:t>
      </w:r>
    </w:p>
    <w:p w:rsidR="00000000" w:rsidDel="00000000" w:rsidP="00000000" w:rsidRDefault="00000000" w:rsidRPr="00000000" w14:paraId="00000012">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South Africa has been making great improvements and is willing to work with the other delegates of the UNWOMEN committee in order to ensure women's fundamental rights via creating innovative solutions and making changes.</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Thank you.</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Sources; </w:t>
      </w:r>
    </w:p>
    <w:p w:rsidR="00000000" w:rsidDel="00000000" w:rsidP="00000000" w:rsidRDefault="00000000" w:rsidRPr="00000000" w14:paraId="00000019">
      <w:pPr>
        <w:spacing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Alexander, M. (2025, September 25). </w:t>
      </w:r>
      <w:r w:rsidDel="00000000" w:rsidR="00000000" w:rsidRPr="00000000">
        <w:rPr>
          <w:rFonts w:ascii="Times New Roman" w:cs="Times New Roman" w:eastAsia="Times New Roman" w:hAnsi="Times New Roman"/>
          <w:i w:val="1"/>
          <w:iCs w:val="1"/>
          <w:sz w:val="24"/>
          <w:szCs w:val="24"/>
          <w:rtl w:val="0"/>
        </w:rPr>
        <w:t xml:space="preserve">How big is South Africa?</w:t>
      </w:r>
      <w:r w:rsidDel="00000000" w:rsidR="00000000" w:rsidRPr="00000000">
        <w:rPr>
          <w:rFonts w:ascii="Times New Roman" w:cs="Times New Roman" w:eastAsia="Times New Roman" w:hAnsi="Times New Roman"/>
          <w:sz w:val="24"/>
          <w:szCs w:val="24"/>
          <w:rtl w:val="0"/>
        </w:rPr>
        <w:t xml:space="preserve"> South Africa Gateway. </w:t>
      </w:r>
      <w:hyperlink r:id="rId8">
        <w:r w:rsidDel="00000000" w:rsidR="00000000" w:rsidRPr="00000000">
          <w:rPr>
            <w:rFonts w:ascii="Times New Roman" w:cs="Times New Roman" w:eastAsia="Times New Roman" w:hAnsi="Times New Roman"/>
            <w:color w:val="1155cc"/>
            <w:sz w:val="24"/>
            <w:szCs w:val="24"/>
            <w:u w:val="single"/>
            <w:rtl w:val="0"/>
          </w:rPr>
          <w:t xml:space="preserve">https://southafrica-info.com/land/how-big-is-south-africa/</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Ecosystems — Marine Protected Areas South Africa</w:t>
      </w:r>
      <w:r w:rsidDel="00000000" w:rsidR="00000000" w:rsidRPr="00000000">
        <w:rPr>
          <w:rFonts w:ascii="Times New Roman" w:cs="Times New Roman" w:eastAsia="Times New Roman" w:hAnsi="Times New Roman"/>
          <w:sz w:val="24"/>
          <w:szCs w:val="24"/>
          <w:rtl w:val="0"/>
        </w:rPr>
        <w:t xml:space="preserve">. (n.d.). Marine Protected Areas South Africa . </w:t>
      </w:r>
      <w:hyperlink r:id="rId9">
        <w:r w:rsidDel="00000000" w:rsidR="00000000" w:rsidRPr="00000000">
          <w:rPr>
            <w:rFonts w:ascii="Times New Roman" w:cs="Times New Roman" w:eastAsia="Times New Roman" w:hAnsi="Times New Roman"/>
            <w:color w:val="1155cc"/>
            <w:sz w:val="24"/>
            <w:szCs w:val="24"/>
            <w:u w:val="single"/>
            <w:rtl w:val="0"/>
          </w:rPr>
          <w:t xml:space="preserve">https://www.marineprotectedareas.org.za/ecosystems</w:t>
        </w:r>
      </w:hyperlink>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spacing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World Bank Open Data</w:t>
      </w:r>
      <w:r w:rsidDel="00000000" w:rsidR="00000000" w:rsidRPr="00000000">
        <w:rPr>
          <w:rFonts w:ascii="Times New Roman" w:cs="Times New Roman" w:eastAsia="Times New Roman" w:hAnsi="Times New Roman"/>
          <w:sz w:val="24"/>
          <w:szCs w:val="24"/>
          <w:rtl w:val="0"/>
        </w:rPr>
        <w:t xml:space="preserve">. (n.d.). World Bank Open Data. </w:t>
      </w:r>
      <w:hyperlink r:id="rId10">
        <w:r w:rsidDel="00000000" w:rsidR="00000000" w:rsidRPr="00000000">
          <w:rPr>
            <w:rFonts w:ascii="Times New Roman" w:cs="Times New Roman" w:eastAsia="Times New Roman" w:hAnsi="Times New Roman"/>
            <w:color w:val="1155cc"/>
            <w:sz w:val="24"/>
            <w:szCs w:val="24"/>
            <w:u w:val="single"/>
            <w:rtl w:val="0"/>
          </w:rPr>
          <w:t xml:space="preserve">https://data.worldbank.org/indicator/SP.POP.TOTL?name_desc=false</w:t>
        </w:r>
      </w:hyperlink>
      <w:r w:rsidDel="00000000" w:rsidR="00000000" w:rsidRPr="00000000">
        <w:rPr>
          <w:rtl w:val="0"/>
        </w:rPr>
      </w:r>
    </w:p>
    <w:p w:rsidR="00000000" w:rsidDel="00000000" w:rsidP="00000000" w:rsidRDefault="00000000" w:rsidRPr="00000000" w14:paraId="0000001E">
      <w:pPr>
        <w:rPr/>
      </w:pPr>
      <w:hyperlink r:id="rId11">
        <w:r w:rsidDel="00000000" w:rsidR="00000000" w:rsidRPr="00000000">
          <w:rPr>
            <w:color w:val="1155cc"/>
            <w:u w:val="single"/>
            <w:rtl w:val="0"/>
          </w:rPr>
          <w:t xml:space="preserve">https://www.unodc.org/documents/data-and-analysis/briefs/Femicide_Brief_2024.pdf</w:t>
        </w:r>
      </w:hyperlink>
      <w:r w:rsidDel="00000000" w:rsidR="00000000" w:rsidRPr="00000000">
        <w:rPr>
          <w:rtl w:val="0"/>
        </w:rPr>
      </w:r>
    </w:p>
    <w:p w:rsidR="00000000" w:rsidDel="00000000" w:rsidP="00000000" w:rsidRDefault="00000000" w:rsidRPr="00000000" w14:paraId="0000001F">
      <w:pPr>
        <w:rPr/>
      </w:pPr>
      <w:hyperlink r:id="rId12">
        <w:r w:rsidDel="00000000" w:rsidR="00000000" w:rsidRPr="00000000">
          <w:rPr>
            <w:color w:val="1155cc"/>
            <w:u w:val="single"/>
            <w:rtl w:val="0"/>
          </w:rPr>
          <w:t xml:space="preserve">https://www.ohchr.org/sites/default/files/Documents/Issues/Children/HumanitarianSituations/GirlsNotBrides.pdf</w:t>
        </w:r>
      </w:hyperlink>
      <w:r w:rsidDel="00000000" w:rsidR="00000000" w:rsidRPr="00000000">
        <w:rPr>
          <w:rtl w:val="0"/>
        </w:rPr>
      </w:r>
    </w:p>
    <w:p w:rsidR="00000000" w:rsidDel="00000000" w:rsidP="00000000" w:rsidRDefault="00000000" w:rsidRPr="00000000" w14:paraId="00000020">
      <w:pPr>
        <w:rPr/>
      </w:pPr>
      <w:hyperlink r:id="rId13">
        <w:r w:rsidDel="00000000" w:rsidR="00000000" w:rsidRPr="00000000">
          <w:rPr>
            <w:color w:val="1155cc"/>
            <w:u w:val="single"/>
            <w:rtl w:val="0"/>
          </w:rPr>
          <w:t xml:space="preserve">https://www.gov.za/sites/default/files/gcis_document/202203/4582228-01criminalandrelatedmattersamendmentact12of2021.pdf</w:t>
        </w:r>
      </w:hyperlink>
      <w:r w:rsidDel="00000000" w:rsidR="00000000" w:rsidRPr="00000000">
        <w:rPr>
          <w:rtl w:val="0"/>
        </w:rPr>
      </w:r>
    </w:p>
    <w:p w:rsidR="00000000" w:rsidDel="00000000" w:rsidP="00000000" w:rsidRDefault="00000000" w:rsidRPr="00000000" w14:paraId="00000021">
      <w:pPr>
        <w:spacing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Where can I find an organisation that offers assistance to victims of violence? | South African Government</w:t>
      </w:r>
      <w:r w:rsidDel="00000000" w:rsidR="00000000" w:rsidRPr="00000000">
        <w:rPr>
          <w:rFonts w:ascii="Times New Roman" w:cs="Times New Roman" w:eastAsia="Times New Roman" w:hAnsi="Times New Roman"/>
          <w:sz w:val="24"/>
          <w:szCs w:val="24"/>
          <w:rtl w:val="0"/>
        </w:rPr>
        <w:t xml:space="preserve">. (n.d.). </w:t>
      </w:r>
      <w:hyperlink r:id="rId14">
        <w:r w:rsidDel="00000000" w:rsidR="00000000" w:rsidRPr="00000000">
          <w:rPr>
            <w:rFonts w:ascii="Times New Roman" w:cs="Times New Roman" w:eastAsia="Times New Roman" w:hAnsi="Times New Roman"/>
            <w:color w:val="1155cc"/>
            <w:sz w:val="24"/>
            <w:szCs w:val="24"/>
            <w:u w:val="single"/>
            <w:rtl w:val="0"/>
          </w:rPr>
          <w:t xml:space="preserve">https://www.gov.za/faq/justice-and-crime-prevention/where-can-i-find-organisation-offers-assistance-victims-violence</w:t>
        </w:r>
      </w:hyperlink>
      <w:r w:rsidDel="00000000" w:rsidR="00000000" w:rsidRPr="00000000">
        <w:rPr>
          <w:rtl w:val="0"/>
        </w:rPr>
      </w:r>
    </w:p>
    <w:p w:rsidR="00000000" w:rsidDel="00000000" w:rsidP="00000000" w:rsidRDefault="00000000" w:rsidRPr="00000000" w14:paraId="00000022">
      <w:pPr>
        <w:spacing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South Africa - United States Department of State</w:t>
      </w:r>
      <w:r w:rsidDel="00000000" w:rsidR="00000000" w:rsidRPr="00000000">
        <w:rPr>
          <w:rFonts w:ascii="Times New Roman" w:cs="Times New Roman" w:eastAsia="Times New Roman" w:hAnsi="Times New Roman"/>
          <w:sz w:val="24"/>
          <w:szCs w:val="24"/>
          <w:rtl w:val="0"/>
        </w:rPr>
        <w:t xml:space="preserve">. (2025, September 30). United States Department of State. </w:t>
      </w:r>
      <w:hyperlink r:id="rId15">
        <w:r w:rsidDel="00000000" w:rsidR="00000000" w:rsidRPr="00000000">
          <w:rPr>
            <w:rFonts w:ascii="Times New Roman" w:cs="Times New Roman" w:eastAsia="Times New Roman" w:hAnsi="Times New Roman"/>
            <w:color w:val="1155cc"/>
            <w:sz w:val="24"/>
            <w:szCs w:val="24"/>
            <w:u w:val="single"/>
            <w:rtl w:val="0"/>
          </w:rPr>
          <w:t xml:space="preserve">https://www.state.gov/reports/2025-trafficking-in-persons-report/south-africa/</w:t>
        </w:r>
      </w:hyperlink>
      <w:r w:rsidDel="00000000" w:rsidR="00000000" w:rsidRPr="00000000">
        <w:rPr>
          <w:rtl w:val="0"/>
        </w:rPr>
      </w:r>
    </w:p>
    <w:p w:rsidR="00000000" w:rsidDel="00000000" w:rsidP="00000000" w:rsidRDefault="00000000" w:rsidRPr="00000000" w14:paraId="00000023">
      <w:pPr>
        <w:spacing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South Africa - United States Department of State</w:t>
      </w:r>
      <w:r w:rsidDel="00000000" w:rsidR="00000000" w:rsidRPr="00000000">
        <w:rPr>
          <w:rFonts w:ascii="Times New Roman" w:cs="Times New Roman" w:eastAsia="Times New Roman" w:hAnsi="Times New Roman"/>
          <w:sz w:val="24"/>
          <w:szCs w:val="24"/>
          <w:rtl w:val="0"/>
        </w:rPr>
        <w:t xml:space="preserve">. (2025, September 30). United States Department of State. </w:t>
      </w:r>
      <w:hyperlink r:id="rId16">
        <w:r w:rsidDel="00000000" w:rsidR="00000000" w:rsidRPr="00000000">
          <w:rPr>
            <w:rFonts w:ascii="Times New Roman" w:cs="Times New Roman" w:eastAsia="Times New Roman" w:hAnsi="Times New Roman"/>
            <w:color w:val="1155cc"/>
            <w:sz w:val="24"/>
            <w:szCs w:val="24"/>
            <w:u w:val="single"/>
            <w:rtl w:val="0"/>
          </w:rPr>
          <w:t xml:space="preserve">https://www.state.gov/reports/2025-trafficking-in-persons-report/south-africa/</w:t>
        </w:r>
      </w:hyperlink>
      <w:r w:rsidDel="00000000" w:rsidR="00000000" w:rsidRPr="00000000">
        <w:rPr>
          <w:rtl w:val="0"/>
        </w:rPr>
      </w:r>
    </w:p>
    <w:p w:rsidR="00000000" w:rsidDel="00000000" w:rsidP="00000000" w:rsidRDefault="00000000" w:rsidRPr="00000000" w14:paraId="00000024">
      <w:pPr>
        <w:spacing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Wikipedia contributors. (2024, September 4). </w:t>
      </w:r>
      <w:r w:rsidDel="00000000" w:rsidR="00000000" w:rsidRPr="00000000">
        <w:rPr>
          <w:rFonts w:ascii="Times New Roman" w:cs="Times New Roman" w:eastAsia="Times New Roman" w:hAnsi="Times New Roman"/>
          <w:i w:val="1"/>
          <w:iCs w:val="1"/>
          <w:sz w:val="24"/>
          <w:szCs w:val="24"/>
          <w:rtl w:val="0"/>
        </w:rPr>
        <w:t xml:space="preserve">Life imprisonment in South Africa</w:t>
      </w:r>
      <w:r w:rsidDel="00000000" w:rsidR="00000000" w:rsidRPr="00000000">
        <w:rPr>
          <w:rFonts w:ascii="Times New Roman" w:cs="Times New Roman" w:eastAsia="Times New Roman" w:hAnsi="Times New Roman"/>
          <w:sz w:val="24"/>
          <w:szCs w:val="24"/>
          <w:rtl w:val="0"/>
        </w:rPr>
        <w:t xml:space="preserve">. Wikipedia. </w:t>
      </w:r>
      <w:hyperlink r:id="rId17">
        <w:r w:rsidDel="00000000" w:rsidR="00000000" w:rsidRPr="00000000">
          <w:rPr>
            <w:rFonts w:ascii="Times New Roman" w:cs="Times New Roman" w:eastAsia="Times New Roman" w:hAnsi="Times New Roman"/>
            <w:color w:val="1155cc"/>
            <w:sz w:val="24"/>
            <w:szCs w:val="24"/>
            <w:u w:val="single"/>
            <w:rtl w:val="0"/>
          </w:rPr>
          <w:t xml:space="preserve">https://en.wikipedia.org/wiki/Life_imprisonment_in_South_Africa</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pacing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South Africa’s G20 Women’s Shutdown – a turning point for ending gender-based violence and femicide? | UN Women – Headquarters</w:t>
      </w:r>
      <w:r w:rsidDel="00000000" w:rsidR="00000000" w:rsidRPr="00000000">
        <w:rPr>
          <w:rFonts w:ascii="Times New Roman" w:cs="Times New Roman" w:eastAsia="Times New Roman" w:hAnsi="Times New Roman"/>
          <w:sz w:val="24"/>
          <w:szCs w:val="24"/>
          <w:rtl w:val="0"/>
        </w:rPr>
        <w:t xml:space="preserve">. (2025, November 25). UN Women – Headquarters. </w:t>
      </w:r>
      <w:hyperlink r:id="rId18">
        <w:r w:rsidDel="00000000" w:rsidR="00000000" w:rsidRPr="00000000">
          <w:rPr>
            <w:rFonts w:ascii="Times New Roman" w:cs="Times New Roman" w:eastAsia="Times New Roman" w:hAnsi="Times New Roman"/>
            <w:color w:val="1155cc"/>
            <w:sz w:val="24"/>
            <w:szCs w:val="24"/>
            <w:u w:val="single"/>
            <w:rtl w:val="0"/>
          </w:rPr>
          <w:t xml:space="preserve">https://www.unwomen.org/en/news-stories/news/2025/11/south-africas-g20-womens-shutdown-a-turning-point-for-ending-gender-based-violence-and-femicide#:~:text=The%20statistics%20paint%20a%20grim,sexual%20violence%20in%20their%20lifetime</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spacing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South Africa ratifies the Violence and Harassment Convention</w:t>
      </w:r>
      <w:r w:rsidDel="00000000" w:rsidR="00000000" w:rsidRPr="00000000">
        <w:rPr>
          <w:rFonts w:ascii="Times New Roman" w:cs="Times New Roman" w:eastAsia="Times New Roman" w:hAnsi="Times New Roman"/>
          <w:sz w:val="24"/>
          <w:szCs w:val="24"/>
          <w:rtl w:val="0"/>
        </w:rPr>
        <w:t xml:space="preserve">. (2024, January 30). International Labour Organization. </w:t>
      </w:r>
      <w:hyperlink r:id="rId19">
        <w:r w:rsidDel="00000000" w:rsidR="00000000" w:rsidRPr="00000000">
          <w:rPr>
            <w:rFonts w:ascii="Times New Roman" w:cs="Times New Roman" w:eastAsia="Times New Roman" w:hAnsi="Times New Roman"/>
            <w:color w:val="1155cc"/>
            <w:sz w:val="24"/>
            <w:szCs w:val="24"/>
            <w:u w:val="single"/>
            <w:rtl w:val="0"/>
          </w:rPr>
          <w:t xml:space="preserve">https://www.ilo.org/resource/news/south-africa-ratifies-violence-and-harassment-convention</w:t>
        </w:r>
      </w:hyperlink>
      <w:r w:rsidDel="00000000" w:rsidR="00000000" w:rsidRPr="00000000">
        <w:rPr>
          <w:rtl w:val="0"/>
        </w:rPr>
      </w:r>
    </w:p>
    <w:p w:rsidR="00000000" w:rsidDel="00000000" w:rsidP="00000000" w:rsidRDefault="00000000" w:rsidRPr="00000000" w14:paraId="00000029">
      <w:pPr>
        <w:spacing w:line="523.636363636363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South Africa declares gender-based violence and femicide a national disaster</w:t>
      </w:r>
      <w:r w:rsidDel="00000000" w:rsidR="00000000" w:rsidRPr="00000000">
        <w:rPr>
          <w:rFonts w:ascii="Times New Roman" w:cs="Times New Roman" w:eastAsia="Times New Roman" w:hAnsi="Times New Roman"/>
          <w:sz w:val="24"/>
          <w:szCs w:val="24"/>
          <w:rtl w:val="0"/>
        </w:rPr>
        <w:t xml:space="preserve">. (2025, November 27). IndustriALL. </w:t>
      </w:r>
      <w:hyperlink r:id="rId20">
        <w:r w:rsidDel="00000000" w:rsidR="00000000" w:rsidRPr="00000000">
          <w:rPr>
            <w:rFonts w:ascii="Times New Roman" w:cs="Times New Roman" w:eastAsia="Times New Roman" w:hAnsi="Times New Roman"/>
            <w:color w:val="1155cc"/>
            <w:sz w:val="24"/>
            <w:szCs w:val="24"/>
            <w:u w:val="single"/>
            <w:rtl w:val="0"/>
          </w:rPr>
          <w:t xml:space="preserve">https://www.industriall-union.org/south-africa-declares-gender-based-violence-and-femicide-a-national-disaster</w:t>
        </w:r>
      </w:hyperlink>
      <w:r w:rsidDel="00000000" w:rsidR="00000000" w:rsidRPr="00000000">
        <w:rPr>
          <w:rtl w:val="0"/>
        </w:rPr>
      </w:r>
    </w:p>
    <w:p w:rsidR="00000000" w:rsidDel="00000000" w:rsidP="00000000" w:rsidRDefault="00000000" w:rsidRPr="00000000" w14:paraId="0000002A">
      <w:pPr>
        <w:rPr/>
      </w:pPr>
      <w:hyperlink r:id="rId21">
        <w:r w:rsidDel="00000000" w:rsidR="00000000" w:rsidRPr="00000000">
          <w:rPr>
            <w:color w:val="1155cc"/>
            <w:u w:val="single"/>
            <w:rtl w:val="0"/>
          </w:rPr>
          <w:t xml:space="preserve">https://www.unwomen.org/sites/default/files/2024-09/b30_report_south_africa_en.pdf</w:t>
        </w:r>
      </w:hyperlink>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 couldn’t find the pdf link’s websites so I couldn’t convert them to APA format, my apologies.)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hyperlink r:id="rId22">
        <w:r w:rsidDel="00000000" w:rsidR="00000000" w:rsidRPr="00000000">
          <w:rPr>
            <w:color w:val="1155cc"/>
            <w:u w:val="single"/>
            <w:rtl w:val="0"/>
          </w:rPr>
          <w:t xml:space="preserve">https://thecommonwealth.org/our-member-countries/south-africa</w:t>
        </w:r>
      </w:hyperlink>
      <w:r w:rsidDel="00000000" w:rsidR="00000000" w:rsidRPr="00000000">
        <w:rPr>
          <w:rtl w:val="0"/>
        </w:rPr>
      </w:r>
    </w:p>
    <w:p w:rsidR="00000000" w:rsidDel="00000000" w:rsidP="00000000" w:rsidRDefault="00000000" w:rsidRPr="00000000" w14:paraId="0000002F">
      <w:pPr>
        <w:rPr/>
      </w:pPr>
      <w:hyperlink r:id="rId23">
        <w:r w:rsidDel="00000000" w:rsidR="00000000" w:rsidRPr="00000000">
          <w:rPr>
            <w:color w:val="1155cc"/>
            <w:u w:val="single"/>
            <w:rtl w:val="0"/>
          </w:rPr>
          <w:t xml:space="preserve">https://southafrica-info.com/land/how-big-is-south-africa/</w:t>
        </w:r>
      </w:hyperlink>
      <w:r w:rsidDel="00000000" w:rsidR="00000000" w:rsidRPr="00000000">
        <w:rPr>
          <w:rtl w:val="0"/>
        </w:rPr>
      </w:r>
    </w:p>
    <w:p w:rsidR="00000000" w:rsidDel="00000000" w:rsidP="00000000" w:rsidRDefault="00000000" w:rsidRPr="00000000" w14:paraId="00000030">
      <w:pPr>
        <w:rPr/>
      </w:pPr>
      <w:hyperlink r:id="rId24">
        <w:r w:rsidDel="00000000" w:rsidR="00000000" w:rsidRPr="00000000">
          <w:rPr>
            <w:color w:val="1155cc"/>
            <w:u w:val="single"/>
            <w:rtl w:val="0"/>
          </w:rPr>
          <w:t xml:space="preserve">https://www.marineprotectedareas.org.za/ecosystems</w:t>
        </w:r>
      </w:hyperlink>
      <w:r w:rsidDel="00000000" w:rsidR="00000000" w:rsidRPr="00000000">
        <w:rPr>
          <w:rtl w:val="0"/>
        </w:rPr>
      </w:r>
    </w:p>
    <w:p w:rsidR="00000000" w:rsidDel="00000000" w:rsidP="00000000" w:rsidRDefault="00000000" w:rsidRPr="00000000" w14:paraId="00000031">
      <w:pPr>
        <w:rPr/>
      </w:pPr>
      <w:hyperlink r:id="rId25">
        <w:r w:rsidDel="00000000" w:rsidR="00000000" w:rsidRPr="00000000">
          <w:rPr>
            <w:color w:val="1155cc"/>
            <w:u w:val="single"/>
            <w:rtl w:val="0"/>
          </w:rPr>
          <w:t xml:space="preserve">https://data.worldbank.org/indicator/SP.POP.TOTL?name_desc=false</w:t>
        </w:r>
      </w:hyperlink>
      <w:r w:rsidDel="00000000" w:rsidR="00000000" w:rsidRPr="00000000">
        <w:rPr>
          <w:rtl w:val="0"/>
        </w:rPr>
      </w:r>
    </w:p>
    <w:p w:rsidR="00000000" w:rsidDel="00000000" w:rsidP="00000000" w:rsidRDefault="00000000" w:rsidRPr="00000000" w14:paraId="00000032">
      <w:pPr>
        <w:rPr/>
      </w:pPr>
      <w:hyperlink r:id="rId26">
        <w:r w:rsidDel="00000000" w:rsidR="00000000" w:rsidRPr="00000000">
          <w:rPr>
            <w:color w:val="1155cc"/>
            <w:u w:val="single"/>
            <w:rtl w:val="0"/>
          </w:rPr>
          <w:t xml:space="preserve">https://www.unodc.org/documents/data-and-analysis/briefs/Femicide_Brief_2024.pdf</w:t>
        </w:r>
      </w:hyperlink>
      <w:r w:rsidDel="00000000" w:rsidR="00000000" w:rsidRPr="00000000">
        <w:rPr>
          <w:rtl w:val="0"/>
        </w:rPr>
      </w:r>
    </w:p>
    <w:p w:rsidR="00000000" w:rsidDel="00000000" w:rsidP="00000000" w:rsidRDefault="00000000" w:rsidRPr="00000000" w14:paraId="00000033">
      <w:pPr>
        <w:rPr/>
      </w:pPr>
      <w:hyperlink r:id="rId27">
        <w:r w:rsidDel="00000000" w:rsidR="00000000" w:rsidRPr="00000000">
          <w:rPr>
            <w:color w:val="1155cc"/>
            <w:u w:val="single"/>
            <w:rtl w:val="0"/>
          </w:rPr>
          <w:t xml:space="preserve">https://www.ohchr.org/sites/default/files/Documents/Issues/Children/HumanitarianSituations/GirlsNotBrides.pdf</w:t>
        </w:r>
      </w:hyperlink>
      <w:r w:rsidDel="00000000" w:rsidR="00000000" w:rsidRPr="00000000">
        <w:rPr>
          <w:rtl w:val="0"/>
        </w:rPr>
      </w:r>
    </w:p>
    <w:p w:rsidR="00000000" w:rsidDel="00000000" w:rsidP="00000000" w:rsidRDefault="00000000" w:rsidRPr="00000000" w14:paraId="00000034">
      <w:pPr>
        <w:rPr/>
      </w:pPr>
      <w:hyperlink r:id="rId28">
        <w:r w:rsidDel="00000000" w:rsidR="00000000" w:rsidRPr="00000000">
          <w:rPr>
            <w:color w:val="1155cc"/>
            <w:u w:val="single"/>
            <w:rtl w:val="0"/>
          </w:rPr>
          <w:t xml:space="preserve">https://www.gov.za/sites/default/files/gcis_document/202203/4582228-01criminalandrelatedmattersamendmentact12of2021.pdf</w:t>
        </w:r>
      </w:hyperlink>
      <w:r w:rsidDel="00000000" w:rsidR="00000000" w:rsidRPr="00000000">
        <w:rPr>
          <w:rtl w:val="0"/>
        </w:rPr>
      </w:r>
    </w:p>
    <w:p w:rsidR="00000000" w:rsidDel="00000000" w:rsidP="00000000" w:rsidRDefault="00000000" w:rsidRPr="00000000" w14:paraId="00000035">
      <w:pPr>
        <w:rPr/>
      </w:pPr>
      <w:hyperlink r:id="rId29">
        <w:r w:rsidDel="00000000" w:rsidR="00000000" w:rsidRPr="00000000">
          <w:rPr>
            <w:color w:val="1155cc"/>
            <w:u w:val="single"/>
            <w:rtl w:val="0"/>
          </w:rPr>
          <w:t xml:space="preserve">https://www.gov.za/faq/justice-and-crime-prevention/where-can-i-find-organisation-offers-assistance-victims-violence</w:t>
        </w:r>
      </w:hyperlink>
      <w:r w:rsidDel="00000000" w:rsidR="00000000" w:rsidRPr="00000000">
        <w:rPr>
          <w:rtl w:val="0"/>
        </w:rPr>
      </w:r>
    </w:p>
    <w:p w:rsidR="00000000" w:rsidDel="00000000" w:rsidP="00000000" w:rsidRDefault="00000000" w:rsidRPr="00000000" w14:paraId="00000036">
      <w:pPr>
        <w:rPr/>
      </w:pPr>
      <w:hyperlink r:id="rId30">
        <w:r w:rsidDel="00000000" w:rsidR="00000000" w:rsidRPr="00000000">
          <w:rPr>
            <w:color w:val="1155cc"/>
            <w:u w:val="single"/>
            <w:rtl w:val="0"/>
          </w:rPr>
          <w:t xml:space="preserve">https://www.state.gov/reports/2025-trafficking-in-persons-report/south-africa/</w:t>
        </w:r>
      </w:hyperlink>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ndustriall-union.org/south-africa-declares-gender-based-violence-and-femicide-a-national-disaster" TargetMode="External"/><Relationship Id="rId22" Type="http://schemas.openxmlformats.org/officeDocument/2006/relationships/hyperlink" Target="https://thecommonwealth.org/our-member-countries/south-africa" TargetMode="External"/><Relationship Id="rId21" Type="http://schemas.openxmlformats.org/officeDocument/2006/relationships/hyperlink" Target="https://www.unwomen.org/sites/default/files/2024-09/b30_report_south_africa_en.pdf" TargetMode="External"/><Relationship Id="rId24" Type="http://schemas.openxmlformats.org/officeDocument/2006/relationships/hyperlink" Target="https://www.marineprotectedareas.org.za/ecosystems" TargetMode="External"/><Relationship Id="rId23" Type="http://schemas.openxmlformats.org/officeDocument/2006/relationships/hyperlink" Target="https://southafrica-info.com/land/how-big-is-south-afric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arineprotectedareas.org.za/ecosystems" TargetMode="External"/><Relationship Id="rId26" Type="http://schemas.openxmlformats.org/officeDocument/2006/relationships/hyperlink" Target="https://www.unodc.org/documents/data-and-analysis/briefs/Femicide_Brief_2024.pdf" TargetMode="External"/><Relationship Id="rId25" Type="http://schemas.openxmlformats.org/officeDocument/2006/relationships/hyperlink" Target="https://data.worldbank.org/indicator/SP.POP.TOTL?name_desc=false" TargetMode="External"/><Relationship Id="rId28" Type="http://schemas.openxmlformats.org/officeDocument/2006/relationships/hyperlink" Target="https://www.gov.za/sites/default/files/gcis_document/202203/4582228-01criminalandrelatedmattersamendmentact12of2021.pdf" TargetMode="External"/><Relationship Id="rId27" Type="http://schemas.openxmlformats.org/officeDocument/2006/relationships/hyperlink" Target="https://www.ohchr.org/sites/default/files/Documents/Issues/Children/HumanitarianSituations/GirlsNotBrides.pdf"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v.za/faq/justice-and-crime-prevention/where-can-i-find-organisation-offers-assistance-victims-violence" TargetMode="External"/><Relationship Id="rId7" Type="http://schemas.openxmlformats.org/officeDocument/2006/relationships/image" Target="media/image1.png"/><Relationship Id="rId8" Type="http://schemas.openxmlformats.org/officeDocument/2006/relationships/hyperlink" Target="https://southafrica-info.com/land/how-big-is-south-africa/" TargetMode="External"/><Relationship Id="rId30" Type="http://schemas.openxmlformats.org/officeDocument/2006/relationships/hyperlink" Target="https://www.state.gov/reports/2025-trafficking-in-persons-report/south-africa/" TargetMode="External"/><Relationship Id="rId11" Type="http://schemas.openxmlformats.org/officeDocument/2006/relationships/hyperlink" Target="https://www.unodc.org/documents/data-and-analysis/briefs/Femicide_Brief_2024.pdf" TargetMode="External"/><Relationship Id="rId10" Type="http://schemas.openxmlformats.org/officeDocument/2006/relationships/hyperlink" Target="https://data.worldbank.org/indicator/SP.POP.TOTL?name_desc=false" TargetMode="External"/><Relationship Id="rId13" Type="http://schemas.openxmlformats.org/officeDocument/2006/relationships/hyperlink" Target="https://www.gov.za/sites/default/files/gcis_document/202203/4582228-01criminalandrelatedmattersamendmentact12of2021.pdf" TargetMode="External"/><Relationship Id="rId12" Type="http://schemas.openxmlformats.org/officeDocument/2006/relationships/hyperlink" Target="https://www.ohchr.org/sites/default/files/Documents/Issues/Children/HumanitarianSituations/GirlsNotBrides.pdf" TargetMode="External"/><Relationship Id="rId15" Type="http://schemas.openxmlformats.org/officeDocument/2006/relationships/hyperlink" Target="https://www.state.gov/reports/2025-trafficking-in-persons-report/south-africa/" TargetMode="External"/><Relationship Id="rId14" Type="http://schemas.openxmlformats.org/officeDocument/2006/relationships/hyperlink" Target="https://www.gov.za/faq/justice-and-crime-prevention/where-can-i-find-organisation-offers-assistance-victims-violence" TargetMode="External"/><Relationship Id="rId17" Type="http://schemas.openxmlformats.org/officeDocument/2006/relationships/hyperlink" Target="https://en.wikipedia.org/wiki/Life_imprisonment_in_South_Africa" TargetMode="External"/><Relationship Id="rId16" Type="http://schemas.openxmlformats.org/officeDocument/2006/relationships/hyperlink" Target="https://www.state.gov/reports/2025-trafficking-in-persons-report/south-africa/" TargetMode="External"/><Relationship Id="rId19" Type="http://schemas.openxmlformats.org/officeDocument/2006/relationships/hyperlink" Target="https://www.ilo.org/resource/news/south-africa-ratifies-violence-and-harassment-convention" TargetMode="External"/><Relationship Id="rId18" Type="http://schemas.openxmlformats.org/officeDocument/2006/relationships/hyperlink" Target="https://www.unwomen.org/en/news-stories/news/2025/11/south-africas-g20-womens-shutdown-a-turning-point-for-ending-gender-based-violence-and-femicide#:~:text=The%20statistics%20paint%20a%20grim,sexual%20violence%20in%20their%20life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SdXwWQcNKKkdjqyQvvw2xRJxRQ==">CgMxLjA4AHIhMTFtWWlQTWNRb010ellFSkt2bVE2VElCUDc2NWxsOTkz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