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5F" w14:textId="6FF911AE" w:rsidR="00334C22" w:rsidRDefault="00E74B4C" w:rsidP="00E74B4C">
      <w:pPr>
        <w:pBdr>
          <w:top w:val="nil"/>
          <w:left w:val="nil"/>
          <w:bottom w:val="nil"/>
          <w:right w:val="nil"/>
          <w:between w:val="nil"/>
        </w:pBdr>
        <w:spacing w:line="360" w:lineRule="auto"/>
        <w:rPr>
          <w:shd w:val="clear" w:color="auto" w:fill="FFFFFF"/>
        </w:rPr>
      </w:pPr>
      <w:r w:rsidRPr="00E74B4C">
        <w:rPr>
          <w:shd w:val="clear" w:color="auto" w:fill="FFFFFF"/>
        </w:rPr>
        <w:t xml:space="preserve">DELEGATE: </w:t>
      </w:r>
      <w:proofErr w:type="spellStart"/>
      <w:r>
        <w:rPr>
          <w:shd w:val="clear" w:color="auto" w:fill="FFFFFF"/>
        </w:rPr>
        <w:t>Eren</w:t>
      </w:r>
      <w:proofErr w:type="spellEnd"/>
      <w:r>
        <w:rPr>
          <w:shd w:val="clear" w:color="auto" w:fill="FFFFFF"/>
        </w:rPr>
        <w:t xml:space="preserve"> ÇİLDİR</w:t>
      </w:r>
      <w:r w:rsidRPr="00E74B4C">
        <w:rPr>
          <w:shd w:val="clear" w:color="auto" w:fill="FFFFFF"/>
        </w:rPr>
        <w:br/>
        <w:t>COUNTRY: Republic of Bulgaria</w:t>
      </w:r>
      <w:r w:rsidRPr="00E74B4C">
        <w:rPr>
          <w:shd w:val="clear" w:color="auto" w:fill="FFFFFF"/>
        </w:rPr>
        <w:br/>
        <w:t>COMMITTEE: Disarmament and International Security Committee (DISEC)</w:t>
      </w:r>
      <w:r w:rsidRPr="00E74B4C">
        <w:rPr>
          <w:shd w:val="clear" w:color="auto" w:fill="FFFFFF"/>
        </w:rPr>
        <w:br/>
        <w:t>ISSUE: Regulating the Use of Private Military and Security Companies (PMSCs)</w:t>
      </w:r>
      <w:r w:rsidRPr="00E74B4C">
        <w:rPr>
          <w:shd w:val="clear" w:color="auto" w:fill="FFFFFF"/>
        </w:rPr>
        <w:br/>
      </w:r>
      <w:r w:rsidRPr="00E74B4C">
        <w:rPr>
          <w:shd w:val="clear" w:color="auto" w:fill="FFFFFF"/>
        </w:rPr>
        <w:br/>
        <w:t>Private Military and Security Companies (PMSCs) are private businesses that offer services such as protection, military help, and intelligence gathering. In the past few decades, countries have used them in conflict areas like Iraq and Afghanistan. Some countries like the United States, Russia, and the United Kingdom use these companies often. While PMSCs can be helpful for governments that need extra support, they also cause serious problems. There have been many cases where PMSCs were involved in violence, human rights violations, and breaking international law. The biggest problem is that there are no strong rules that apply to all PMSCs around the world. Bulgaria believes PMSCs must be controlled by clear international laws. Bulgaria supports their use only if they follow strict rules and are monitored carefully.</w:t>
      </w:r>
      <w:r w:rsidRPr="00E74B4C">
        <w:rPr>
          <w:shd w:val="clear" w:color="auto" w:fill="FFFFFF"/>
        </w:rPr>
        <w:br/>
      </w:r>
      <w:r w:rsidRPr="00E74B4C">
        <w:rPr>
          <w:shd w:val="clear" w:color="auto" w:fill="FFFFFF"/>
        </w:rPr>
        <w:br/>
        <w:t>The international community has made some efforts to control PMSCs. The Montreux Document (2008) gives advice to countries on how to manage PMSCs, but it is not a law. The United Nations Human Rights Council has a group that studies how PMSCs are used and asks countries to create strong rules. There is also the International Code of Conduct for Private Security Providers, which sets basic standards, but companies follow it voluntarily. In the European Union, member countries are expected to supervise security companies working in EU missions. However, these efforts are not enough. The rules are not the same in every country, and some PMSCs continue to work with little control. Bulgaria believes there should be a global system that applies the same standards to everyone.</w:t>
      </w:r>
      <w:r w:rsidRPr="00E74B4C">
        <w:rPr>
          <w:shd w:val="clear" w:color="auto" w:fill="FFFFFF"/>
        </w:rPr>
        <w:br/>
      </w:r>
      <w:r w:rsidRPr="00E74B4C">
        <w:rPr>
          <w:shd w:val="clear" w:color="auto" w:fill="FFFFFF"/>
        </w:rPr>
        <w:br/>
        <w:t>Bulgaria is a member of both the European Union and NATO, and supports international laws and peace efforts. While Bulgaria does not often use PMSCs in military missions, it follows EU and NATO guidelines when they are used. Inside the country, Bulgaria has laws for private security companies. These laws make sure companies are licensed and follow safety rules. Bulgaria has taken part in EU discussions about PMSCs and agrees with the main ideas in the Montreux Document. We believe that state armies and police should do most of the work in national and international security, not private companies.</w:t>
      </w:r>
      <w:r w:rsidRPr="00E74B4C">
        <w:rPr>
          <w:shd w:val="clear" w:color="auto" w:fill="FFFFFF"/>
        </w:rPr>
        <w:br/>
      </w:r>
      <w:r w:rsidRPr="00E74B4C">
        <w:rPr>
          <w:shd w:val="clear" w:color="auto" w:fill="FFFFFF"/>
        </w:rPr>
        <w:br/>
        <w:t xml:space="preserve">Bulgaria believes that the United Nations should create a new international law that controls PMSCs in every country. This law should include rules about licensing, training, and how </w:t>
      </w:r>
      <w:r w:rsidRPr="00E74B4C">
        <w:rPr>
          <w:shd w:val="clear" w:color="auto" w:fill="FFFFFF"/>
        </w:rPr>
        <w:lastRenderedPageBreak/>
        <w:t>companies are punished if they break the law. Bulgaria also suggests that the UN should set up a PMSC Monitoring Group to check what PMSCs are doing and keep a public list of companies. This group should also investigate problems and report back to the UN. Bulgaria supports working together with other countries in the EU and NATO to make sure all private companies follow the same rules. NGOs and civil society should also be involved in watching over PMSCs. These steps will make sure that PMSCs act legally, protect civilians, and do not harm peace and security. Bulgaria is ready to work with all countries to make sure this issue is solved.</w:t>
      </w:r>
    </w:p>
    <w:p w14:paraId="4128303B" w14:textId="3DCF1030" w:rsidR="00E74B4C" w:rsidRDefault="00E74B4C" w:rsidP="00E74B4C">
      <w:pPr>
        <w:pBdr>
          <w:top w:val="nil"/>
          <w:left w:val="nil"/>
          <w:bottom w:val="nil"/>
          <w:right w:val="nil"/>
          <w:between w:val="nil"/>
        </w:pBdr>
        <w:spacing w:line="360" w:lineRule="auto"/>
        <w:rPr>
          <w:shd w:val="clear" w:color="auto" w:fill="FFFFFF"/>
        </w:rPr>
      </w:pPr>
    </w:p>
    <w:p w14:paraId="4BACE996" w14:textId="438A0BC4" w:rsidR="00E74B4C" w:rsidRDefault="00E74B4C" w:rsidP="00E74B4C">
      <w:pPr>
        <w:pBdr>
          <w:top w:val="nil"/>
          <w:left w:val="nil"/>
          <w:bottom w:val="nil"/>
          <w:right w:val="nil"/>
          <w:between w:val="nil"/>
        </w:pBdr>
        <w:spacing w:line="360" w:lineRule="auto"/>
        <w:rPr>
          <w:shd w:val="clear" w:color="auto" w:fill="FFFFFF"/>
        </w:rPr>
      </w:pPr>
    </w:p>
    <w:p w14:paraId="21F223BD" w14:textId="6151D2B7" w:rsidR="00E74B4C" w:rsidRDefault="00E74B4C" w:rsidP="00E74B4C">
      <w:pPr>
        <w:pBdr>
          <w:top w:val="nil"/>
          <w:left w:val="nil"/>
          <w:bottom w:val="nil"/>
          <w:right w:val="nil"/>
          <w:between w:val="nil"/>
        </w:pBdr>
        <w:spacing w:line="360" w:lineRule="auto"/>
        <w:rPr>
          <w:shd w:val="clear" w:color="auto" w:fill="FFFFFF"/>
        </w:rPr>
      </w:pPr>
    </w:p>
    <w:p w14:paraId="1B0D9425" w14:textId="72F904DD" w:rsidR="00E74B4C" w:rsidRDefault="00E74B4C" w:rsidP="00E74B4C">
      <w:pPr>
        <w:pBdr>
          <w:top w:val="nil"/>
          <w:left w:val="nil"/>
          <w:bottom w:val="nil"/>
          <w:right w:val="nil"/>
          <w:between w:val="nil"/>
        </w:pBdr>
        <w:spacing w:line="360" w:lineRule="auto"/>
        <w:rPr>
          <w:shd w:val="clear" w:color="auto" w:fill="FFFFFF"/>
        </w:rPr>
      </w:pPr>
    </w:p>
    <w:p w14:paraId="563C7FAE" w14:textId="69FB178A" w:rsidR="00E74B4C" w:rsidRDefault="00E74B4C" w:rsidP="00E74B4C">
      <w:pPr>
        <w:pBdr>
          <w:top w:val="nil"/>
          <w:left w:val="nil"/>
          <w:bottom w:val="nil"/>
          <w:right w:val="nil"/>
          <w:between w:val="nil"/>
        </w:pBdr>
        <w:spacing w:line="360" w:lineRule="auto"/>
        <w:rPr>
          <w:shd w:val="clear" w:color="auto" w:fill="FFFFFF"/>
        </w:rPr>
      </w:pPr>
    </w:p>
    <w:p w14:paraId="60C30776" w14:textId="35021D26" w:rsidR="00E74B4C" w:rsidRDefault="00E74B4C" w:rsidP="00E74B4C">
      <w:pPr>
        <w:pBdr>
          <w:top w:val="nil"/>
          <w:left w:val="nil"/>
          <w:bottom w:val="nil"/>
          <w:right w:val="nil"/>
          <w:between w:val="nil"/>
        </w:pBdr>
        <w:spacing w:line="360" w:lineRule="auto"/>
        <w:rPr>
          <w:shd w:val="clear" w:color="auto" w:fill="FFFFFF"/>
        </w:rPr>
      </w:pPr>
    </w:p>
    <w:p w14:paraId="2D250822" w14:textId="00B5C537" w:rsidR="00E74B4C" w:rsidRDefault="00E74B4C" w:rsidP="00E74B4C">
      <w:pPr>
        <w:pBdr>
          <w:top w:val="nil"/>
          <w:left w:val="nil"/>
          <w:bottom w:val="nil"/>
          <w:right w:val="nil"/>
          <w:between w:val="nil"/>
        </w:pBdr>
        <w:spacing w:line="360" w:lineRule="auto"/>
        <w:rPr>
          <w:shd w:val="clear" w:color="auto" w:fill="FFFFFF"/>
        </w:rPr>
      </w:pPr>
    </w:p>
    <w:p w14:paraId="585B7FAF" w14:textId="493E38F6" w:rsidR="00E74B4C" w:rsidRDefault="00E74B4C" w:rsidP="00E74B4C">
      <w:pPr>
        <w:pBdr>
          <w:top w:val="nil"/>
          <w:left w:val="nil"/>
          <w:bottom w:val="nil"/>
          <w:right w:val="nil"/>
          <w:between w:val="nil"/>
        </w:pBdr>
        <w:spacing w:line="360" w:lineRule="auto"/>
        <w:rPr>
          <w:shd w:val="clear" w:color="auto" w:fill="FFFFFF"/>
        </w:rPr>
      </w:pPr>
    </w:p>
    <w:p w14:paraId="731C193E" w14:textId="18016499" w:rsidR="00E74B4C" w:rsidRDefault="00E74B4C" w:rsidP="00E74B4C">
      <w:pPr>
        <w:pBdr>
          <w:top w:val="nil"/>
          <w:left w:val="nil"/>
          <w:bottom w:val="nil"/>
          <w:right w:val="nil"/>
          <w:between w:val="nil"/>
        </w:pBdr>
        <w:spacing w:line="360" w:lineRule="auto"/>
        <w:rPr>
          <w:shd w:val="clear" w:color="auto" w:fill="FFFFFF"/>
        </w:rPr>
      </w:pPr>
    </w:p>
    <w:p w14:paraId="087D0BD7" w14:textId="403BEACE" w:rsidR="00E74B4C" w:rsidRDefault="00E74B4C" w:rsidP="00E74B4C">
      <w:pPr>
        <w:pBdr>
          <w:top w:val="nil"/>
          <w:left w:val="nil"/>
          <w:bottom w:val="nil"/>
          <w:right w:val="nil"/>
          <w:between w:val="nil"/>
        </w:pBdr>
        <w:spacing w:line="360" w:lineRule="auto"/>
        <w:rPr>
          <w:shd w:val="clear" w:color="auto" w:fill="FFFFFF"/>
        </w:rPr>
      </w:pPr>
    </w:p>
    <w:p w14:paraId="55ABC769" w14:textId="3A0DFA89" w:rsidR="00E74B4C" w:rsidRDefault="00E74B4C" w:rsidP="00E74B4C">
      <w:pPr>
        <w:pBdr>
          <w:top w:val="nil"/>
          <w:left w:val="nil"/>
          <w:bottom w:val="nil"/>
          <w:right w:val="nil"/>
          <w:between w:val="nil"/>
        </w:pBdr>
        <w:spacing w:line="360" w:lineRule="auto"/>
        <w:rPr>
          <w:shd w:val="clear" w:color="auto" w:fill="FFFFFF"/>
        </w:rPr>
      </w:pPr>
    </w:p>
    <w:p w14:paraId="4551291E" w14:textId="55A34B73" w:rsidR="00E74B4C" w:rsidRDefault="00E74B4C" w:rsidP="00E74B4C">
      <w:pPr>
        <w:pBdr>
          <w:top w:val="nil"/>
          <w:left w:val="nil"/>
          <w:bottom w:val="nil"/>
          <w:right w:val="nil"/>
          <w:between w:val="nil"/>
        </w:pBdr>
        <w:spacing w:line="360" w:lineRule="auto"/>
        <w:rPr>
          <w:shd w:val="clear" w:color="auto" w:fill="FFFFFF"/>
        </w:rPr>
      </w:pPr>
    </w:p>
    <w:p w14:paraId="749255AA" w14:textId="2CED4143" w:rsidR="00E74B4C" w:rsidRDefault="00E74B4C" w:rsidP="00E74B4C">
      <w:pPr>
        <w:pBdr>
          <w:top w:val="nil"/>
          <w:left w:val="nil"/>
          <w:bottom w:val="nil"/>
          <w:right w:val="nil"/>
          <w:between w:val="nil"/>
        </w:pBdr>
        <w:spacing w:line="360" w:lineRule="auto"/>
        <w:rPr>
          <w:shd w:val="clear" w:color="auto" w:fill="FFFFFF"/>
        </w:rPr>
      </w:pPr>
    </w:p>
    <w:p w14:paraId="24ED6D66" w14:textId="438AB586" w:rsidR="00E74B4C" w:rsidRDefault="00E74B4C" w:rsidP="00E74B4C">
      <w:pPr>
        <w:pBdr>
          <w:top w:val="nil"/>
          <w:left w:val="nil"/>
          <w:bottom w:val="nil"/>
          <w:right w:val="nil"/>
          <w:between w:val="nil"/>
        </w:pBdr>
        <w:spacing w:line="360" w:lineRule="auto"/>
        <w:rPr>
          <w:shd w:val="clear" w:color="auto" w:fill="FFFFFF"/>
        </w:rPr>
      </w:pPr>
    </w:p>
    <w:p w14:paraId="3B62BCDB" w14:textId="55F3FBF8" w:rsidR="00E74B4C" w:rsidRDefault="00E74B4C" w:rsidP="00E74B4C">
      <w:pPr>
        <w:pBdr>
          <w:top w:val="nil"/>
          <w:left w:val="nil"/>
          <w:bottom w:val="nil"/>
          <w:right w:val="nil"/>
          <w:between w:val="nil"/>
        </w:pBdr>
        <w:spacing w:line="360" w:lineRule="auto"/>
        <w:rPr>
          <w:shd w:val="clear" w:color="auto" w:fill="FFFFFF"/>
        </w:rPr>
      </w:pPr>
    </w:p>
    <w:p w14:paraId="0C162DD7" w14:textId="49E9554A" w:rsidR="00E74B4C" w:rsidRDefault="00E74B4C" w:rsidP="00E74B4C">
      <w:pPr>
        <w:pBdr>
          <w:top w:val="nil"/>
          <w:left w:val="nil"/>
          <w:bottom w:val="nil"/>
          <w:right w:val="nil"/>
          <w:between w:val="nil"/>
        </w:pBdr>
        <w:spacing w:line="360" w:lineRule="auto"/>
        <w:rPr>
          <w:shd w:val="clear" w:color="auto" w:fill="FFFFFF"/>
        </w:rPr>
      </w:pPr>
    </w:p>
    <w:p w14:paraId="1779DCF7" w14:textId="391EA47B" w:rsidR="00E74B4C" w:rsidRDefault="00E74B4C" w:rsidP="00E74B4C">
      <w:pPr>
        <w:pBdr>
          <w:top w:val="nil"/>
          <w:left w:val="nil"/>
          <w:bottom w:val="nil"/>
          <w:right w:val="nil"/>
          <w:between w:val="nil"/>
        </w:pBdr>
        <w:spacing w:line="360" w:lineRule="auto"/>
        <w:rPr>
          <w:shd w:val="clear" w:color="auto" w:fill="FFFFFF"/>
        </w:rPr>
      </w:pPr>
    </w:p>
    <w:p w14:paraId="6798D7BA" w14:textId="6D98DAA0" w:rsidR="00E74B4C" w:rsidRDefault="00E74B4C" w:rsidP="00E74B4C">
      <w:pPr>
        <w:pBdr>
          <w:top w:val="nil"/>
          <w:left w:val="nil"/>
          <w:bottom w:val="nil"/>
          <w:right w:val="nil"/>
          <w:between w:val="nil"/>
        </w:pBdr>
        <w:spacing w:line="360" w:lineRule="auto"/>
        <w:rPr>
          <w:shd w:val="clear" w:color="auto" w:fill="FFFFFF"/>
        </w:rPr>
      </w:pPr>
    </w:p>
    <w:p w14:paraId="1C082716" w14:textId="7FD02D50" w:rsidR="00E74B4C" w:rsidRDefault="00E74B4C" w:rsidP="00E74B4C">
      <w:pPr>
        <w:pBdr>
          <w:top w:val="nil"/>
          <w:left w:val="nil"/>
          <w:bottom w:val="nil"/>
          <w:right w:val="nil"/>
          <w:between w:val="nil"/>
        </w:pBdr>
        <w:spacing w:line="360" w:lineRule="auto"/>
        <w:rPr>
          <w:shd w:val="clear" w:color="auto" w:fill="FFFFFF"/>
        </w:rPr>
      </w:pPr>
    </w:p>
    <w:p w14:paraId="70674A59" w14:textId="459C34F0" w:rsidR="00E74B4C" w:rsidRDefault="00E74B4C" w:rsidP="00E74B4C">
      <w:pPr>
        <w:pBdr>
          <w:top w:val="nil"/>
          <w:left w:val="nil"/>
          <w:bottom w:val="nil"/>
          <w:right w:val="nil"/>
          <w:between w:val="nil"/>
        </w:pBdr>
        <w:spacing w:line="360" w:lineRule="auto"/>
        <w:rPr>
          <w:shd w:val="clear" w:color="auto" w:fill="FFFFFF"/>
        </w:rPr>
      </w:pPr>
    </w:p>
    <w:p w14:paraId="14A7B7BA" w14:textId="01401A90" w:rsidR="00E74B4C" w:rsidRDefault="00E74B4C" w:rsidP="00E74B4C">
      <w:pPr>
        <w:pBdr>
          <w:top w:val="nil"/>
          <w:left w:val="nil"/>
          <w:bottom w:val="nil"/>
          <w:right w:val="nil"/>
          <w:between w:val="nil"/>
        </w:pBdr>
        <w:spacing w:line="360" w:lineRule="auto"/>
        <w:rPr>
          <w:shd w:val="clear" w:color="auto" w:fill="FFFFFF"/>
        </w:rPr>
      </w:pPr>
    </w:p>
    <w:p w14:paraId="1347BE70" w14:textId="4261840A" w:rsidR="00E74B4C" w:rsidRDefault="00E74B4C" w:rsidP="00E74B4C">
      <w:pPr>
        <w:pBdr>
          <w:top w:val="nil"/>
          <w:left w:val="nil"/>
          <w:bottom w:val="nil"/>
          <w:right w:val="nil"/>
          <w:between w:val="nil"/>
        </w:pBdr>
        <w:spacing w:line="360" w:lineRule="auto"/>
        <w:rPr>
          <w:shd w:val="clear" w:color="auto" w:fill="FFFFFF"/>
        </w:rPr>
      </w:pPr>
    </w:p>
    <w:p w14:paraId="32133F33" w14:textId="276C554E" w:rsidR="00E74B4C" w:rsidRDefault="00E74B4C" w:rsidP="00E74B4C">
      <w:pPr>
        <w:pBdr>
          <w:top w:val="nil"/>
          <w:left w:val="nil"/>
          <w:bottom w:val="nil"/>
          <w:right w:val="nil"/>
          <w:between w:val="nil"/>
        </w:pBdr>
        <w:spacing w:line="360" w:lineRule="auto"/>
        <w:rPr>
          <w:shd w:val="clear" w:color="auto" w:fill="FFFFFF"/>
        </w:rPr>
      </w:pPr>
    </w:p>
    <w:p w14:paraId="021159A5" w14:textId="6EA8CD47" w:rsidR="00E74B4C" w:rsidRDefault="00E74B4C" w:rsidP="00E74B4C">
      <w:pPr>
        <w:pBdr>
          <w:top w:val="nil"/>
          <w:left w:val="nil"/>
          <w:bottom w:val="nil"/>
          <w:right w:val="nil"/>
          <w:between w:val="nil"/>
        </w:pBdr>
        <w:spacing w:line="360" w:lineRule="auto"/>
        <w:rPr>
          <w:shd w:val="clear" w:color="auto" w:fill="FFFFFF"/>
        </w:rPr>
      </w:pPr>
    </w:p>
    <w:p w14:paraId="5CD821CB" w14:textId="6A954308" w:rsidR="00E74B4C" w:rsidRDefault="00E74B4C" w:rsidP="00E74B4C">
      <w:pPr>
        <w:pBdr>
          <w:top w:val="nil"/>
          <w:left w:val="nil"/>
          <w:bottom w:val="nil"/>
          <w:right w:val="nil"/>
          <w:between w:val="nil"/>
        </w:pBdr>
        <w:spacing w:line="360" w:lineRule="auto"/>
        <w:rPr>
          <w:shd w:val="clear" w:color="auto" w:fill="FFFFFF"/>
        </w:rPr>
      </w:pPr>
    </w:p>
    <w:p w14:paraId="7B398563" w14:textId="68BF0DFD" w:rsidR="00E74B4C" w:rsidRDefault="00E74B4C" w:rsidP="00E74B4C">
      <w:pPr>
        <w:pBdr>
          <w:top w:val="nil"/>
          <w:left w:val="nil"/>
          <w:bottom w:val="nil"/>
          <w:right w:val="nil"/>
          <w:between w:val="nil"/>
        </w:pBdr>
        <w:spacing w:line="360" w:lineRule="auto"/>
        <w:rPr>
          <w:shd w:val="clear" w:color="auto" w:fill="FFFFFF"/>
        </w:rPr>
      </w:pPr>
    </w:p>
    <w:p w14:paraId="048899D3" w14:textId="0781F13F" w:rsidR="00E74B4C" w:rsidRDefault="00E74B4C" w:rsidP="00E74B4C">
      <w:pPr>
        <w:pBdr>
          <w:top w:val="nil"/>
          <w:left w:val="nil"/>
          <w:bottom w:val="nil"/>
          <w:right w:val="nil"/>
          <w:between w:val="nil"/>
        </w:pBdr>
        <w:spacing w:line="360" w:lineRule="auto"/>
        <w:rPr>
          <w:shd w:val="clear" w:color="auto" w:fill="FFFFFF"/>
        </w:rPr>
      </w:pPr>
    </w:p>
    <w:p w14:paraId="1F10BD34" w14:textId="60373A06" w:rsidR="00E74B4C" w:rsidRDefault="00E74B4C" w:rsidP="00E74B4C">
      <w:pPr>
        <w:pBdr>
          <w:top w:val="nil"/>
          <w:left w:val="nil"/>
          <w:bottom w:val="nil"/>
          <w:right w:val="nil"/>
          <w:between w:val="nil"/>
        </w:pBdr>
        <w:spacing w:line="360" w:lineRule="auto"/>
        <w:rPr>
          <w:shd w:val="clear" w:color="auto" w:fill="FFFFFF"/>
        </w:rPr>
      </w:pPr>
    </w:p>
    <w:sectPr w:rsidR="00E74B4C">
      <w:headerReference w:type="default" r:id="rId7"/>
      <w:footerReference w:type="default" r:id="rId8"/>
      <w:pgSz w:w="11900" w:h="16840"/>
      <w:pgMar w:top="1134" w:right="1134" w:bottom="1134" w:left="1134"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6A02" w14:textId="77777777" w:rsidR="0095469C" w:rsidRDefault="0095469C">
      <w:r>
        <w:separator/>
      </w:r>
    </w:p>
  </w:endnote>
  <w:endnote w:type="continuationSeparator" w:id="0">
    <w:p w14:paraId="2C529DA9" w14:textId="77777777" w:rsidR="0095469C" w:rsidRDefault="00954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1" w14:textId="77777777" w:rsidR="00334C22" w:rsidRDefault="00334C22">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2748B" w14:textId="77777777" w:rsidR="0095469C" w:rsidRDefault="0095469C">
      <w:r>
        <w:separator/>
      </w:r>
    </w:p>
  </w:footnote>
  <w:footnote w:type="continuationSeparator" w:id="0">
    <w:p w14:paraId="5F20BA67" w14:textId="77777777" w:rsidR="0095469C" w:rsidRDefault="00954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0" w14:textId="77777777" w:rsidR="00334C22" w:rsidRDefault="00334C22">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068CB"/>
    <w:multiLevelType w:val="multilevel"/>
    <w:tmpl w:val="1A6C11BA"/>
    <w:lvl w:ilvl="0">
      <w:start w:val="1"/>
      <w:numFmt w:val="bullet"/>
      <w:lvlText w:val="•"/>
      <w:lvlJc w:val="left"/>
      <w:pPr>
        <w:ind w:left="262" w:hanging="262"/>
      </w:pPr>
      <w:rPr>
        <w:rFonts w:ascii="Times New Roman" w:eastAsia="Times New Roman" w:hAnsi="Times New Roman" w:cs="Times New Roman"/>
        <w:b w:val="0"/>
        <w:i w:val="0"/>
        <w:smallCaps w:val="0"/>
        <w:strike w:val="0"/>
        <w:sz w:val="29"/>
        <w:szCs w:val="29"/>
        <w:shd w:val="clear" w:color="auto" w:fill="auto"/>
        <w:vertAlign w:val="baseline"/>
      </w:rPr>
    </w:lvl>
    <w:lvl w:ilvl="1">
      <w:start w:val="1"/>
      <w:numFmt w:val="bullet"/>
      <w:lvlText w:val="•"/>
      <w:lvlJc w:val="left"/>
      <w:pPr>
        <w:ind w:left="502" w:hanging="262"/>
      </w:pPr>
      <w:rPr>
        <w:rFonts w:ascii="Times New Roman" w:eastAsia="Times New Roman" w:hAnsi="Times New Roman" w:cs="Times New Roman"/>
        <w:b w:val="0"/>
        <w:i w:val="0"/>
        <w:smallCaps w:val="0"/>
        <w:strike w:val="0"/>
        <w:sz w:val="29"/>
        <w:szCs w:val="29"/>
        <w:shd w:val="clear" w:color="auto" w:fill="auto"/>
        <w:vertAlign w:val="baseline"/>
      </w:rPr>
    </w:lvl>
    <w:lvl w:ilvl="2">
      <w:start w:val="1"/>
      <w:numFmt w:val="bullet"/>
      <w:lvlText w:val="•"/>
      <w:lvlJc w:val="left"/>
      <w:pPr>
        <w:ind w:left="742" w:hanging="262"/>
      </w:pPr>
      <w:rPr>
        <w:rFonts w:ascii="Times New Roman" w:eastAsia="Times New Roman" w:hAnsi="Times New Roman" w:cs="Times New Roman"/>
        <w:b w:val="0"/>
        <w:i w:val="0"/>
        <w:smallCaps w:val="0"/>
        <w:strike w:val="0"/>
        <w:sz w:val="29"/>
        <w:szCs w:val="29"/>
        <w:shd w:val="clear" w:color="auto" w:fill="auto"/>
        <w:vertAlign w:val="baseline"/>
      </w:rPr>
    </w:lvl>
    <w:lvl w:ilvl="3">
      <w:start w:val="1"/>
      <w:numFmt w:val="bullet"/>
      <w:lvlText w:val="•"/>
      <w:lvlJc w:val="left"/>
      <w:pPr>
        <w:ind w:left="982" w:hanging="262"/>
      </w:pPr>
      <w:rPr>
        <w:rFonts w:ascii="Times New Roman" w:eastAsia="Times New Roman" w:hAnsi="Times New Roman" w:cs="Times New Roman"/>
        <w:b w:val="0"/>
        <w:i w:val="0"/>
        <w:smallCaps w:val="0"/>
        <w:strike w:val="0"/>
        <w:sz w:val="29"/>
        <w:szCs w:val="29"/>
        <w:shd w:val="clear" w:color="auto" w:fill="auto"/>
        <w:vertAlign w:val="baseline"/>
      </w:rPr>
    </w:lvl>
    <w:lvl w:ilvl="4">
      <w:start w:val="1"/>
      <w:numFmt w:val="bullet"/>
      <w:lvlText w:val="•"/>
      <w:lvlJc w:val="left"/>
      <w:pPr>
        <w:ind w:left="1222" w:hanging="262"/>
      </w:pPr>
      <w:rPr>
        <w:rFonts w:ascii="Times New Roman" w:eastAsia="Times New Roman" w:hAnsi="Times New Roman" w:cs="Times New Roman"/>
        <w:b w:val="0"/>
        <w:i w:val="0"/>
        <w:smallCaps w:val="0"/>
        <w:strike w:val="0"/>
        <w:sz w:val="29"/>
        <w:szCs w:val="29"/>
        <w:shd w:val="clear" w:color="auto" w:fill="auto"/>
        <w:vertAlign w:val="baseline"/>
      </w:rPr>
    </w:lvl>
    <w:lvl w:ilvl="5">
      <w:start w:val="1"/>
      <w:numFmt w:val="bullet"/>
      <w:lvlText w:val="•"/>
      <w:lvlJc w:val="left"/>
      <w:pPr>
        <w:ind w:left="1462" w:hanging="262"/>
      </w:pPr>
      <w:rPr>
        <w:rFonts w:ascii="Times New Roman" w:eastAsia="Times New Roman" w:hAnsi="Times New Roman" w:cs="Times New Roman"/>
        <w:b w:val="0"/>
        <w:i w:val="0"/>
        <w:smallCaps w:val="0"/>
        <w:strike w:val="0"/>
        <w:sz w:val="29"/>
        <w:szCs w:val="29"/>
        <w:shd w:val="clear" w:color="auto" w:fill="auto"/>
        <w:vertAlign w:val="baseline"/>
      </w:rPr>
    </w:lvl>
    <w:lvl w:ilvl="6">
      <w:start w:val="1"/>
      <w:numFmt w:val="bullet"/>
      <w:lvlText w:val="•"/>
      <w:lvlJc w:val="left"/>
      <w:pPr>
        <w:ind w:left="1702" w:hanging="262"/>
      </w:pPr>
      <w:rPr>
        <w:rFonts w:ascii="Times New Roman" w:eastAsia="Times New Roman" w:hAnsi="Times New Roman" w:cs="Times New Roman"/>
        <w:b w:val="0"/>
        <w:i w:val="0"/>
        <w:smallCaps w:val="0"/>
        <w:strike w:val="0"/>
        <w:sz w:val="29"/>
        <w:szCs w:val="29"/>
        <w:shd w:val="clear" w:color="auto" w:fill="auto"/>
        <w:vertAlign w:val="baseline"/>
      </w:rPr>
    </w:lvl>
    <w:lvl w:ilvl="7">
      <w:start w:val="1"/>
      <w:numFmt w:val="bullet"/>
      <w:lvlText w:val="•"/>
      <w:lvlJc w:val="left"/>
      <w:pPr>
        <w:ind w:left="1942" w:hanging="262"/>
      </w:pPr>
      <w:rPr>
        <w:rFonts w:ascii="Times New Roman" w:eastAsia="Times New Roman" w:hAnsi="Times New Roman" w:cs="Times New Roman"/>
        <w:b w:val="0"/>
        <w:i w:val="0"/>
        <w:smallCaps w:val="0"/>
        <w:strike w:val="0"/>
        <w:sz w:val="29"/>
        <w:szCs w:val="29"/>
        <w:shd w:val="clear" w:color="auto" w:fill="auto"/>
        <w:vertAlign w:val="baseline"/>
      </w:rPr>
    </w:lvl>
    <w:lvl w:ilvl="8">
      <w:start w:val="1"/>
      <w:numFmt w:val="bullet"/>
      <w:lvlText w:val="•"/>
      <w:lvlJc w:val="left"/>
      <w:pPr>
        <w:ind w:left="2182" w:hanging="262"/>
      </w:pPr>
      <w:rPr>
        <w:rFonts w:ascii="Times New Roman" w:eastAsia="Times New Roman" w:hAnsi="Times New Roman" w:cs="Times New Roman"/>
        <w:b w:val="0"/>
        <w:i w:val="0"/>
        <w:smallCaps w:val="0"/>
        <w:strike w:val="0"/>
        <w:sz w:val="29"/>
        <w:szCs w:val="29"/>
        <w:shd w:val="clear" w:color="auto" w:fill="auto"/>
        <w:vertAlign w:val="baseline"/>
      </w:rPr>
    </w:lvl>
  </w:abstractNum>
  <w:abstractNum w:abstractNumId="1" w15:restartNumberingAfterBreak="0">
    <w:nsid w:val="3F1A0F42"/>
    <w:multiLevelType w:val="multilevel"/>
    <w:tmpl w:val="106C7B78"/>
    <w:lvl w:ilvl="0">
      <w:start w:val="1"/>
      <w:numFmt w:val="bullet"/>
      <w:lvlText w:val="•"/>
      <w:lvlJc w:val="left"/>
      <w:pPr>
        <w:ind w:left="196" w:hanging="196"/>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376" w:hanging="196"/>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556" w:hanging="196"/>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736" w:hanging="196"/>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916" w:hanging="196"/>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1096" w:hanging="196"/>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1276" w:hanging="196"/>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1456" w:hanging="196"/>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1636" w:hanging="196"/>
      </w:pPr>
      <w:rPr>
        <w:rFonts w:ascii="Times New Roman" w:eastAsia="Times New Roman" w:hAnsi="Times New Roman" w:cs="Times New Roman"/>
        <w:b w:val="0"/>
        <w:i w:val="0"/>
        <w:smallCaps w:val="0"/>
        <w:strike w:val="0"/>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C22"/>
    <w:rsid w:val="001040C2"/>
    <w:rsid w:val="00334C22"/>
    <w:rsid w:val="005A1466"/>
    <w:rsid w:val="0095469C"/>
    <w:rsid w:val="00E74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37C67"/>
  <w15:docId w15:val="{5FFE582E-4401-4726-891D-3ECBCDF5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2025-04-17T19:35:00Z</dcterms:created>
  <dcterms:modified xsi:type="dcterms:W3CDTF">2025-04-18T18:48:00Z</dcterms:modified>
</cp:coreProperties>
</file>