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AD62" w14:textId="18DB0BD2" w:rsidR="00E70FE7" w:rsidRPr="00040F16" w:rsidRDefault="00E70FE7">
      <w:pPr>
        <w:rPr>
          <w:color w:val="000000" w:themeColor="text1"/>
          <w:sz w:val="72"/>
          <w:szCs w:val="72"/>
        </w:rPr>
      </w:pPr>
      <w:bookmarkStart w:id="0" w:name="_GoBack"/>
      <w:bookmarkEnd w:id="0"/>
      <w:r w:rsidRPr="00040F16">
        <w:rPr>
          <w:color w:val="000000" w:themeColor="text1"/>
          <w:sz w:val="72"/>
          <w:szCs w:val="72"/>
        </w:rPr>
        <w:t>POSITION PAPER</w:t>
      </w:r>
    </w:p>
    <w:p w14:paraId="22E2F817" w14:textId="77777777" w:rsidR="00E70FE7" w:rsidRPr="004A636C" w:rsidRDefault="00E70FE7" w:rsidP="00E70FE7">
      <w:pPr>
        <w:rPr>
          <w:i/>
          <w:iCs/>
          <w:color w:val="000000" w:themeColor="text1"/>
          <w:sz w:val="28"/>
          <w:szCs w:val="28"/>
        </w:rPr>
      </w:pPr>
      <w:proofErr w:type="spellStart"/>
      <w:r w:rsidRPr="004A636C">
        <w:rPr>
          <w:i/>
          <w:iCs/>
          <w:color w:val="000000" w:themeColor="text1"/>
          <w:sz w:val="28"/>
          <w:szCs w:val="28"/>
        </w:rPr>
        <w:t>The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delegation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of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Azerbaijan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proposes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the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following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priorities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for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developing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such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A636C">
        <w:rPr>
          <w:i/>
          <w:iCs/>
          <w:color w:val="000000" w:themeColor="text1"/>
          <w:sz w:val="28"/>
          <w:szCs w:val="28"/>
        </w:rPr>
        <w:t>frameworks</w:t>
      </w:r>
      <w:proofErr w:type="spellEnd"/>
      <w:r w:rsidRPr="004A636C">
        <w:rPr>
          <w:i/>
          <w:iCs/>
          <w:color w:val="000000" w:themeColor="text1"/>
          <w:sz w:val="28"/>
          <w:szCs w:val="28"/>
        </w:rPr>
        <w:t xml:space="preserve">: </w:t>
      </w:r>
    </w:p>
    <w:p w14:paraId="3B1D0B4B" w14:textId="77777777" w:rsidR="00541603" w:rsidRPr="00040F16" w:rsidRDefault="00541603" w:rsidP="00E70FE7">
      <w:pPr>
        <w:rPr>
          <w:color w:val="000000" w:themeColor="text1"/>
          <w:sz w:val="32"/>
          <w:szCs w:val="32"/>
        </w:rPr>
      </w:pPr>
    </w:p>
    <w:p w14:paraId="78544FD0" w14:textId="290057BC" w:rsidR="00E70FE7" w:rsidRPr="004A636C" w:rsidRDefault="00E70FE7" w:rsidP="00541603">
      <w:pPr>
        <w:pStyle w:val="ListeParagraf"/>
        <w:numPr>
          <w:ilvl w:val="0"/>
          <w:numId w:val="1"/>
        </w:numPr>
        <w:rPr>
          <w:color w:val="000000" w:themeColor="text1"/>
          <w:sz w:val="20"/>
          <w:szCs w:val="20"/>
        </w:rPr>
      </w:pPr>
      <w:proofErr w:type="spellStart"/>
      <w:r w:rsidRPr="004A636C">
        <w:rPr>
          <w:color w:val="000000" w:themeColor="text1"/>
          <w:sz w:val="20"/>
          <w:szCs w:val="20"/>
        </w:rPr>
        <w:t>Transparency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ethics</w:t>
      </w:r>
      <w:proofErr w:type="spellEnd"/>
      <w:r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Pr="004A636C">
        <w:rPr>
          <w:color w:val="000000" w:themeColor="text1"/>
          <w:sz w:val="20"/>
          <w:szCs w:val="20"/>
        </w:rPr>
        <w:t>This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item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should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address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issues</w:t>
      </w:r>
      <w:proofErr w:type="spellEnd"/>
      <w:r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Pr="004A636C">
        <w:rPr>
          <w:color w:val="000000" w:themeColor="text1"/>
          <w:sz w:val="20"/>
          <w:szCs w:val="20"/>
        </w:rPr>
        <w:t>transparency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ethics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which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are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governed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by</w:t>
      </w:r>
      <w:proofErr w:type="spellEnd"/>
      <w:r w:rsidRPr="004A636C">
        <w:rPr>
          <w:color w:val="000000" w:themeColor="text1"/>
          <w:sz w:val="20"/>
          <w:szCs w:val="20"/>
        </w:rPr>
        <w:t xml:space="preserve"> legal </w:t>
      </w:r>
      <w:proofErr w:type="spellStart"/>
      <w:r w:rsidRPr="004A636C">
        <w:rPr>
          <w:color w:val="000000" w:themeColor="text1"/>
          <w:sz w:val="20"/>
          <w:szCs w:val="20"/>
        </w:rPr>
        <w:t>standards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  <w:proofErr w:type="spellStart"/>
      <w:r w:rsidRPr="004A636C">
        <w:rPr>
          <w:color w:val="000000" w:themeColor="text1"/>
          <w:sz w:val="20"/>
          <w:szCs w:val="20"/>
        </w:rPr>
        <w:t>If</w:t>
      </w:r>
      <w:proofErr w:type="spellEnd"/>
      <w:r w:rsidRPr="004A636C">
        <w:rPr>
          <w:color w:val="000000" w:themeColor="text1"/>
          <w:sz w:val="20"/>
          <w:szCs w:val="20"/>
        </w:rPr>
        <w:t xml:space="preserve"> legal </w:t>
      </w:r>
      <w:proofErr w:type="spellStart"/>
      <w:r w:rsidRPr="004A636C">
        <w:rPr>
          <w:color w:val="000000" w:themeColor="text1"/>
          <w:sz w:val="20"/>
          <w:szCs w:val="20"/>
        </w:rPr>
        <w:t>standards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make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artificial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intelligence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algorithms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understandable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fair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responsible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they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will</w:t>
      </w:r>
      <w:proofErr w:type="spellEnd"/>
      <w:r w:rsidRPr="004A636C">
        <w:rPr>
          <w:color w:val="000000" w:themeColor="text1"/>
          <w:sz w:val="20"/>
          <w:szCs w:val="20"/>
        </w:rPr>
        <w:t xml:space="preserve"> stop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patterns</w:t>
      </w:r>
      <w:proofErr w:type="spellEnd"/>
      <w:r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Pr="004A636C">
        <w:rPr>
          <w:color w:val="000000" w:themeColor="text1"/>
          <w:sz w:val="20"/>
          <w:szCs w:val="20"/>
        </w:rPr>
        <w:t>bias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that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cause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inequalities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</w:p>
    <w:p w14:paraId="138679EE" w14:textId="77777777" w:rsidR="00541603" w:rsidRPr="004A636C" w:rsidRDefault="00541603" w:rsidP="0065212C">
      <w:pPr>
        <w:ind w:left="141"/>
        <w:rPr>
          <w:color w:val="000000" w:themeColor="text1"/>
          <w:sz w:val="20"/>
          <w:szCs w:val="20"/>
        </w:rPr>
      </w:pPr>
    </w:p>
    <w:p w14:paraId="5586C703" w14:textId="200AEA2B" w:rsidR="00E70FE7" w:rsidRPr="004A636C" w:rsidRDefault="0065212C" w:rsidP="00541603">
      <w:pPr>
        <w:ind w:left="141"/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>2.</w:t>
      </w:r>
      <w:r w:rsidR="00E70FE7" w:rsidRPr="004A636C">
        <w:rPr>
          <w:color w:val="000000" w:themeColor="text1"/>
          <w:sz w:val="20"/>
          <w:szCs w:val="20"/>
        </w:rPr>
        <w:t xml:space="preserve">Cybersecurity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global </w:t>
      </w:r>
      <w:proofErr w:type="spellStart"/>
      <w:r w:rsidR="00E70FE7" w:rsidRPr="004A636C">
        <w:rPr>
          <w:color w:val="000000" w:themeColor="text1"/>
          <w:sz w:val="20"/>
          <w:szCs w:val="20"/>
        </w:rPr>
        <w:t>stability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="00E70FE7" w:rsidRPr="004A636C">
        <w:rPr>
          <w:color w:val="000000" w:themeColor="text1"/>
          <w:sz w:val="20"/>
          <w:szCs w:val="20"/>
        </w:rPr>
        <w:t>The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use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="00E70FE7" w:rsidRPr="004A636C">
        <w:rPr>
          <w:color w:val="000000" w:themeColor="text1"/>
          <w:sz w:val="20"/>
          <w:szCs w:val="20"/>
        </w:rPr>
        <w:t>artificial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intelligence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in </w:t>
      </w:r>
      <w:proofErr w:type="spellStart"/>
      <w:r w:rsidR="00E70FE7" w:rsidRPr="004A636C">
        <w:rPr>
          <w:color w:val="000000" w:themeColor="text1"/>
          <w:sz w:val="20"/>
          <w:szCs w:val="20"/>
        </w:rPr>
        <w:t>cyber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operations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autonomous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weapons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systems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should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be </w:t>
      </w:r>
      <w:proofErr w:type="spellStart"/>
      <w:r w:rsidR="00E70FE7" w:rsidRPr="004A636C">
        <w:rPr>
          <w:color w:val="000000" w:themeColor="text1"/>
          <w:sz w:val="20"/>
          <w:szCs w:val="20"/>
        </w:rPr>
        <w:t>controlled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. </w:t>
      </w:r>
      <w:proofErr w:type="spellStart"/>
      <w:r w:rsidR="00E70FE7" w:rsidRPr="004A636C">
        <w:rPr>
          <w:color w:val="000000" w:themeColor="text1"/>
          <w:sz w:val="20"/>
          <w:szCs w:val="20"/>
        </w:rPr>
        <w:t>This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is </w:t>
      </w:r>
      <w:proofErr w:type="spellStart"/>
      <w:r w:rsidR="00E70FE7" w:rsidRPr="004A636C">
        <w:rPr>
          <w:color w:val="000000" w:themeColor="text1"/>
          <w:sz w:val="20"/>
          <w:szCs w:val="20"/>
        </w:rPr>
        <w:t>crucial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for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preventing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international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conflict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maintaining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peace</w:t>
      </w:r>
      <w:proofErr w:type="spellEnd"/>
      <w:r w:rsidR="00E70FE7" w:rsidRPr="004A636C">
        <w:rPr>
          <w:color w:val="000000" w:themeColor="text1"/>
          <w:sz w:val="20"/>
          <w:szCs w:val="20"/>
        </w:rPr>
        <w:t>.</w:t>
      </w:r>
    </w:p>
    <w:p w14:paraId="7D1CDA6E" w14:textId="77777777" w:rsidR="00541603" w:rsidRPr="004A636C" w:rsidRDefault="00541603" w:rsidP="00541603">
      <w:pPr>
        <w:ind w:left="141"/>
        <w:rPr>
          <w:color w:val="000000" w:themeColor="text1"/>
          <w:sz w:val="20"/>
          <w:szCs w:val="20"/>
        </w:rPr>
      </w:pPr>
    </w:p>
    <w:p w14:paraId="23F1B529" w14:textId="2EA3CD87" w:rsidR="0065212C" w:rsidRPr="004A636C" w:rsidRDefault="0065212C" w:rsidP="0065212C">
      <w:pPr>
        <w:ind w:left="141"/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>3.</w:t>
      </w:r>
      <w:r w:rsidR="00E70FE7" w:rsidRPr="004A636C">
        <w:rPr>
          <w:color w:val="000000" w:themeColor="text1"/>
          <w:sz w:val="20"/>
          <w:szCs w:val="20"/>
        </w:rPr>
        <w:t xml:space="preserve">Data </w:t>
      </w:r>
      <w:proofErr w:type="spellStart"/>
      <w:r w:rsidR="00E70FE7" w:rsidRPr="004A636C">
        <w:rPr>
          <w:color w:val="000000" w:themeColor="text1"/>
          <w:sz w:val="20"/>
          <w:szCs w:val="20"/>
        </w:rPr>
        <w:t>protection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security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="00E70FE7" w:rsidRPr="004A636C">
        <w:rPr>
          <w:color w:val="000000" w:themeColor="text1"/>
          <w:sz w:val="20"/>
          <w:szCs w:val="20"/>
        </w:rPr>
        <w:t>Today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="00E70FE7" w:rsidRPr="004A636C">
        <w:rPr>
          <w:color w:val="000000" w:themeColor="text1"/>
          <w:sz w:val="20"/>
          <w:szCs w:val="20"/>
        </w:rPr>
        <w:t>artificial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intelligence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technologies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continue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to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be data-</w:t>
      </w:r>
      <w:proofErr w:type="spellStart"/>
      <w:r w:rsidR="00E70FE7" w:rsidRPr="004A636C">
        <w:rPr>
          <w:color w:val="000000" w:themeColor="text1"/>
          <w:sz w:val="20"/>
          <w:szCs w:val="20"/>
        </w:rPr>
        <w:t>oriented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="00E70FE7" w:rsidRPr="004A636C">
        <w:rPr>
          <w:color w:val="000000" w:themeColor="text1"/>
          <w:sz w:val="20"/>
          <w:szCs w:val="20"/>
        </w:rPr>
        <w:t>so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it's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essential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to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protect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the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confidentiality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independence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="00E70FE7" w:rsidRPr="004A636C">
        <w:rPr>
          <w:color w:val="000000" w:themeColor="text1"/>
          <w:sz w:val="20"/>
          <w:szCs w:val="20"/>
        </w:rPr>
        <w:t>individual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data in </w:t>
      </w:r>
      <w:proofErr w:type="spellStart"/>
      <w:r w:rsidR="00E70FE7" w:rsidRPr="004A636C">
        <w:rPr>
          <w:color w:val="000000" w:themeColor="text1"/>
          <w:sz w:val="20"/>
          <w:szCs w:val="20"/>
        </w:rPr>
        <w:t>today's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technological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age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="00E70FE7" w:rsidRPr="004A636C">
        <w:rPr>
          <w:color w:val="000000" w:themeColor="text1"/>
          <w:sz w:val="20"/>
          <w:szCs w:val="20"/>
        </w:rPr>
        <w:t>focusing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on data </w:t>
      </w:r>
      <w:proofErr w:type="spellStart"/>
      <w:r w:rsidR="00E70FE7" w:rsidRPr="004A636C">
        <w:rPr>
          <w:color w:val="000000" w:themeColor="text1"/>
          <w:sz w:val="20"/>
          <w:szCs w:val="20"/>
        </w:rPr>
        <w:t>protection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security</w:t>
      </w:r>
      <w:proofErr w:type="spellEnd"/>
      <w:r w:rsidR="00E70FE7" w:rsidRPr="004A636C">
        <w:rPr>
          <w:color w:val="000000" w:themeColor="text1"/>
          <w:sz w:val="20"/>
          <w:szCs w:val="20"/>
        </w:rPr>
        <w:t>.</w:t>
      </w:r>
    </w:p>
    <w:p w14:paraId="75658C6B" w14:textId="77777777" w:rsidR="0065212C" w:rsidRPr="004A636C" w:rsidRDefault="0065212C" w:rsidP="0065212C">
      <w:pPr>
        <w:ind w:left="141"/>
        <w:rPr>
          <w:color w:val="000000" w:themeColor="text1"/>
          <w:sz w:val="20"/>
          <w:szCs w:val="20"/>
        </w:rPr>
      </w:pPr>
    </w:p>
    <w:p w14:paraId="175D4B1D" w14:textId="77777777" w:rsidR="0065212C" w:rsidRPr="004A636C" w:rsidRDefault="00E70FE7" w:rsidP="0065212C">
      <w:pPr>
        <w:ind w:left="141"/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 xml:space="preserve">4.Technology </w:t>
      </w:r>
      <w:proofErr w:type="spellStart"/>
      <w:r w:rsidRPr="004A636C">
        <w:rPr>
          <w:color w:val="000000" w:themeColor="text1"/>
          <w:sz w:val="20"/>
          <w:szCs w:val="20"/>
        </w:rPr>
        <w:t>equality</w:t>
      </w:r>
      <w:proofErr w:type="spellEnd"/>
      <w:r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Pr="004A636C">
        <w:rPr>
          <w:color w:val="000000" w:themeColor="text1"/>
          <w:sz w:val="20"/>
          <w:szCs w:val="20"/>
        </w:rPr>
        <w:t>Technology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equality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should</w:t>
      </w:r>
      <w:proofErr w:type="spellEnd"/>
      <w:r w:rsidRPr="004A636C">
        <w:rPr>
          <w:color w:val="000000" w:themeColor="text1"/>
          <w:sz w:val="20"/>
          <w:szCs w:val="20"/>
        </w:rPr>
        <w:t xml:space="preserve"> be </w:t>
      </w:r>
      <w:proofErr w:type="spellStart"/>
      <w:r w:rsidRPr="004A636C">
        <w:rPr>
          <w:color w:val="000000" w:themeColor="text1"/>
          <w:sz w:val="20"/>
          <w:szCs w:val="20"/>
        </w:rPr>
        <w:t>achieved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providing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equal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access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artificial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intelligence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technologies</w:t>
      </w:r>
      <w:proofErr w:type="spellEnd"/>
      <w:r w:rsidRPr="004A636C">
        <w:rPr>
          <w:color w:val="000000" w:themeColor="text1"/>
          <w:sz w:val="20"/>
          <w:szCs w:val="20"/>
        </w:rPr>
        <w:t xml:space="preserve"> in </w:t>
      </w:r>
      <w:proofErr w:type="spellStart"/>
      <w:r w:rsidRPr="004A636C">
        <w:rPr>
          <w:color w:val="000000" w:themeColor="text1"/>
          <w:sz w:val="20"/>
          <w:szCs w:val="20"/>
        </w:rPr>
        <w:t>developing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countries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without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overly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restrictive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borders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  <w:proofErr w:type="spellStart"/>
      <w:r w:rsidRPr="004A636C">
        <w:rPr>
          <w:color w:val="000000" w:themeColor="text1"/>
          <w:sz w:val="20"/>
          <w:szCs w:val="20"/>
        </w:rPr>
        <w:t>This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helps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bridge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digital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divide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promotes</w:t>
      </w:r>
      <w:proofErr w:type="spellEnd"/>
      <w:r w:rsidRPr="004A636C">
        <w:rPr>
          <w:color w:val="000000" w:themeColor="text1"/>
          <w:sz w:val="20"/>
          <w:szCs w:val="20"/>
        </w:rPr>
        <w:t xml:space="preserve"> global </w:t>
      </w:r>
      <w:proofErr w:type="spellStart"/>
      <w:r w:rsidRPr="004A636C">
        <w:rPr>
          <w:color w:val="000000" w:themeColor="text1"/>
          <w:sz w:val="20"/>
          <w:szCs w:val="20"/>
        </w:rPr>
        <w:t>development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</w:p>
    <w:p w14:paraId="729A2FBA" w14:textId="77777777" w:rsidR="004A636C" w:rsidRPr="004A636C" w:rsidRDefault="0065212C" w:rsidP="00E70FE7">
      <w:pPr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>5.</w:t>
      </w:r>
      <w:r w:rsidR="00E70FE7" w:rsidRPr="004A636C">
        <w:rPr>
          <w:color w:val="000000" w:themeColor="text1"/>
          <w:sz w:val="20"/>
          <w:szCs w:val="20"/>
        </w:rPr>
        <w:t xml:space="preserve">Multilateral </w:t>
      </w:r>
      <w:proofErr w:type="spellStart"/>
      <w:r w:rsidR="00E70FE7" w:rsidRPr="004A636C">
        <w:rPr>
          <w:color w:val="000000" w:themeColor="text1"/>
          <w:sz w:val="20"/>
          <w:szCs w:val="20"/>
        </w:rPr>
        <w:t>supervision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="00E70FE7" w:rsidRPr="004A636C">
        <w:rPr>
          <w:color w:val="000000" w:themeColor="text1"/>
          <w:sz w:val="20"/>
          <w:szCs w:val="20"/>
        </w:rPr>
        <w:t>Multilateral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supervision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is </w:t>
      </w:r>
      <w:proofErr w:type="spellStart"/>
      <w:r w:rsidR="00E70FE7" w:rsidRPr="004A636C">
        <w:rPr>
          <w:color w:val="000000" w:themeColor="text1"/>
          <w:sz w:val="20"/>
          <w:szCs w:val="20"/>
        </w:rPr>
        <w:t>necessary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="00E70FE7" w:rsidRPr="004A636C">
        <w:rPr>
          <w:color w:val="000000" w:themeColor="text1"/>
          <w:sz w:val="20"/>
          <w:szCs w:val="20"/>
        </w:rPr>
        <w:t>with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a United Nations-</w:t>
      </w:r>
      <w:proofErr w:type="spellStart"/>
      <w:r w:rsidR="00E70FE7" w:rsidRPr="004A636C">
        <w:rPr>
          <w:color w:val="000000" w:themeColor="text1"/>
          <w:sz w:val="20"/>
          <w:szCs w:val="20"/>
        </w:rPr>
        <w:t>protected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organization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recognized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globally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to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monitor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the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legal limit of </w:t>
      </w:r>
      <w:proofErr w:type="spellStart"/>
      <w:r w:rsidR="00E70FE7" w:rsidRPr="004A636C">
        <w:rPr>
          <w:color w:val="000000" w:themeColor="text1"/>
          <w:sz w:val="20"/>
          <w:szCs w:val="20"/>
        </w:rPr>
        <w:t>artificial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intelligence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use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promote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international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cooperation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and</w:t>
      </w:r>
      <w:proofErr w:type="spellEnd"/>
      <w:r w:rsidR="00E70FE7"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="00E70FE7" w:rsidRPr="004A636C">
        <w:rPr>
          <w:color w:val="000000" w:themeColor="text1"/>
          <w:sz w:val="20"/>
          <w:szCs w:val="20"/>
        </w:rPr>
        <w:t>harmony</w:t>
      </w:r>
      <w:proofErr w:type="spellEnd"/>
      <w:r w:rsidR="00E70FE7" w:rsidRPr="004A636C">
        <w:rPr>
          <w:color w:val="000000" w:themeColor="text1"/>
          <w:sz w:val="20"/>
          <w:szCs w:val="20"/>
        </w:rPr>
        <w:t>.</w:t>
      </w:r>
    </w:p>
    <w:p w14:paraId="22FEF926" w14:textId="434614D6" w:rsidR="00E70FE7" w:rsidRPr="004A636C" w:rsidRDefault="00E70FE7" w:rsidP="00E70FE7">
      <w:pPr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 xml:space="preserve"> 6. International </w:t>
      </w:r>
      <w:proofErr w:type="spellStart"/>
      <w:r w:rsidRPr="004A636C">
        <w:rPr>
          <w:color w:val="000000" w:themeColor="text1"/>
          <w:sz w:val="20"/>
          <w:szCs w:val="20"/>
        </w:rPr>
        <w:t>cooperation</w:t>
      </w:r>
      <w:proofErr w:type="spellEnd"/>
      <w:r w:rsidRPr="004A636C">
        <w:rPr>
          <w:color w:val="000000" w:themeColor="text1"/>
          <w:sz w:val="20"/>
          <w:szCs w:val="20"/>
        </w:rPr>
        <w:t xml:space="preserve">:  International </w:t>
      </w:r>
      <w:proofErr w:type="spellStart"/>
      <w:r w:rsidRPr="004A636C">
        <w:rPr>
          <w:color w:val="000000" w:themeColor="text1"/>
          <w:sz w:val="20"/>
          <w:szCs w:val="20"/>
        </w:rPr>
        <w:t>cooperation</w:t>
      </w:r>
      <w:proofErr w:type="spellEnd"/>
      <w:r w:rsidRPr="004A636C">
        <w:rPr>
          <w:color w:val="000000" w:themeColor="text1"/>
          <w:sz w:val="20"/>
          <w:szCs w:val="20"/>
        </w:rPr>
        <w:t xml:space="preserve"> is </w:t>
      </w:r>
      <w:proofErr w:type="spellStart"/>
      <w:r w:rsidRPr="004A636C">
        <w:rPr>
          <w:color w:val="000000" w:themeColor="text1"/>
          <w:sz w:val="20"/>
          <w:szCs w:val="20"/>
        </w:rPr>
        <w:t>essential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set a </w:t>
      </w:r>
      <w:proofErr w:type="gramStart"/>
      <w:r w:rsidRPr="004A636C">
        <w:rPr>
          <w:color w:val="000000" w:themeColor="text1"/>
          <w:sz w:val="20"/>
          <w:szCs w:val="20"/>
        </w:rPr>
        <w:t>global</w:t>
      </w:r>
      <w:proofErr w:type="gram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regulatory</w:t>
      </w:r>
      <w:proofErr w:type="spellEnd"/>
      <w:r w:rsidRPr="004A636C">
        <w:rPr>
          <w:color w:val="000000" w:themeColor="text1"/>
          <w:sz w:val="20"/>
          <w:szCs w:val="20"/>
        </w:rPr>
        <w:t xml:space="preserve"> limit on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use</w:t>
      </w:r>
      <w:proofErr w:type="spellEnd"/>
      <w:r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Pr="004A636C">
        <w:rPr>
          <w:color w:val="000000" w:themeColor="text1"/>
          <w:sz w:val="20"/>
          <w:szCs w:val="20"/>
        </w:rPr>
        <w:t>artificial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intelligence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technology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promoting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transparency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honesty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ensuring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fair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access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it. </w:t>
      </w:r>
    </w:p>
    <w:p w14:paraId="6F7899DF" w14:textId="77777777" w:rsidR="0065212C" w:rsidRPr="004A636C" w:rsidRDefault="0065212C" w:rsidP="00E70FE7">
      <w:pPr>
        <w:rPr>
          <w:color w:val="000000" w:themeColor="text1"/>
          <w:sz w:val="20"/>
          <w:szCs w:val="20"/>
        </w:rPr>
      </w:pPr>
    </w:p>
    <w:p w14:paraId="2AA8F5DB" w14:textId="77777777" w:rsidR="00E70FE7" w:rsidRPr="004A636C" w:rsidRDefault="00E70FE7" w:rsidP="00E70FE7">
      <w:pPr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 xml:space="preserve">7. </w:t>
      </w:r>
      <w:proofErr w:type="spellStart"/>
      <w:r w:rsidRPr="004A636C">
        <w:rPr>
          <w:color w:val="000000" w:themeColor="text1"/>
          <w:sz w:val="20"/>
          <w:szCs w:val="20"/>
        </w:rPr>
        <w:t>Capacity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building</w:t>
      </w:r>
      <w:proofErr w:type="spellEnd"/>
      <w:r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Pr="004A636C">
        <w:rPr>
          <w:color w:val="000000" w:themeColor="text1"/>
          <w:sz w:val="20"/>
          <w:szCs w:val="20"/>
        </w:rPr>
        <w:t>Capacity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building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requires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special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attention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be </w:t>
      </w:r>
      <w:proofErr w:type="spellStart"/>
      <w:r w:rsidRPr="004A636C">
        <w:rPr>
          <w:color w:val="000000" w:themeColor="text1"/>
          <w:sz w:val="20"/>
          <w:szCs w:val="20"/>
        </w:rPr>
        <w:t>paid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developing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countries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with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small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medium-sized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economies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  <w:proofErr w:type="spellStart"/>
      <w:r w:rsidRPr="004A636C">
        <w:rPr>
          <w:color w:val="000000" w:themeColor="text1"/>
          <w:sz w:val="20"/>
          <w:szCs w:val="20"/>
        </w:rPr>
        <w:t>It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plays</w:t>
      </w:r>
      <w:proofErr w:type="spellEnd"/>
      <w:r w:rsidRPr="004A636C">
        <w:rPr>
          <w:color w:val="000000" w:themeColor="text1"/>
          <w:sz w:val="20"/>
          <w:szCs w:val="20"/>
        </w:rPr>
        <w:t xml:space="preserve"> a </w:t>
      </w:r>
      <w:proofErr w:type="spellStart"/>
      <w:r w:rsidRPr="004A636C">
        <w:rPr>
          <w:color w:val="000000" w:themeColor="text1"/>
          <w:sz w:val="20"/>
          <w:szCs w:val="20"/>
        </w:rPr>
        <w:t>decisive</w:t>
      </w:r>
      <w:proofErr w:type="spellEnd"/>
      <w:r w:rsidRPr="004A636C">
        <w:rPr>
          <w:color w:val="000000" w:themeColor="text1"/>
          <w:sz w:val="20"/>
          <w:szCs w:val="20"/>
        </w:rPr>
        <w:t xml:space="preserve"> role in </w:t>
      </w:r>
      <w:proofErr w:type="spellStart"/>
      <w:r w:rsidRPr="004A636C">
        <w:rPr>
          <w:color w:val="000000" w:themeColor="text1"/>
          <w:sz w:val="20"/>
          <w:szCs w:val="20"/>
        </w:rPr>
        <w:t>overcoming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these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technological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obstacles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</w:p>
    <w:p w14:paraId="136DBBD5" w14:textId="77777777" w:rsidR="0065212C" w:rsidRPr="004A636C" w:rsidRDefault="0065212C" w:rsidP="00E70FE7">
      <w:pPr>
        <w:rPr>
          <w:color w:val="000000" w:themeColor="text1"/>
          <w:sz w:val="20"/>
          <w:szCs w:val="20"/>
        </w:rPr>
      </w:pPr>
    </w:p>
    <w:p w14:paraId="37A529A6" w14:textId="2EEC9E3D" w:rsidR="00E70FE7" w:rsidRPr="004A636C" w:rsidRDefault="00E70FE7" w:rsidP="00E70FE7">
      <w:pPr>
        <w:rPr>
          <w:color w:val="000000" w:themeColor="text1"/>
          <w:sz w:val="20"/>
          <w:szCs w:val="20"/>
        </w:rPr>
      </w:pPr>
      <w:r w:rsidRPr="004A636C">
        <w:rPr>
          <w:color w:val="000000" w:themeColor="text1"/>
          <w:sz w:val="20"/>
          <w:szCs w:val="20"/>
        </w:rPr>
        <w:t xml:space="preserve">8. </w:t>
      </w:r>
      <w:proofErr w:type="spellStart"/>
      <w:r w:rsidRPr="004A636C">
        <w:rPr>
          <w:color w:val="000000" w:themeColor="text1"/>
          <w:sz w:val="20"/>
          <w:szCs w:val="20"/>
        </w:rPr>
        <w:t>Responsible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innovation</w:t>
      </w:r>
      <w:proofErr w:type="spellEnd"/>
      <w:r w:rsidRPr="004A636C">
        <w:rPr>
          <w:color w:val="000000" w:themeColor="text1"/>
          <w:sz w:val="20"/>
          <w:szCs w:val="20"/>
        </w:rPr>
        <w:t xml:space="preserve">: </w:t>
      </w:r>
      <w:proofErr w:type="spellStart"/>
      <w:r w:rsidRPr="004A636C">
        <w:rPr>
          <w:color w:val="000000" w:themeColor="text1"/>
          <w:sz w:val="20"/>
          <w:szCs w:val="20"/>
        </w:rPr>
        <w:t>Thanks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artificial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intelligence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technology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responsible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innovation</w:t>
      </w:r>
      <w:proofErr w:type="spellEnd"/>
      <w:r w:rsidRPr="004A636C">
        <w:rPr>
          <w:color w:val="000000" w:themeColor="text1"/>
          <w:sz w:val="20"/>
          <w:szCs w:val="20"/>
        </w:rPr>
        <w:t xml:space="preserve"> has </w:t>
      </w:r>
      <w:proofErr w:type="spellStart"/>
      <w:r w:rsidRPr="004A636C">
        <w:rPr>
          <w:color w:val="000000" w:themeColor="text1"/>
          <w:sz w:val="20"/>
          <w:szCs w:val="20"/>
        </w:rPr>
        <w:t>brought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rights</w:t>
      </w:r>
      <w:proofErr w:type="spellEnd"/>
      <w:r w:rsidRPr="004A636C">
        <w:rPr>
          <w:color w:val="000000" w:themeColor="text1"/>
          <w:sz w:val="20"/>
          <w:szCs w:val="20"/>
        </w:rPr>
        <w:t xml:space="preserve"> of </w:t>
      </w:r>
      <w:proofErr w:type="spellStart"/>
      <w:r w:rsidRPr="004A636C">
        <w:rPr>
          <w:color w:val="000000" w:themeColor="text1"/>
          <w:sz w:val="20"/>
          <w:szCs w:val="20"/>
        </w:rPr>
        <w:t>belief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social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justice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environmental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sustainability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forefront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establishing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new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ethical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rules</w:t>
      </w:r>
      <w:proofErr w:type="spellEnd"/>
      <w:r w:rsidRPr="004A636C">
        <w:rPr>
          <w:color w:val="000000" w:themeColor="text1"/>
          <w:sz w:val="20"/>
          <w:szCs w:val="20"/>
        </w:rPr>
        <w:t xml:space="preserve">. </w:t>
      </w:r>
      <w:proofErr w:type="spellStart"/>
      <w:r w:rsidRPr="004A636C">
        <w:rPr>
          <w:color w:val="000000" w:themeColor="text1"/>
          <w:sz w:val="20"/>
          <w:szCs w:val="20"/>
        </w:rPr>
        <w:t>For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this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reason</w:t>
      </w:r>
      <w:proofErr w:type="spellEnd"/>
      <w:r w:rsidRPr="004A636C">
        <w:rPr>
          <w:color w:val="000000" w:themeColor="text1"/>
          <w:sz w:val="20"/>
          <w:szCs w:val="20"/>
        </w:rPr>
        <w:t xml:space="preserve">,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state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and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state-owned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or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private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sectors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should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adhere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to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this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ethical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priority</w:t>
      </w:r>
      <w:proofErr w:type="spellEnd"/>
      <w:r w:rsidRPr="004A636C">
        <w:rPr>
          <w:color w:val="000000" w:themeColor="text1"/>
          <w:sz w:val="20"/>
          <w:szCs w:val="20"/>
        </w:rPr>
        <w:t xml:space="preserve"> in </w:t>
      </w:r>
      <w:proofErr w:type="spellStart"/>
      <w:r w:rsidRPr="004A636C">
        <w:rPr>
          <w:color w:val="000000" w:themeColor="text1"/>
          <w:sz w:val="20"/>
          <w:szCs w:val="20"/>
        </w:rPr>
        <w:t>artificial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intelligence</w:t>
      </w:r>
      <w:proofErr w:type="spellEnd"/>
      <w:r w:rsidRPr="004A636C">
        <w:rPr>
          <w:color w:val="000000" w:themeColor="text1"/>
          <w:sz w:val="20"/>
          <w:szCs w:val="20"/>
        </w:rPr>
        <w:t xml:space="preserve"> </w:t>
      </w:r>
      <w:proofErr w:type="spellStart"/>
      <w:r w:rsidRPr="004A636C">
        <w:rPr>
          <w:color w:val="000000" w:themeColor="text1"/>
          <w:sz w:val="20"/>
          <w:szCs w:val="20"/>
        </w:rPr>
        <w:t>technology</w:t>
      </w:r>
      <w:proofErr w:type="spellEnd"/>
      <w:r w:rsidRPr="004A636C">
        <w:rPr>
          <w:color w:val="000000" w:themeColor="text1"/>
          <w:sz w:val="20"/>
          <w:szCs w:val="20"/>
        </w:rPr>
        <w:t>.</w:t>
      </w:r>
    </w:p>
    <w:sectPr w:rsidR="00E70FE7" w:rsidRPr="004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392B"/>
    <w:multiLevelType w:val="hybridMultilevel"/>
    <w:tmpl w:val="FC1A3642"/>
    <w:lvl w:ilvl="0" w:tplc="041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E7"/>
    <w:rsid w:val="00040F16"/>
    <w:rsid w:val="00436424"/>
    <w:rsid w:val="004501F7"/>
    <w:rsid w:val="004A636C"/>
    <w:rsid w:val="00541603"/>
    <w:rsid w:val="00564A77"/>
    <w:rsid w:val="0065212C"/>
    <w:rsid w:val="006C2E6B"/>
    <w:rsid w:val="00710805"/>
    <w:rsid w:val="009F1FF7"/>
    <w:rsid w:val="00A5123E"/>
    <w:rsid w:val="00D1081D"/>
    <w:rsid w:val="00E36A43"/>
    <w:rsid w:val="00E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horontepeninekler@gmail.com</dc:creator>
  <cp:lastModifiedBy>safir-2@outlook.com</cp:lastModifiedBy>
  <cp:revision>2</cp:revision>
  <dcterms:created xsi:type="dcterms:W3CDTF">2024-12-19T10:49:00Z</dcterms:created>
  <dcterms:modified xsi:type="dcterms:W3CDTF">2024-12-19T10:49:00Z</dcterms:modified>
</cp:coreProperties>
</file>