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867A" w14:textId="4EF94AF5" w:rsidR="002D6A69" w:rsidRPr="002D6A69" w:rsidRDefault="002D6A69" w:rsidP="002D6A69">
      <w:pPr>
        <w:rPr>
          <w:rFonts w:ascii="Times New Roman" w:hAnsi="Times New Roman" w:cs="Times New Roman"/>
          <w:sz w:val="24"/>
          <w:szCs w:val="24"/>
        </w:rPr>
      </w:pPr>
      <w:r w:rsidRPr="002D6A69">
        <w:rPr>
          <w:rFonts w:ascii="Times New Roman" w:hAnsi="Times New Roman" w:cs="Times New Roman"/>
          <w:sz w:val="24"/>
          <w:szCs w:val="24"/>
        </w:rPr>
        <w:t>POSITION PAPER</w:t>
      </w:r>
    </w:p>
    <w:p w14:paraId="1D6C9D4E" w14:textId="2782E73D" w:rsidR="002D6A69" w:rsidRPr="002D6A69" w:rsidRDefault="002D6A69" w:rsidP="002D6A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>: UNFCCC</w:t>
      </w:r>
    </w:p>
    <w:p w14:paraId="37E87AFF" w14:textId="4BF5F443" w:rsidR="002D6A69" w:rsidRPr="002D6A69" w:rsidRDefault="002D6A69" w:rsidP="002D6A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Countries</w:t>
      </w:r>
      <w:proofErr w:type="spellEnd"/>
    </w:p>
    <w:p w14:paraId="084C2105" w14:textId="1281CAD9" w:rsidR="002D6A69" w:rsidRPr="002D6A69" w:rsidRDefault="002D6A69" w:rsidP="002D6A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North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bordered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Pacific Oceans on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coasts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role in global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it has a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robust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>.</w:t>
      </w:r>
    </w:p>
    <w:p w14:paraId="6B9B7011" w14:textId="77777777" w:rsidR="002D6A69" w:rsidRPr="002D6A69" w:rsidRDefault="002D6A69" w:rsidP="002D6A69">
      <w:pPr>
        <w:rPr>
          <w:rFonts w:ascii="Times New Roman" w:hAnsi="Times New Roman" w:cs="Times New Roman"/>
          <w:sz w:val="24"/>
          <w:szCs w:val="24"/>
        </w:rPr>
      </w:pPr>
    </w:p>
    <w:p w14:paraId="45271F4E" w14:textId="3CF81AEC" w:rsidR="002D6A69" w:rsidRPr="002D6A69" w:rsidRDefault="002D6A69" w:rsidP="002D6A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global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CF6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as solar,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hydropower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costly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A69">
        <w:rPr>
          <w:rFonts w:ascii="Times New Roman" w:hAnsi="Times New Roman" w:cs="Times New Roman"/>
          <w:sz w:val="24"/>
          <w:szCs w:val="24"/>
        </w:rPr>
        <w:t>environment.The</w:t>
      </w:r>
      <w:proofErr w:type="spellEnd"/>
      <w:proofErr w:type="gramEnd"/>
      <w:r w:rsidRPr="002D6A6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diplomatic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A69">
        <w:rPr>
          <w:rFonts w:ascii="Times New Roman" w:hAnsi="Times New Roman" w:cs="Times New Roman"/>
          <w:sz w:val="24"/>
          <w:szCs w:val="24"/>
        </w:rPr>
        <w:t>technologies.Programs</w:t>
      </w:r>
      <w:proofErr w:type="spellEnd"/>
      <w:proofErr w:type="gram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as "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Americas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(ECPA)"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investing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08E8D92B" w14:textId="77777777" w:rsidR="002D6A69" w:rsidRPr="002D6A69" w:rsidRDefault="002D6A69" w:rsidP="002D6A69">
      <w:pPr>
        <w:rPr>
          <w:rFonts w:ascii="Times New Roman" w:hAnsi="Times New Roman" w:cs="Times New Roman"/>
          <w:sz w:val="24"/>
          <w:szCs w:val="24"/>
        </w:rPr>
      </w:pPr>
    </w:p>
    <w:p w14:paraId="3CAE45CC" w14:textId="53D58733" w:rsidR="00456AEF" w:rsidRDefault="002D6A69" w:rsidP="002D6A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capacity-building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advocates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UNFCCC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investors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obstacles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incentives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low-interest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loans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breaks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6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D6A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37F29" w14:textId="77777777" w:rsidR="006A286E" w:rsidRDefault="006A286E" w:rsidP="002D6A69">
      <w:pPr>
        <w:rPr>
          <w:rFonts w:ascii="Times New Roman" w:hAnsi="Times New Roman" w:cs="Times New Roman"/>
          <w:sz w:val="24"/>
          <w:szCs w:val="24"/>
        </w:rPr>
      </w:pPr>
    </w:p>
    <w:p w14:paraId="7B73C90D" w14:textId="77777777" w:rsidR="00CF6006" w:rsidRDefault="006A286E" w:rsidP="002D6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Reference: </w:t>
      </w:r>
      <w:r w:rsidRPr="006A286E">
        <w:rPr>
          <w:rFonts w:ascii="Times New Roman" w:hAnsi="Times New Roman" w:cs="Times New Roman"/>
          <w:sz w:val="24"/>
          <w:szCs w:val="24"/>
        </w:rPr>
        <w:t xml:space="preserve">https://www.un.org/en/climatechange/raising-ambition/renewable-energy </w:t>
      </w:r>
      <w:hyperlink r:id="rId4" w:history="1">
        <w:r w:rsidRPr="00A642B5">
          <w:rPr>
            <w:rStyle w:val="Kpr"/>
            <w:rFonts w:ascii="Times New Roman" w:hAnsi="Times New Roman" w:cs="Times New Roman"/>
            <w:sz w:val="24"/>
            <w:szCs w:val="24"/>
          </w:rPr>
          <w:t>https://kids.nationalgeographic.com/geography/countries/article/united-states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86E">
        <w:rPr>
          <w:rFonts w:ascii="Times New Roman" w:hAnsi="Times New Roman" w:cs="Times New Roman"/>
          <w:sz w:val="24"/>
          <w:szCs w:val="24"/>
        </w:rPr>
        <w:t>https://www.usaid.gov</w:t>
      </w:r>
      <w:r>
        <w:rPr>
          <w:rFonts w:ascii="Times New Roman" w:hAnsi="Times New Roman" w:cs="Times New Roman"/>
          <w:sz w:val="24"/>
          <w:szCs w:val="24"/>
        </w:rPr>
        <w:t xml:space="preserve">/powerafrica  </w:t>
      </w:r>
    </w:p>
    <w:p w14:paraId="0125793F" w14:textId="48BB9067" w:rsidR="006A286E" w:rsidRPr="002D6A69" w:rsidRDefault="00CF6006" w:rsidP="002D6A69">
      <w:pPr>
        <w:rPr>
          <w:rFonts w:ascii="Times New Roman" w:hAnsi="Times New Roman" w:cs="Times New Roman"/>
          <w:sz w:val="24"/>
          <w:szCs w:val="24"/>
        </w:rPr>
      </w:pPr>
      <w:r w:rsidRPr="00CF6006">
        <w:rPr>
          <w:rFonts w:ascii="Times New Roman" w:hAnsi="Times New Roman" w:cs="Times New Roman"/>
          <w:sz w:val="24"/>
          <w:szCs w:val="24"/>
        </w:rPr>
        <w:t>https://www.eia.gov/energyexplained/renewable-sources/incentives.ph</w:t>
      </w:r>
      <w:r>
        <w:rPr>
          <w:rFonts w:ascii="Times New Roman" w:hAnsi="Times New Roman" w:cs="Times New Roman"/>
          <w:sz w:val="24"/>
          <w:szCs w:val="24"/>
        </w:rPr>
        <w:t>p</w:t>
      </w:r>
    </w:p>
    <w:sectPr w:rsidR="006A286E" w:rsidRPr="002D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6A"/>
    <w:rsid w:val="002D6A69"/>
    <w:rsid w:val="00456AEF"/>
    <w:rsid w:val="005C4087"/>
    <w:rsid w:val="006A286E"/>
    <w:rsid w:val="007241F2"/>
    <w:rsid w:val="007B5E16"/>
    <w:rsid w:val="00AB5BBC"/>
    <w:rsid w:val="00AC336A"/>
    <w:rsid w:val="00AC4EE0"/>
    <w:rsid w:val="00CE0F6E"/>
    <w:rsid w:val="00C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71A5"/>
  <w15:chartTrackingRefBased/>
  <w15:docId w15:val="{F7872469-6F3E-433E-B462-CB70C2CD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3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3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3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3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3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3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3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3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3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336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336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33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33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33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33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3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3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3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33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336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336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336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336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A286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ds.nationalgeographic.com/geography/countries/article/united-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2024-12-13T14:14:00Z</dcterms:created>
  <dcterms:modified xsi:type="dcterms:W3CDTF">2024-12-13T15:34:00Z</dcterms:modified>
</cp:coreProperties>
</file>