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8A110" w14:textId="5ECE3049" w:rsidR="00AE109B" w:rsidRPr="00933CC5" w:rsidRDefault="009C6E41">
      <w:pPr>
        <w:rPr>
          <w:b/>
          <w:bCs/>
          <w:sz w:val="24"/>
          <w:szCs w:val="24"/>
        </w:rPr>
      </w:pPr>
      <w:r w:rsidRPr="00933CC5">
        <w:rPr>
          <w:noProof/>
          <w:sz w:val="24"/>
          <w:szCs w:val="24"/>
        </w:rPr>
        <w:drawing>
          <wp:anchor distT="0" distB="0" distL="114300" distR="114300" simplePos="0" relativeHeight="251658240" behindDoc="0" locked="0" layoutInCell="1" allowOverlap="1" wp14:anchorId="1BDFE116" wp14:editId="3C555515">
            <wp:simplePos x="0" y="0"/>
            <wp:positionH relativeFrom="column">
              <wp:posOffset>3260725</wp:posOffset>
            </wp:positionH>
            <wp:positionV relativeFrom="paragraph">
              <wp:posOffset>190500</wp:posOffset>
            </wp:positionV>
            <wp:extent cx="2937510" cy="1958340"/>
            <wp:effectExtent l="190500" t="190500" r="186690" b="194310"/>
            <wp:wrapThrough wrapText="bothSides">
              <wp:wrapPolygon edited="0">
                <wp:start x="280" y="-2101"/>
                <wp:lineTo x="-1401" y="-1681"/>
                <wp:lineTo x="-1401" y="18490"/>
                <wp:lineTo x="-1121" y="22062"/>
                <wp:lineTo x="140" y="23113"/>
                <wp:lineTo x="280" y="23533"/>
                <wp:lineTo x="21152" y="23533"/>
                <wp:lineTo x="21292" y="23113"/>
                <wp:lineTo x="22553" y="21852"/>
                <wp:lineTo x="22833" y="18490"/>
                <wp:lineTo x="22833" y="1681"/>
                <wp:lineTo x="21292" y="-1471"/>
                <wp:lineTo x="21152" y="-2101"/>
                <wp:lineTo x="280" y="-2101"/>
              </wp:wrapPolygon>
            </wp:wrapThrough>
            <wp:docPr id="1494209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7510" cy="195834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Pr="00933CC5">
        <w:rPr>
          <w:b/>
          <w:bCs/>
          <w:sz w:val="24"/>
          <w:szCs w:val="24"/>
        </w:rPr>
        <w:t xml:space="preserve">Committee: </w:t>
      </w:r>
      <w:r w:rsidRPr="00933CC5">
        <w:rPr>
          <w:sz w:val="24"/>
          <w:szCs w:val="24"/>
        </w:rPr>
        <w:t>UNSC (United Nations Security Council)</w:t>
      </w:r>
    </w:p>
    <w:p w14:paraId="7A995E73" w14:textId="5D1E413D" w:rsidR="009C6E41" w:rsidRPr="00933CC5" w:rsidRDefault="009C6E41">
      <w:pPr>
        <w:rPr>
          <w:sz w:val="24"/>
          <w:szCs w:val="24"/>
        </w:rPr>
      </w:pPr>
      <w:r w:rsidRPr="00933CC5">
        <w:rPr>
          <w:b/>
          <w:bCs/>
          <w:sz w:val="24"/>
          <w:szCs w:val="24"/>
        </w:rPr>
        <w:t xml:space="preserve">Country: </w:t>
      </w:r>
      <w:r w:rsidRPr="00933CC5">
        <w:rPr>
          <w:sz w:val="24"/>
          <w:szCs w:val="24"/>
        </w:rPr>
        <w:t>Russian Federation</w:t>
      </w:r>
    </w:p>
    <w:p w14:paraId="124A286D" w14:textId="7F4EFF09" w:rsidR="009C6E41" w:rsidRPr="00933CC5" w:rsidRDefault="009C6E41">
      <w:pPr>
        <w:rPr>
          <w:sz w:val="24"/>
          <w:szCs w:val="24"/>
        </w:rPr>
      </w:pPr>
      <w:r w:rsidRPr="00933CC5">
        <w:rPr>
          <w:b/>
          <w:bCs/>
          <w:sz w:val="24"/>
          <w:szCs w:val="24"/>
        </w:rPr>
        <w:t xml:space="preserve">Agenda Item: </w:t>
      </w:r>
      <w:r w:rsidRPr="00933CC5">
        <w:rPr>
          <w:sz w:val="24"/>
          <w:szCs w:val="24"/>
        </w:rPr>
        <w:t>The situation in the Central African Republic</w:t>
      </w:r>
    </w:p>
    <w:p w14:paraId="17369254" w14:textId="77777777" w:rsidR="009C6E41" w:rsidRPr="00933CC5" w:rsidRDefault="009C6E41">
      <w:pPr>
        <w:rPr>
          <w:sz w:val="24"/>
          <w:szCs w:val="24"/>
        </w:rPr>
      </w:pPr>
    </w:p>
    <w:p w14:paraId="00115F61" w14:textId="1813BD4C" w:rsidR="009C6E41" w:rsidRPr="00E82C36" w:rsidRDefault="00D86352" w:rsidP="00717F58">
      <w:pPr>
        <w:rPr>
          <w:sz w:val="24"/>
          <w:szCs w:val="24"/>
          <w:vertAlign w:val="superscript"/>
        </w:rPr>
      </w:pPr>
      <w:r w:rsidRPr="00933CC5">
        <w:rPr>
          <w:sz w:val="24"/>
          <w:szCs w:val="24"/>
        </w:rPr>
        <w:t xml:space="preserve">The Central African Republic (CAR) </w:t>
      </w:r>
      <w:proofErr w:type="gramStart"/>
      <w:r w:rsidRPr="00933CC5">
        <w:rPr>
          <w:sz w:val="24"/>
          <w:szCs w:val="24"/>
        </w:rPr>
        <w:t>is located in</w:t>
      </w:r>
      <w:proofErr w:type="gramEnd"/>
      <w:r w:rsidRPr="00933CC5">
        <w:rPr>
          <w:sz w:val="24"/>
          <w:szCs w:val="24"/>
        </w:rPr>
        <w:t xml:space="preserve"> the centre of Africa. The territory has no land to sea.</w:t>
      </w:r>
      <w:r w:rsidRPr="00933CC5">
        <w:rPr>
          <w:sz w:val="24"/>
          <w:szCs w:val="24"/>
          <w:vertAlign w:val="superscript"/>
        </w:rPr>
        <w:t>1</w:t>
      </w:r>
      <w:r w:rsidRPr="00933CC5">
        <w:rPr>
          <w:sz w:val="24"/>
          <w:szCs w:val="24"/>
        </w:rPr>
        <w:t xml:space="preserve"> Before the CAR gained its independence in 1960, it was a French colony</w:t>
      </w:r>
      <w:r w:rsidR="00F540A8" w:rsidRPr="00933CC5">
        <w:rPr>
          <w:sz w:val="24"/>
          <w:szCs w:val="24"/>
        </w:rPr>
        <w:t xml:space="preserve"> and was part of French Equatorial Africa</w:t>
      </w:r>
      <w:r w:rsidRPr="00933CC5">
        <w:rPr>
          <w:sz w:val="24"/>
          <w:szCs w:val="24"/>
        </w:rPr>
        <w:t>.</w:t>
      </w:r>
      <w:r w:rsidR="00F540A8" w:rsidRPr="00933CC5">
        <w:rPr>
          <w:sz w:val="24"/>
          <w:szCs w:val="24"/>
          <w:vertAlign w:val="superscript"/>
        </w:rPr>
        <w:t>2</w:t>
      </w:r>
      <w:r w:rsidR="00F540A8" w:rsidRPr="00933CC5">
        <w:rPr>
          <w:sz w:val="24"/>
          <w:szCs w:val="24"/>
        </w:rPr>
        <w:t xml:space="preserve"> CAR has always had a lack of authority since the foundation of the country. This caused local people to gang up</w:t>
      </w:r>
      <w:r w:rsidR="00933CC5" w:rsidRPr="00933CC5">
        <w:rPr>
          <w:sz w:val="24"/>
          <w:szCs w:val="24"/>
        </w:rPr>
        <w:t xml:space="preserve"> and this led to coups. </w:t>
      </w:r>
      <w:r w:rsidR="00933CC5">
        <w:rPr>
          <w:sz w:val="24"/>
          <w:szCs w:val="24"/>
        </w:rPr>
        <w:t>In 2013, the fifth coup took place. A Muslim rebel coalition called ‘Seleka’ captured the capital of CAR</w:t>
      </w:r>
      <w:r w:rsidR="00FD009C">
        <w:rPr>
          <w:sz w:val="24"/>
          <w:szCs w:val="24"/>
        </w:rPr>
        <w:t xml:space="preserve">, Bangui </w:t>
      </w:r>
      <w:r w:rsidR="00933CC5">
        <w:rPr>
          <w:sz w:val="24"/>
          <w:szCs w:val="24"/>
        </w:rPr>
        <w:t>and forced the President François Bozize to flee.</w:t>
      </w:r>
      <w:r w:rsidR="00FD009C">
        <w:rPr>
          <w:sz w:val="24"/>
          <w:szCs w:val="24"/>
          <w:vertAlign w:val="superscript"/>
        </w:rPr>
        <w:t>3</w:t>
      </w:r>
      <w:r w:rsidR="00933CC5">
        <w:rPr>
          <w:sz w:val="24"/>
          <w:szCs w:val="24"/>
        </w:rPr>
        <w:t xml:space="preserve"> </w:t>
      </w:r>
      <w:r w:rsidR="004F3B93">
        <w:rPr>
          <w:sz w:val="24"/>
          <w:szCs w:val="24"/>
        </w:rPr>
        <w:t xml:space="preserve">The new president was Michel Djotodia, who is a Seleka leader. </w:t>
      </w:r>
      <w:r w:rsidR="00933CC5">
        <w:rPr>
          <w:sz w:val="24"/>
          <w:szCs w:val="24"/>
        </w:rPr>
        <w:t xml:space="preserve">Seleka’s abuses </w:t>
      </w:r>
      <w:r w:rsidR="00FD009C">
        <w:rPr>
          <w:sz w:val="24"/>
          <w:szCs w:val="24"/>
        </w:rPr>
        <w:t>resulted with the foundation of a Christian rebel group called ‘Anti-Balaka’. This coalition also commits human rights abuses but mostly against the Muslim people.</w:t>
      </w:r>
      <w:r w:rsidR="0065274E">
        <w:rPr>
          <w:sz w:val="24"/>
          <w:szCs w:val="24"/>
        </w:rPr>
        <w:t xml:space="preserve"> Since the breakout of the coup, thousands of people have been killed and over 750.000 people became refugees.</w:t>
      </w:r>
      <w:r w:rsidR="0065274E">
        <w:rPr>
          <w:sz w:val="24"/>
          <w:szCs w:val="24"/>
          <w:vertAlign w:val="superscript"/>
        </w:rPr>
        <w:t>4</w:t>
      </w:r>
      <w:r w:rsidR="0065274E">
        <w:rPr>
          <w:sz w:val="24"/>
          <w:szCs w:val="24"/>
        </w:rPr>
        <w:t xml:space="preserve"> </w:t>
      </w:r>
      <w:r w:rsidR="004F3B93">
        <w:rPr>
          <w:sz w:val="24"/>
          <w:szCs w:val="24"/>
        </w:rPr>
        <w:t xml:space="preserve">François Hollande, who was the French President, </w:t>
      </w:r>
      <w:r w:rsidR="0065274E">
        <w:rPr>
          <w:sz w:val="24"/>
          <w:szCs w:val="24"/>
        </w:rPr>
        <w:t xml:space="preserve">called the United Nations (UN) about the situation and the UN has sent 3000 peacekeepers to the territory. </w:t>
      </w:r>
      <w:r w:rsidR="004F3B93">
        <w:rPr>
          <w:sz w:val="24"/>
          <w:szCs w:val="24"/>
        </w:rPr>
        <w:t>Although the ban o</w:t>
      </w:r>
      <w:r w:rsidR="0058140E">
        <w:rPr>
          <w:sz w:val="24"/>
          <w:szCs w:val="24"/>
        </w:rPr>
        <w:t>n</w:t>
      </w:r>
      <w:r w:rsidR="004F3B93">
        <w:rPr>
          <w:sz w:val="24"/>
          <w:szCs w:val="24"/>
        </w:rPr>
        <w:t xml:space="preserve"> Seleka, </w:t>
      </w:r>
      <w:r w:rsidR="0058140E">
        <w:rPr>
          <w:sz w:val="24"/>
          <w:szCs w:val="24"/>
        </w:rPr>
        <w:t>the Anti-Balaka revenge attacks were counterattacked by the ex-Seleka members.</w:t>
      </w:r>
      <w:r w:rsidR="0058140E">
        <w:rPr>
          <w:sz w:val="24"/>
          <w:szCs w:val="24"/>
          <w:vertAlign w:val="superscript"/>
        </w:rPr>
        <w:t>4</w:t>
      </w:r>
      <w:r w:rsidR="0058140E">
        <w:rPr>
          <w:sz w:val="24"/>
          <w:szCs w:val="24"/>
        </w:rPr>
        <w:t xml:space="preserve"> These actions led to the ethnic cleansing of the Muslim population in the capital and western CAR. After the resignation of President Djotodia</w:t>
      </w:r>
      <w:r w:rsidR="008C78D1">
        <w:rPr>
          <w:sz w:val="24"/>
          <w:szCs w:val="24"/>
        </w:rPr>
        <w:t xml:space="preserve"> in 2014</w:t>
      </w:r>
      <w:r w:rsidR="0058140E">
        <w:rPr>
          <w:sz w:val="24"/>
          <w:szCs w:val="24"/>
        </w:rPr>
        <w:t>, Catherine Samba-Panza was elected by the Transitional Cou</w:t>
      </w:r>
      <w:r w:rsidR="008C78D1">
        <w:rPr>
          <w:sz w:val="24"/>
          <w:szCs w:val="24"/>
        </w:rPr>
        <w:t>n</w:t>
      </w:r>
      <w:r w:rsidR="0058140E">
        <w:rPr>
          <w:sz w:val="24"/>
          <w:szCs w:val="24"/>
        </w:rPr>
        <w:t>cil.</w:t>
      </w:r>
      <w:r w:rsidR="008C78D1">
        <w:rPr>
          <w:sz w:val="24"/>
          <w:szCs w:val="24"/>
          <w:vertAlign w:val="superscript"/>
        </w:rPr>
        <w:t>1</w:t>
      </w:r>
      <w:r w:rsidR="008C78D1">
        <w:rPr>
          <w:sz w:val="24"/>
          <w:szCs w:val="24"/>
        </w:rPr>
        <w:t xml:space="preserve"> </w:t>
      </w:r>
      <w:r w:rsidR="0058140E">
        <w:rPr>
          <w:sz w:val="24"/>
          <w:szCs w:val="24"/>
        </w:rPr>
        <w:t xml:space="preserve"> </w:t>
      </w:r>
      <w:r w:rsidR="008C78D1">
        <w:rPr>
          <w:sz w:val="24"/>
          <w:szCs w:val="24"/>
        </w:rPr>
        <w:t>In July 2014, a ceasefire was signed by the Anti-Balaka and Seleka rebel coalitions.</w:t>
      </w:r>
      <w:r w:rsidR="008C78D1">
        <w:rPr>
          <w:sz w:val="24"/>
          <w:szCs w:val="24"/>
          <w:vertAlign w:val="superscript"/>
        </w:rPr>
        <w:t>1</w:t>
      </w:r>
      <w:r w:rsidR="008C78D1">
        <w:rPr>
          <w:sz w:val="24"/>
          <w:szCs w:val="24"/>
        </w:rPr>
        <w:t xml:space="preserve"> </w:t>
      </w:r>
      <w:r w:rsidR="008C78D1" w:rsidRPr="008C78D1">
        <w:rPr>
          <w:sz w:val="24"/>
          <w:szCs w:val="24"/>
        </w:rPr>
        <w:t>Faustin-Archange Touadéra</w:t>
      </w:r>
      <w:r w:rsidR="008C78D1">
        <w:rPr>
          <w:sz w:val="24"/>
          <w:szCs w:val="24"/>
        </w:rPr>
        <w:t xml:space="preserve"> won the elections held in 2016.</w:t>
      </w:r>
      <w:r w:rsidR="008C78D1">
        <w:rPr>
          <w:sz w:val="24"/>
          <w:szCs w:val="24"/>
          <w:vertAlign w:val="superscript"/>
        </w:rPr>
        <w:t>3</w:t>
      </w:r>
      <w:r w:rsidR="008C78D1">
        <w:rPr>
          <w:sz w:val="24"/>
          <w:szCs w:val="24"/>
        </w:rPr>
        <w:t xml:space="preserve"> </w:t>
      </w:r>
      <w:r w:rsidR="000879FC">
        <w:rPr>
          <w:sz w:val="24"/>
          <w:szCs w:val="24"/>
        </w:rPr>
        <w:t>The territorial partition caused</w:t>
      </w:r>
      <w:r w:rsidR="008C78D1">
        <w:rPr>
          <w:sz w:val="24"/>
          <w:szCs w:val="24"/>
        </w:rPr>
        <w:t xml:space="preserve"> </w:t>
      </w:r>
      <w:r w:rsidR="000879FC">
        <w:rPr>
          <w:sz w:val="24"/>
          <w:szCs w:val="24"/>
        </w:rPr>
        <w:t xml:space="preserve">a pause to the fight of Muslims and Christians but the fights between the ex-Seleka groups increased. Even though the capital was under the control of the government, the attempts to calm the region with disarmament, the armed groups boycotted these trials. The government was out of control rather than the capital. </w:t>
      </w:r>
      <w:r w:rsidR="00B64BB9">
        <w:rPr>
          <w:sz w:val="24"/>
          <w:szCs w:val="24"/>
        </w:rPr>
        <w:t xml:space="preserve">The lack of laws and authority caused armed groups to </w:t>
      </w:r>
      <w:proofErr w:type="gramStart"/>
      <w:r w:rsidR="00B64BB9">
        <w:rPr>
          <w:sz w:val="24"/>
          <w:szCs w:val="24"/>
        </w:rPr>
        <w:t>improve</w:t>
      </w:r>
      <w:proofErr w:type="gramEnd"/>
      <w:r w:rsidR="00B64BB9">
        <w:rPr>
          <w:sz w:val="24"/>
          <w:szCs w:val="24"/>
        </w:rPr>
        <w:t xml:space="preserve"> and the fights were all among the central, eastern and western territories. These conflicts left nearly 75% of the population in poverty.</w:t>
      </w:r>
      <w:r w:rsidR="00B64BB9">
        <w:rPr>
          <w:sz w:val="24"/>
          <w:szCs w:val="24"/>
          <w:vertAlign w:val="superscript"/>
        </w:rPr>
        <w:t>4</w:t>
      </w:r>
      <w:r w:rsidR="00B64BB9">
        <w:rPr>
          <w:sz w:val="24"/>
          <w:szCs w:val="24"/>
        </w:rPr>
        <w:t xml:space="preserve"> </w:t>
      </w:r>
      <w:r w:rsidR="001036B9">
        <w:rPr>
          <w:sz w:val="24"/>
          <w:szCs w:val="24"/>
        </w:rPr>
        <w:t>In 2020, an election was held. Touadéra won the election.</w:t>
      </w:r>
      <w:r w:rsidR="001036B9">
        <w:rPr>
          <w:sz w:val="24"/>
          <w:szCs w:val="24"/>
          <w:vertAlign w:val="superscript"/>
        </w:rPr>
        <w:t>3</w:t>
      </w:r>
      <w:r w:rsidR="001036B9">
        <w:rPr>
          <w:sz w:val="24"/>
          <w:szCs w:val="24"/>
        </w:rPr>
        <w:t xml:space="preserve"> Three Burundian peacekeepers were killed and two were injured during the process leading up to the vote. During the election process he was supported by the Wagner Group and Rwandan </w:t>
      </w:r>
      <w:r w:rsidR="00E1398C">
        <w:rPr>
          <w:sz w:val="24"/>
          <w:szCs w:val="24"/>
        </w:rPr>
        <w:t>t</w:t>
      </w:r>
      <w:r w:rsidR="001036B9">
        <w:rPr>
          <w:sz w:val="24"/>
          <w:szCs w:val="24"/>
        </w:rPr>
        <w:t>roops.</w:t>
      </w:r>
      <w:r w:rsidR="00E1398C">
        <w:rPr>
          <w:sz w:val="24"/>
          <w:szCs w:val="24"/>
          <w:vertAlign w:val="superscript"/>
        </w:rPr>
        <w:t>4</w:t>
      </w:r>
      <w:r w:rsidR="001036B9">
        <w:rPr>
          <w:sz w:val="24"/>
          <w:szCs w:val="24"/>
        </w:rPr>
        <w:t xml:space="preserve"> </w:t>
      </w:r>
      <w:r w:rsidR="00E1398C" w:rsidRPr="00E1398C">
        <w:rPr>
          <w:sz w:val="24"/>
          <w:szCs w:val="24"/>
        </w:rPr>
        <w:t>The United Nations Multidimensional Integrated Stabilization Mission in the Central African</w:t>
      </w:r>
      <w:r w:rsidR="00E1398C">
        <w:rPr>
          <w:sz w:val="24"/>
          <w:szCs w:val="24"/>
        </w:rPr>
        <w:t xml:space="preserve"> </w:t>
      </w:r>
      <w:r w:rsidR="00E1398C" w:rsidRPr="00E1398C">
        <w:rPr>
          <w:sz w:val="24"/>
          <w:szCs w:val="24"/>
        </w:rPr>
        <w:t>Republic</w:t>
      </w:r>
      <w:r w:rsidR="00E1398C">
        <w:rPr>
          <w:sz w:val="24"/>
          <w:szCs w:val="24"/>
        </w:rPr>
        <w:t xml:space="preserve"> (MINUSCA) was established in 2014. The main principles of the MINUSA </w:t>
      </w:r>
      <w:r w:rsidR="00717F58">
        <w:rPr>
          <w:sz w:val="24"/>
          <w:szCs w:val="24"/>
        </w:rPr>
        <w:t>are</w:t>
      </w:r>
      <w:r w:rsidR="00E1398C">
        <w:rPr>
          <w:sz w:val="24"/>
          <w:szCs w:val="24"/>
        </w:rPr>
        <w:t xml:space="preserve"> </w:t>
      </w:r>
      <w:r w:rsidR="00717F58">
        <w:rPr>
          <w:sz w:val="24"/>
          <w:szCs w:val="24"/>
        </w:rPr>
        <w:t>protecting civilians, supporting the authority of governments and states, implementing ceasefire and etc.</w:t>
      </w:r>
      <w:proofErr w:type="gramStart"/>
      <w:r w:rsidR="00E82C36">
        <w:rPr>
          <w:sz w:val="24"/>
          <w:szCs w:val="24"/>
          <w:vertAlign w:val="superscript"/>
        </w:rPr>
        <w:t>6</w:t>
      </w:r>
      <w:r w:rsidR="00717F58">
        <w:rPr>
          <w:sz w:val="24"/>
          <w:szCs w:val="24"/>
        </w:rPr>
        <w:t xml:space="preserve">  In</w:t>
      </w:r>
      <w:proofErr w:type="gramEnd"/>
      <w:r w:rsidR="00717F58">
        <w:rPr>
          <w:sz w:val="24"/>
          <w:szCs w:val="24"/>
        </w:rPr>
        <w:t xml:space="preserve"> 2017, the Anti-Balaka rebel group attacked the </w:t>
      </w:r>
      <w:proofErr w:type="spellStart"/>
      <w:r w:rsidR="00717F58">
        <w:rPr>
          <w:sz w:val="24"/>
          <w:szCs w:val="24"/>
        </w:rPr>
        <w:t>Bangassou</w:t>
      </w:r>
      <w:proofErr w:type="spellEnd"/>
      <w:r w:rsidR="00717F58">
        <w:rPr>
          <w:sz w:val="24"/>
          <w:szCs w:val="24"/>
        </w:rPr>
        <w:t xml:space="preserve"> </w:t>
      </w:r>
      <w:proofErr w:type="spellStart"/>
      <w:r w:rsidR="00717F58">
        <w:rPr>
          <w:sz w:val="24"/>
          <w:szCs w:val="24"/>
        </w:rPr>
        <w:t>Massacare</w:t>
      </w:r>
      <w:proofErr w:type="spellEnd"/>
      <w:r w:rsidR="00717F58">
        <w:rPr>
          <w:sz w:val="24"/>
          <w:szCs w:val="24"/>
        </w:rPr>
        <w:t xml:space="preserve">. MINUSCA managed to take control of the territory again. Four years later, </w:t>
      </w:r>
      <w:r w:rsidR="00717F58" w:rsidRPr="00717F58">
        <w:rPr>
          <w:sz w:val="24"/>
          <w:szCs w:val="24"/>
        </w:rPr>
        <w:t>Coalition of Patriots for Change (CPC) and the</w:t>
      </w:r>
      <w:r w:rsidR="00717F58">
        <w:rPr>
          <w:sz w:val="24"/>
          <w:szCs w:val="24"/>
        </w:rPr>
        <w:t xml:space="preserve"> </w:t>
      </w:r>
      <w:r w:rsidR="00717F58" w:rsidRPr="00717F58">
        <w:rPr>
          <w:sz w:val="24"/>
          <w:szCs w:val="24"/>
        </w:rPr>
        <w:t xml:space="preserve">Popular Front for the </w:t>
      </w:r>
      <w:r w:rsidR="00717F58" w:rsidRPr="00717F58">
        <w:rPr>
          <w:sz w:val="24"/>
          <w:szCs w:val="24"/>
        </w:rPr>
        <w:lastRenderedPageBreak/>
        <w:t>Rebirth of Central African Republic (FPRC)</w:t>
      </w:r>
      <w:r w:rsidR="00717F58">
        <w:rPr>
          <w:sz w:val="24"/>
          <w:szCs w:val="24"/>
        </w:rPr>
        <w:t xml:space="preserve"> tried to take control of the territory. But </w:t>
      </w:r>
      <w:proofErr w:type="gramStart"/>
      <w:r w:rsidR="00717F58">
        <w:rPr>
          <w:sz w:val="24"/>
          <w:szCs w:val="24"/>
        </w:rPr>
        <w:t>again</w:t>
      </w:r>
      <w:proofErr w:type="gramEnd"/>
      <w:r w:rsidR="00717F58">
        <w:rPr>
          <w:sz w:val="24"/>
          <w:szCs w:val="24"/>
        </w:rPr>
        <w:t xml:space="preserve"> MINUSCA managed to recapture the land.</w:t>
      </w:r>
      <w:r w:rsidR="00E82C36">
        <w:rPr>
          <w:sz w:val="24"/>
          <w:szCs w:val="24"/>
          <w:vertAlign w:val="superscript"/>
        </w:rPr>
        <w:t>5</w:t>
      </w:r>
    </w:p>
    <w:p w14:paraId="55444617" w14:textId="77777777" w:rsidR="001036B9" w:rsidRDefault="001036B9">
      <w:pPr>
        <w:rPr>
          <w:sz w:val="24"/>
          <w:szCs w:val="24"/>
        </w:rPr>
      </w:pPr>
    </w:p>
    <w:p w14:paraId="72E3BB8D" w14:textId="49271C3D" w:rsidR="001036B9" w:rsidRPr="009614ED" w:rsidRDefault="001036B9" w:rsidP="00692D96">
      <w:pPr>
        <w:rPr>
          <w:sz w:val="24"/>
          <w:szCs w:val="24"/>
          <w:vertAlign w:val="superscript"/>
        </w:rPr>
      </w:pPr>
      <w:r>
        <w:rPr>
          <w:sz w:val="24"/>
          <w:szCs w:val="24"/>
        </w:rPr>
        <w:t xml:space="preserve">The Wagner </w:t>
      </w:r>
      <w:r w:rsidR="009614ED">
        <w:rPr>
          <w:sz w:val="24"/>
          <w:szCs w:val="24"/>
        </w:rPr>
        <w:t>G</w:t>
      </w:r>
      <w:r>
        <w:rPr>
          <w:sz w:val="24"/>
          <w:szCs w:val="24"/>
        </w:rPr>
        <w:t>roup is a</w:t>
      </w:r>
      <w:r w:rsidR="00E1398C">
        <w:rPr>
          <w:sz w:val="24"/>
          <w:szCs w:val="24"/>
        </w:rPr>
        <w:t xml:space="preserve"> private military company (PMC) in Russia. </w:t>
      </w:r>
      <w:r w:rsidR="00D276A7">
        <w:rPr>
          <w:sz w:val="24"/>
          <w:szCs w:val="24"/>
        </w:rPr>
        <w:t>Since it is a private company</w:t>
      </w:r>
      <w:r w:rsidR="009614ED">
        <w:rPr>
          <w:sz w:val="24"/>
          <w:szCs w:val="24"/>
        </w:rPr>
        <w:t>,</w:t>
      </w:r>
      <w:r w:rsidR="00D276A7">
        <w:rPr>
          <w:sz w:val="24"/>
          <w:szCs w:val="24"/>
        </w:rPr>
        <w:t xml:space="preserve"> this group has no relationship with the government directly. </w:t>
      </w:r>
      <w:r w:rsidR="00692D96">
        <w:rPr>
          <w:sz w:val="24"/>
          <w:szCs w:val="24"/>
        </w:rPr>
        <w:t xml:space="preserve">The accusations of </w:t>
      </w:r>
      <w:r w:rsidR="00692D96" w:rsidRPr="00692D96">
        <w:rPr>
          <w:sz w:val="24"/>
          <w:szCs w:val="24"/>
        </w:rPr>
        <w:t>harassing civilians, committing abuses and consolidating Russian</w:t>
      </w:r>
      <w:r w:rsidR="00692D96">
        <w:rPr>
          <w:sz w:val="24"/>
          <w:szCs w:val="24"/>
        </w:rPr>
        <w:t xml:space="preserve"> </w:t>
      </w:r>
      <w:r w:rsidR="00692D96" w:rsidRPr="00692D96">
        <w:rPr>
          <w:sz w:val="24"/>
          <w:szCs w:val="24"/>
        </w:rPr>
        <w:t>influence in the country</w:t>
      </w:r>
      <w:r w:rsidR="00692D96">
        <w:rPr>
          <w:sz w:val="24"/>
          <w:szCs w:val="24"/>
        </w:rPr>
        <w:t xml:space="preserve"> </w:t>
      </w:r>
      <w:r w:rsidR="009614ED">
        <w:rPr>
          <w:sz w:val="24"/>
          <w:szCs w:val="24"/>
        </w:rPr>
        <w:t>have</w:t>
      </w:r>
      <w:r w:rsidR="00692D96">
        <w:rPr>
          <w:sz w:val="24"/>
          <w:szCs w:val="24"/>
        </w:rPr>
        <w:t xml:space="preserve"> not </w:t>
      </w:r>
      <w:r w:rsidR="009614ED">
        <w:rPr>
          <w:sz w:val="24"/>
          <w:szCs w:val="24"/>
        </w:rPr>
        <w:t xml:space="preserve">been </w:t>
      </w:r>
      <w:r w:rsidR="00692D96">
        <w:rPr>
          <w:sz w:val="24"/>
          <w:szCs w:val="24"/>
        </w:rPr>
        <w:t xml:space="preserve">proven yet. The company is accused of </w:t>
      </w:r>
      <w:r w:rsidR="00692D96" w:rsidRPr="00692D96">
        <w:rPr>
          <w:sz w:val="24"/>
          <w:szCs w:val="24"/>
        </w:rPr>
        <w:t>untaxed rights to extract and export valuable natural resources, especially gold and diamonds</w:t>
      </w:r>
      <w:r w:rsidR="00692D96">
        <w:rPr>
          <w:sz w:val="24"/>
          <w:szCs w:val="24"/>
        </w:rPr>
        <w:t xml:space="preserve">, but these </w:t>
      </w:r>
      <w:r w:rsidR="009614ED">
        <w:rPr>
          <w:sz w:val="24"/>
          <w:szCs w:val="24"/>
        </w:rPr>
        <w:t>have</w:t>
      </w:r>
      <w:r w:rsidR="00692D96">
        <w:rPr>
          <w:sz w:val="24"/>
          <w:szCs w:val="24"/>
        </w:rPr>
        <w:t xml:space="preserve"> not </w:t>
      </w:r>
      <w:r w:rsidR="009614ED">
        <w:rPr>
          <w:sz w:val="24"/>
          <w:szCs w:val="24"/>
        </w:rPr>
        <w:t xml:space="preserve">been </w:t>
      </w:r>
      <w:r w:rsidR="00692D96">
        <w:rPr>
          <w:sz w:val="24"/>
          <w:szCs w:val="24"/>
        </w:rPr>
        <w:t>proven.</w:t>
      </w:r>
      <w:r w:rsidR="00222BE6">
        <w:rPr>
          <w:sz w:val="24"/>
          <w:szCs w:val="24"/>
          <w:vertAlign w:val="superscript"/>
        </w:rPr>
        <w:t>7</w:t>
      </w:r>
      <w:r w:rsidR="00222BE6">
        <w:rPr>
          <w:sz w:val="24"/>
          <w:szCs w:val="24"/>
        </w:rPr>
        <w:t xml:space="preserve"> Under Article 359 of the 1996 Russian Criminal </w:t>
      </w:r>
      <w:r w:rsidR="009614ED">
        <w:rPr>
          <w:sz w:val="24"/>
          <w:szCs w:val="24"/>
        </w:rPr>
        <w:t>C</w:t>
      </w:r>
      <w:r w:rsidR="00222BE6">
        <w:rPr>
          <w:sz w:val="24"/>
          <w:szCs w:val="24"/>
        </w:rPr>
        <w:t>ode</w:t>
      </w:r>
      <w:r w:rsidR="009614ED">
        <w:rPr>
          <w:sz w:val="24"/>
          <w:szCs w:val="24"/>
        </w:rPr>
        <w:t>,</w:t>
      </w:r>
      <w:r w:rsidR="00222BE6">
        <w:rPr>
          <w:sz w:val="24"/>
          <w:szCs w:val="24"/>
        </w:rPr>
        <w:t xml:space="preserve"> PMCs are illegal. </w:t>
      </w:r>
      <w:r w:rsidR="009614ED">
        <w:rPr>
          <w:sz w:val="24"/>
          <w:szCs w:val="24"/>
        </w:rPr>
        <w:t>Article 359:</w:t>
      </w:r>
      <w:r w:rsidR="009614ED" w:rsidRPr="009614ED">
        <w:rPr>
          <w:sz w:val="24"/>
          <w:szCs w:val="24"/>
        </w:rPr>
        <w:t xml:space="preserve"> </w:t>
      </w:r>
      <w:r w:rsidR="009614ED">
        <w:rPr>
          <w:sz w:val="24"/>
          <w:szCs w:val="24"/>
        </w:rPr>
        <w:t>“</w:t>
      </w:r>
      <w:r w:rsidR="009614ED" w:rsidRPr="009614ED">
        <w:rPr>
          <w:sz w:val="24"/>
          <w:szCs w:val="24"/>
        </w:rPr>
        <w:t>Recruitment, training, financing, or any other material provision of a mercenary, and also the use of him in an armed conflict or hostilities, shall be punishable by deprivation of liberty for a term of four to eight years.</w:t>
      </w:r>
      <w:r w:rsidR="009614ED">
        <w:rPr>
          <w:sz w:val="24"/>
          <w:szCs w:val="24"/>
        </w:rPr>
        <w:t>”</w:t>
      </w:r>
      <w:r w:rsidR="009614ED">
        <w:rPr>
          <w:sz w:val="24"/>
          <w:szCs w:val="24"/>
          <w:vertAlign w:val="superscript"/>
        </w:rPr>
        <w:t>8</w:t>
      </w:r>
      <w:r w:rsidR="009614ED">
        <w:rPr>
          <w:sz w:val="24"/>
          <w:szCs w:val="24"/>
        </w:rPr>
        <w:t xml:space="preserve"> This means that PMCs are not legally </w:t>
      </w:r>
      <w:proofErr w:type="gramStart"/>
      <w:r w:rsidR="009614ED">
        <w:rPr>
          <w:sz w:val="24"/>
          <w:szCs w:val="24"/>
        </w:rPr>
        <w:t>registered</w:t>
      </w:r>
      <w:proofErr w:type="gramEnd"/>
      <w:r w:rsidR="009614ED">
        <w:rPr>
          <w:sz w:val="24"/>
          <w:szCs w:val="24"/>
        </w:rPr>
        <w:t xml:space="preserve"> and they do not pay taxes to the state. </w:t>
      </w:r>
      <w:proofErr w:type="gramStart"/>
      <w:r w:rsidR="009614ED">
        <w:rPr>
          <w:sz w:val="24"/>
          <w:szCs w:val="24"/>
        </w:rPr>
        <w:t>So</w:t>
      </w:r>
      <w:proofErr w:type="gramEnd"/>
      <w:r w:rsidR="009614ED">
        <w:rPr>
          <w:sz w:val="24"/>
          <w:szCs w:val="24"/>
        </w:rPr>
        <w:t xml:space="preserve"> the Wagner Group is not officially recognised as a Russian company and does not officially exist.</w:t>
      </w:r>
      <w:r w:rsidR="009614ED">
        <w:rPr>
          <w:sz w:val="24"/>
          <w:szCs w:val="24"/>
          <w:vertAlign w:val="superscript"/>
        </w:rPr>
        <w:t>9</w:t>
      </w:r>
    </w:p>
    <w:p w14:paraId="789E9FCC" w14:textId="77777777" w:rsidR="00771BA9" w:rsidRDefault="00771BA9">
      <w:pPr>
        <w:rPr>
          <w:sz w:val="24"/>
          <w:szCs w:val="24"/>
        </w:rPr>
      </w:pPr>
    </w:p>
    <w:p w14:paraId="02B0DE7D" w14:textId="5CC79007" w:rsidR="00DF7405" w:rsidRDefault="00C67B83">
      <w:pPr>
        <w:rPr>
          <w:sz w:val="24"/>
          <w:szCs w:val="24"/>
        </w:rPr>
      </w:pPr>
      <w:r>
        <w:rPr>
          <w:sz w:val="24"/>
          <w:szCs w:val="24"/>
        </w:rPr>
        <w:t xml:space="preserve">The Russian Federation is open to any kind of contribution upon ensuring the security of civilians and helping the Central African Republic to gain authority. </w:t>
      </w:r>
      <w:r w:rsidR="00912450">
        <w:rPr>
          <w:sz w:val="24"/>
          <w:szCs w:val="24"/>
        </w:rPr>
        <w:t>Russia supports the idea of implementing the Disarmament, Demobilization, Reintegration (DDR) with the monitoring of the United Nations</w:t>
      </w:r>
      <w:r w:rsidR="00E1398C">
        <w:rPr>
          <w:sz w:val="24"/>
          <w:szCs w:val="24"/>
        </w:rPr>
        <w:t xml:space="preserve"> to ensure the act is done by an unbiased side. With the DDR the rebel groups will be disarmed and reintegrated to civilian life.</w:t>
      </w:r>
    </w:p>
    <w:p w14:paraId="597706D6" w14:textId="77777777" w:rsidR="00912450" w:rsidRDefault="00912450">
      <w:pPr>
        <w:rPr>
          <w:sz w:val="24"/>
          <w:szCs w:val="24"/>
        </w:rPr>
      </w:pPr>
    </w:p>
    <w:p w14:paraId="4048F77F" w14:textId="7632A4CB" w:rsidR="00912450" w:rsidRDefault="00912450">
      <w:pPr>
        <w:rPr>
          <w:sz w:val="24"/>
          <w:szCs w:val="24"/>
        </w:rPr>
      </w:pPr>
      <w:r>
        <w:rPr>
          <w:sz w:val="24"/>
          <w:szCs w:val="24"/>
        </w:rPr>
        <w:t xml:space="preserve">Russia is willing to a creation of a control mechanism on the trade of </w:t>
      </w:r>
      <w:r w:rsidRPr="00912450">
        <w:rPr>
          <w:sz w:val="24"/>
          <w:szCs w:val="24"/>
        </w:rPr>
        <w:t>valuable natural resources, especially gold and diamonds.</w:t>
      </w:r>
      <w:r>
        <w:rPr>
          <w:sz w:val="24"/>
          <w:szCs w:val="24"/>
        </w:rPr>
        <w:t xml:space="preserve"> This mechanism should be under</w:t>
      </w:r>
      <w:r w:rsidR="00771BA9">
        <w:rPr>
          <w:sz w:val="24"/>
          <w:szCs w:val="24"/>
        </w:rPr>
        <w:t xml:space="preserve"> the</w:t>
      </w:r>
      <w:r>
        <w:rPr>
          <w:sz w:val="24"/>
          <w:szCs w:val="24"/>
        </w:rPr>
        <w:t xml:space="preserve"> control of </w:t>
      </w:r>
      <w:r w:rsidR="00771BA9">
        <w:rPr>
          <w:sz w:val="24"/>
          <w:szCs w:val="24"/>
        </w:rPr>
        <w:t xml:space="preserve">the United Nations. This mechanism will secure the trades and ensure transparency. With this system corruption, illegal trade and fraud risks will be minimized. </w:t>
      </w:r>
    </w:p>
    <w:p w14:paraId="61759C05" w14:textId="77777777" w:rsidR="00771BA9" w:rsidRDefault="00771BA9">
      <w:pPr>
        <w:rPr>
          <w:sz w:val="24"/>
          <w:szCs w:val="24"/>
        </w:rPr>
      </w:pPr>
    </w:p>
    <w:p w14:paraId="326F82C6" w14:textId="42C7C56B" w:rsidR="00771BA9" w:rsidRDefault="00771BA9" w:rsidP="00771BA9">
      <w:pPr>
        <w:rPr>
          <w:sz w:val="24"/>
          <w:szCs w:val="24"/>
        </w:rPr>
      </w:pPr>
      <w:r>
        <w:rPr>
          <w:sz w:val="24"/>
          <w:szCs w:val="24"/>
        </w:rPr>
        <w:t>The Federation of Russia recommend that, in a sudden coup the permanent members of United Nations Security Council, UNSC, (</w:t>
      </w:r>
      <w:r w:rsidRPr="00771BA9">
        <w:rPr>
          <w:sz w:val="24"/>
          <w:szCs w:val="24"/>
        </w:rPr>
        <w:t>People’s Republic of China, French</w:t>
      </w:r>
      <w:r>
        <w:rPr>
          <w:sz w:val="24"/>
          <w:szCs w:val="24"/>
        </w:rPr>
        <w:t xml:space="preserve"> </w:t>
      </w:r>
      <w:r w:rsidRPr="00771BA9">
        <w:rPr>
          <w:sz w:val="24"/>
          <w:szCs w:val="24"/>
        </w:rPr>
        <w:t>Republic, Russian Federation, United Kingdom of Great Britain and Northern Ireland, and</w:t>
      </w:r>
      <w:r>
        <w:rPr>
          <w:sz w:val="24"/>
          <w:szCs w:val="24"/>
        </w:rPr>
        <w:t xml:space="preserve"> </w:t>
      </w:r>
      <w:r w:rsidRPr="00771BA9">
        <w:rPr>
          <w:sz w:val="24"/>
          <w:szCs w:val="24"/>
        </w:rPr>
        <w:t>United States of America</w:t>
      </w:r>
      <w:r>
        <w:rPr>
          <w:sz w:val="24"/>
          <w:szCs w:val="24"/>
        </w:rPr>
        <w:t xml:space="preserve">) must send a </w:t>
      </w:r>
      <w:r w:rsidR="007C5CA2">
        <w:rPr>
          <w:sz w:val="24"/>
          <w:szCs w:val="24"/>
        </w:rPr>
        <w:t xml:space="preserve">military </w:t>
      </w:r>
      <w:r>
        <w:rPr>
          <w:sz w:val="24"/>
          <w:szCs w:val="24"/>
        </w:rPr>
        <w:t>support aiming to protect the civilian population.</w:t>
      </w:r>
    </w:p>
    <w:p w14:paraId="2B147D74" w14:textId="77777777" w:rsidR="00771BA9" w:rsidRDefault="00771BA9" w:rsidP="00771BA9">
      <w:pPr>
        <w:rPr>
          <w:sz w:val="24"/>
          <w:szCs w:val="24"/>
        </w:rPr>
      </w:pPr>
    </w:p>
    <w:p w14:paraId="32290042" w14:textId="0633D382" w:rsidR="00D86352" w:rsidRDefault="00771BA9">
      <w:pPr>
        <w:rPr>
          <w:sz w:val="24"/>
          <w:szCs w:val="24"/>
        </w:rPr>
      </w:pPr>
      <w:r>
        <w:rPr>
          <w:sz w:val="24"/>
          <w:szCs w:val="24"/>
        </w:rPr>
        <w:t>The Russian Federation encourages the permanent members</w:t>
      </w:r>
      <w:r w:rsidR="007C5CA2">
        <w:rPr>
          <w:sz w:val="24"/>
          <w:szCs w:val="24"/>
        </w:rPr>
        <w:t xml:space="preserve"> of the UNSC</w:t>
      </w:r>
      <w:r>
        <w:rPr>
          <w:sz w:val="24"/>
          <w:szCs w:val="24"/>
        </w:rPr>
        <w:t xml:space="preserve"> to increase the </w:t>
      </w:r>
      <w:r w:rsidR="007C5CA2">
        <w:rPr>
          <w:sz w:val="24"/>
          <w:szCs w:val="24"/>
        </w:rPr>
        <w:t xml:space="preserve">military capacity of MINUSCA. This will help MINUSCA by spreading around more areas and providing civilians a better security. </w:t>
      </w:r>
      <w:proofErr w:type="gramStart"/>
      <w:r w:rsidR="007C5CA2">
        <w:rPr>
          <w:sz w:val="24"/>
          <w:szCs w:val="24"/>
        </w:rPr>
        <w:t>Also</w:t>
      </w:r>
      <w:proofErr w:type="gramEnd"/>
      <w:r w:rsidR="007C5CA2">
        <w:rPr>
          <w:sz w:val="24"/>
          <w:szCs w:val="24"/>
        </w:rPr>
        <w:t xml:space="preserve"> Russia believes that providing more quality equipment and more effective training will make peacekeepers more successful and help the implementation of peace more easily.</w:t>
      </w:r>
    </w:p>
    <w:p w14:paraId="4C29C04B" w14:textId="77777777" w:rsidR="00997632" w:rsidRPr="00997632" w:rsidRDefault="00997632">
      <w:pPr>
        <w:rPr>
          <w:sz w:val="24"/>
          <w:szCs w:val="24"/>
        </w:rPr>
      </w:pPr>
    </w:p>
    <w:p w14:paraId="78605B99" w14:textId="42683961" w:rsidR="00D86352" w:rsidRPr="00692D96" w:rsidRDefault="00692D96">
      <w:pPr>
        <w:rPr>
          <w:b/>
          <w:bCs/>
          <w:sz w:val="24"/>
          <w:szCs w:val="24"/>
        </w:rPr>
      </w:pPr>
      <w:r>
        <w:rPr>
          <w:b/>
          <w:bCs/>
          <w:sz w:val="24"/>
          <w:szCs w:val="24"/>
        </w:rPr>
        <w:lastRenderedPageBreak/>
        <w:t>REFERENCES</w:t>
      </w:r>
    </w:p>
    <w:p w14:paraId="78478900" w14:textId="221059B8" w:rsidR="00997632" w:rsidRDefault="00997632" w:rsidP="00E82C36">
      <w:pPr>
        <w:pStyle w:val="ListParagraph"/>
        <w:numPr>
          <w:ilvl w:val="0"/>
          <w:numId w:val="2"/>
        </w:numPr>
        <w:rPr>
          <w:sz w:val="26"/>
          <w:szCs w:val="26"/>
        </w:rPr>
      </w:pPr>
      <w:r w:rsidRPr="00997632">
        <w:rPr>
          <w:sz w:val="26"/>
          <w:szCs w:val="26"/>
        </w:rPr>
        <w:t xml:space="preserve">O'Toole, T. E., Giles-Vernick, T. L., &amp; van Hoogstraten, J. S. F. (2025, May 13). </w:t>
      </w:r>
      <w:r w:rsidRPr="00997632">
        <w:rPr>
          <w:i/>
          <w:iCs/>
          <w:sz w:val="26"/>
          <w:szCs w:val="26"/>
        </w:rPr>
        <w:t>Central African Republic</w:t>
      </w:r>
      <w:r w:rsidRPr="00997632">
        <w:rPr>
          <w:sz w:val="26"/>
          <w:szCs w:val="26"/>
        </w:rPr>
        <w:t xml:space="preserve">. </w:t>
      </w:r>
      <w:proofErr w:type="spellStart"/>
      <w:r w:rsidRPr="00997632">
        <w:rPr>
          <w:sz w:val="26"/>
          <w:szCs w:val="26"/>
        </w:rPr>
        <w:t>Encyclopedia</w:t>
      </w:r>
      <w:proofErr w:type="spellEnd"/>
      <w:r w:rsidRPr="00997632">
        <w:rPr>
          <w:sz w:val="26"/>
          <w:szCs w:val="26"/>
        </w:rPr>
        <w:t xml:space="preserve"> Britannica. </w:t>
      </w:r>
      <w:hyperlink r:id="rId6" w:tgtFrame="_blank" w:history="1">
        <w:r w:rsidRPr="00997632">
          <w:rPr>
            <w:rStyle w:val="Hyperlink"/>
            <w:sz w:val="26"/>
            <w:szCs w:val="26"/>
          </w:rPr>
          <w:t>https://www.britannica.com/place/Central-African-Republic</w:t>
        </w:r>
      </w:hyperlink>
    </w:p>
    <w:p w14:paraId="257CBFA3" w14:textId="01DE7066" w:rsidR="00997632" w:rsidRDefault="00997632" w:rsidP="00E82C36">
      <w:pPr>
        <w:pStyle w:val="ListParagraph"/>
        <w:numPr>
          <w:ilvl w:val="0"/>
          <w:numId w:val="2"/>
        </w:numPr>
        <w:rPr>
          <w:sz w:val="26"/>
          <w:szCs w:val="26"/>
        </w:rPr>
      </w:pPr>
      <w:r w:rsidRPr="00997632">
        <w:rPr>
          <w:sz w:val="26"/>
          <w:szCs w:val="26"/>
        </w:rPr>
        <w:t xml:space="preserve">BBC News. (2023, August 22). </w:t>
      </w:r>
      <w:r w:rsidRPr="00997632">
        <w:rPr>
          <w:i/>
          <w:iCs/>
          <w:sz w:val="26"/>
          <w:szCs w:val="26"/>
        </w:rPr>
        <w:t>Central African Republic country profile - BBC News</w:t>
      </w:r>
      <w:r w:rsidRPr="00997632">
        <w:rPr>
          <w:sz w:val="26"/>
          <w:szCs w:val="26"/>
        </w:rPr>
        <w:t xml:space="preserve">. </w:t>
      </w:r>
      <w:hyperlink r:id="rId7" w:tgtFrame="_blank" w:history="1">
        <w:r w:rsidRPr="00997632">
          <w:rPr>
            <w:rStyle w:val="Hyperlink"/>
            <w:sz w:val="26"/>
            <w:szCs w:val="26"/>
          </w:rPr>
          <w:t>https://www.bbc.com/news/world-africa-13150040</w:t>
        </w:r>
      </w:hyperlink>
    </w:p>
    <w:p w14:paraId="393E9D0B" w14:textId="09D53ABF" w:rsidR="00997632" w:rsidRDefault="00997632" w:rsidP="00E82C36">
      <w:pPr>
        <w:pStyle w:val="ListParagraph"/>
        <w:numPr>
          <w:ilvl w:val="0"/>
          <w:numId w:val="2"/>
        </w:numPr>
        <w:rPr>
          <w:sz w:val="26"/>
          <w:szCs w:val="26"/>
        </w:rPr>
      </w:pPr>
      <w:r w:rsidRPr="00997632">
        <w:rPr>
          <w:sz w:val="26"/>
          <w:szCs w:val="26"/>
        </w:rPr>
        <w:t xml:space="preserve">Central Intelligence Agency. (2025, June 4). </w:t>
      </w:r>
      <w:r w:rsidRPr="00997632">
        <w:rPr>
          <w:i/>
          <w:iCs/>
          <w:sz w:val="26"/>
          <w:szCs w:val="26"/>
        </w:rPr>
        <w:t>Central African Republic - The World Factbook</w:t>
      </w:r>
      <w:r w:rsidRPr="00997632">
        <w:rPr>
          <w:sz w:val="26"/>
          <w:szCs w:val="26"/>
        </w:rPr>
        <w:t xml:space="preserve">. </w:t>
      </w:r>
      <w:hyperlink r:id="rId8" w:tgtFrame="_blank" w:history="1">
        <w:r w:rsidRPr="00997632">
          <w:rPr>
            <w:rStyle w:val="Hyperlink"/>
            <w:sz w:val="26"/>
            <w:szCs w:val="26"/>
          </w:rPr>
          <w:t>https://www.cia.gov/the-world-factbook/countries/central-african-republic/</w:t>
        </w:r>
      </w:hyperlink>
    </w:p>
    <w:p w14:paraId="4D3F03A5" w14:textId="6FDA0017" w:rsidR="00997632" w:rsidRDefault="00997632" w:rsidP="00E82C36">
      <w:pPr>
        <w:pStyle w:val="ListParagraph"/>
        <w:numPr>
          <w:ilvl w:val="0"/>
          <w:numId w:val="2"/>
        </w:numPr>
        <w:rPr>
          <w:sz w:val="26"/>
          <w:szCs w:val="26"/>
        </w:rPr>
      </w:pPr>
      <w:r w:rsidRPr="00997632">
        <w:rPr>
          <w:sz w:val="26"/>
          <w:szCs w:val="26"/>
        </w:rPr>
        <w:t xml:space="preserve">Council on Foreign Relations, </w:t>
      </w:r>
      <w:proofErr w:type="spellStart"/>
      <w:r w:rsidRPr="00997632">
        <w:rPr>
          <w:sz w:val="26"/>
          <w:szCs w:val="26"/>
        </w:rPr>
        <w:t>Center</w:t>
      </w:r>
      <w:proofErr w:type="spellEnd"/>
      <w:r w:rsidRPr="00997632">
        <w:rPr>
          <w:sz w:val="26"/>
          <w:szCs w:val="26"/>
        </w:rPr>
        <w:t xml:space="preserve"> for Preventive Action. (2024, July 9). </w:t>
      </w:r>
      <w:r w:rsidRPr="00997632">
        <w:rPr>
          <w:i/>
          <w:iCs/>
          <w:sz w:val="26"/>
          <w:szCs w:val="26"/>
        </w:rPr>
        <w:t>Conflict in the Central African Republic | Global Conflict Tracker</w:t>
      </w:r>
      <w:r w:rsidRPr="00997632">
        <w:rPr>
          <w:sz w:val="26"/>
          <w:szCs w:val="26"/>
        </w:rPr>
        <w:t xml:space="preserve">. </w:t>
      </w:r>
      <w:hyperlink r:id="rId9" w:tgtFrame="_blank" w:history="1">
        <w:r w:rsidRPr="00997632">
          <w:rPr>
            <w:rStyle w:val="Hyperlink"/>
            <w:sz w:val="26"/>
            <w:szCs w:val="26"/>
          </w:rPr>
          <w:t>https://www.cfr.org/global-conflict-tracker/conflict/violence-central-african-republic</w:t>
        </w:r>
      </w:hyperlink>
    </w:p>
    <w:p w14:paraId="54DC52E3" w14:textId="3C3BDBDF" w:rsidR="00997632" w:rsidRDefault="00997632" w:rsidP="00E82C36">
      <w:pPr>
        <w:pStyle w:val="ListParagraph"/>
        <w:numPr>
          <w:ilvl w:val="0"/>
          <w:numId w:val="2"/>
        </w:numPr>
        <w:rPr>
          <w:sz w:val="26"/>
          <w:szCs w:val="26"/>
        </w:rPr>
      </w:pPr>
      <w:r w:rsidRPr="00997632">
        <w:rPr>
          <w:sz w:val="26"/>
          <w:szCs w:val="26"/>
        </w:rPr>
        <w:t xml:space="preserve">United Nations. (2017, May 13). </w:t>
      </w:r>
      <w:r w:rsidRPr="00997632">
        <w:rPr>
          <w:i/>
          <w:iCs/>
          <w:sz w:val="26"/>
          <w:szCs w:val="26"/>
        </w:rPr>
        <w:t>Armed group attacks civilians, UN in Central African Republic overnight; peacekeeper killed</w:t>
      </w:r>
      <w:r w:rsidRPr="00997632">
        <w:rPr>
          <w:sz w:val="26"/>
          <w:szCs w:val="26"/>
        </w:rPr>
        <w:t xml:space="preserve">. United Nations Peacekeeping. </w:t>
      </w:r>
      <w:hyperlink r:id="rId10" w:tgtFrame="_blank" w:history="1">
        <w:r w:rsidRPr="00997632">
          <w:rPr>
            <w:rStyle w:val="Hyperlink"/>
            <w:sz w:val="26"/>
            <w:szCs w:val="26"/>
          </w:rPr>
          <w:t>https://peacekeeping.un.org/en/armed-group-attacks-civilians-un-central-african-republic-overnight-peacekeeper-killed</w:t>
        </w:r>
      </w:hyperlink>
    </w:p>
    <w:p w14:paraId="1E4B704C" w14:textId="29EAD53C" w:rsidR="00997632" w:rsidRDefault="00997632" w:rsidP="00E82C36">
      <w:pPr>
        <w:pStyle w:val="ListParagraph"/>
        <w:numPr>
          <w:ilvl w:val="0"/>
          <w:numId w:val="2"/>
        </w:numPr>
        <w:rPr>
          <w:sz w:val="26"/>
          <w:szCs w:val="26"/>
        </w:rPr>
      </w:pPr>
      <w:r w:rsidRPr="00997632">
        <w:rPr>
          <w:sz w:val="26"/>
          <w:szCs w:val="26"/>
        </w:rPr>
        <w:t xml:space="preserve">United Nations. (2014, April 10). </w:t>
      </w:r>
      <w:r w:rsidRPr="00997632">
        <w:rPr>
          <w:i/>
          <w:iCs/>
          <w:sz w:val="26"/>
          <w:szCs w:val="26"/>
        </w:rPr>
        <w:t>About | MINUSCA</w:t>
      </w:r>
      <w:r w:rsidRPr="00997632">
        <w:rPr>
          <w:sz w:val="26"/>
          <w:szCs w:val="26"/>
        </w:rPr>
        <w:t xml:space="preserve">. UN United Nations Peacekeeping. </w:t>
      </w:r>
      <w:hyperlink r:id="rId11" w:tgtFrame="_blank" w:history="1">
        <w:r w:rsidRPr="00997632">
          <w:rPr>
            <w:rStyle w:val="Hyperlink"/>
            <w:sz w:val="26"/>
            <w:szCs w:val="26"/>
          </w:rPr>
          <w:t>https://minusca.unmissions.org/en/about</w:t>
        </w:r>
      </w:hyperlink>
    </w:p>
    <w:p w14:paraId="7D5180EF" w14:textId="70A05992" w:rsidR="00997632" w:rsidRDefault="00997632" w:rsidP="00E82C36">
      <w:pPr>
        <w:pStyle w:val="ListParagraph"/>
        <w:numPr>
          <w:ilvl w:val="0"/>
          <w:numId w:val="2"/>
        </w:numPr>
        <w:rPr>
          <w:sz w:val="26"/>
          <w:szCs w:val="26"/>
        </w:rPr>
      </w:pPr>
      <w:r w:rsidRPr="00997632">
        <w:rPr>
          <w:sz w:val="26"/>
          <w:szCs w:val="26"/>
        </w:rPr>
        <w:t xml:space="preserve">Sauer, P. (2022, August 7). </w:t>
      </w:r>
      <w:r w:rsidRPr="00997632">
        <w:rPr>
          <w:i/>
          <w:iCs/>
          <w:sz w:val="26"/>
          <w:szCs w:val="26"/>
        </w:rPr>
        <w:t>Russia's private military contractor Wagner comes out of the shadows in Ukraine war</w:t>
      </w:r>
      <w:r w:rsidRPr="00997632">
        <w:rPr>
          <w:sz w:val="26"/>
          <w:szCs w:val="26"/>
        </w:rPr>
        <w:t xml:space="preserve">. The Guardian. </w:t>
      </w:r>
      <w:hyperlink r:id="rId12" w:tgtFrame="_blank" w:history="1">
        <w:r w:rsidRPr="00997632">
          <w:rPr>
            <w:rStyle w:val="Hyperlink"/>
            <w:sz w:val="26"/>
            <w:szCs w:val="26"/>
          </w:rPr>
          <w:t>https://www.theguardian.com/world/2022/aug/07/russias-private-military-contractor-wagner-comes-out-of-the-shadows-in-ukraine-war</w:t>
        </w:r>
      </w:hyperlink>
    </w:p>
    <w:p w14:paraId="064D43C6" w14:textId="289684CD" w:rsidR="00997632" w:rsidRDefault="00997632" w:rsidP="00E82C36">
      <w:pPr>
        <w:pStyle w:val="ListParagraph"/>
        <w:numPr>
          <w:ilvl w:val="0"/>
          <w:numId w:val="2"/>
        </w:numPr>
        <w:rPr>
          <w:sz w:val="26"/>
          <w:szCs w:val="26"/>
        </w:rPr>
      </w:pPr>
      <w:r w:rsidRPr="00997632">
        <w:rPr>
          <w:sz w:val="26"/>
          <w:szCs w:val="26"/>
        </w:rPr>
        <w:t xml:space="preserve">Butler, W. E. (Trans.). (1997). </w:t>
      </w:r>
      <w:r w:rsidRPr="00997632">
        <w:rPr>
          <w:i/>
          <w:iCs/>
          <w:sz w:val="26"/>
          <w:szCs w:val="26"/>
        </w:rPr>
        <w:t>Criminal Code of the Russian Federation</w:t>
      </w:r>
      <w:r w:rsidRPr="00997632">
        <w:rPr>
          <w:sz w:val="26"/>
          <w:szCs w:val="26"/>
        </w:rPr>
        <w:t xml:space="preserve">. Simmonds &amp; Hill. </w:t>
      </w:r>
      <w:hyperlink r:id="rId13" w:tgtFrame="_blank" w:history="1">
        <w:r w:rsidRPr="00997632">
          <w:rPr>
            <w:rStyle w:val="Hyperlink"/>
            <w:sz w:val="26"/>
            <w:szCs w:val="26"/>
          </w:rPr>
          <w:t>https://www.legal-tools.org/doc/8eed35/pdf/</w:t>
        </w:r>
      </w:hyperlink>
    </w:p>
    <w:p w14:paraId="31BE7364" w14:textId="3702EC66" w:rsidR="00E82C36" w:rsidRPr="00997632" w:rsidRDefault="00997632" w:rsidP="00997632">
      <w:pPr>
        <w:pStyle w:val="ListParagraph"/>
        <w:numPr>
          <w:ilvl w:val="0"/>
          <w:numId w:val="2"/>
        </w:numPr>
        <w:rPr>
          <w:sz w:val="26"/>
          <w:szCs w:val="26"/>
        </w:rPr>
      </w:pPr>
      <w:r w:rsidRPr="00997632">
        <w:rPr>
          <w:sz w:val="26"/>
          <w:szCs w:val="26"/>
        </w:rPr>
        <w:t xml:space="preserve">Doxsee, C. (2022, September 15). </w:t>
      </w:r>
      <w:r w:rsidRPr="00997632">
        <w:rPr>
          <w:i/>
          <w:iCs/>
          <w:sz w:val="26"/>
          <w:szCs w:val="26"/>
        </w:rPr>
        <w:t>Putin's Proxies: Examining Russia's Use of Private Military Companies</w:t>
      </w:r>
      <w:r w:rsidRPr="00997632">
        <w:rPr>
          <w:sz w:val="26"/>
          <w:szCs w:val="26"/>
        </w:rPr>
        <w:t xml:space="preserve">. </w:t>
      </w:r>
      <w:proofErr w:type="spellStart"/>
      <w:r w:rsidRPr="00997632">
        <w:rPr>
          <w:sz w:val="26"/>
          <w:szCs w:val="26"/>
        </w:rPr>
        <w:t>Center</w:t>
      </w:r>
      <w:proofErr w:type="spellEnd"/>
      <w:r w:rsidRPr="00997632">
        <w:rPr>
          <w:sz w:val="26"/>
          <w:szCs w:val="26"/>
        </w:rPr>
        <w:t xml:space="preserve"> for Strategic and International Studies. </w:t>
      </w:r>
      <w:hyperlink r:id="rId14" w:tgtFrame="_blank" w:history="1">
        <w:r w:rsidRPr="00997632">
          <w:rPr>
            <w:rStyle w:val="Hyperlink"/>
            <w:sz w:val="26"/>
            <w:szCs w:val="26"/>
          </w:rPr>
          <w:t>https://www.csis.org/analysis/putins-proxies-examining-russias-use-private-military-companies</w:t>
        </w:r>
      </w:hyperlink>
    </w:p>
    <w:sectPr w:rsidR="00E82C36" w:rsidRPr="00997632" w:rsidSect="005D3F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2083"/>
    <w:multiLevelType w:val="hybridMultilevel"/>
    <w:tmpl w:val="3E1E5F5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BB0C7B"/>
    <w:multiLevelType w:val="hybridMultilevel"/>
    <w:tmpl w:val="054E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174372">
    <w:abstractNumId w:val="1"/>
  </w:num>
  <w:num w:numId="2" w16cid:durableId="1956985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32"/>
    <w:rsid w:val="000879FC"/>
    <w:rsid w:val="001036B9"/>
    <w:rsid w:val="00222BE6"/>
    <w:rsid w:val="002500F5"/>
    <w:rsid w:val="002F461B"/>
    <w:rsid w:val="004023CE"/>
    <w:rsid w:val="00473E32"/>
    <w:rsid w:val="004F3B93"/>
    <w:rsid w:val="00575913"/>
    <w:rsid w:val="0058140E"/>
    <w:rsid w:val="005D3F28"/>
    <w:rsid w:val="0065274E"/>
    <w:rsid w:val="00692D96"/>
    <w:rsid w:val="006F25E9"/>
    <w:rsid w:val="00717F58"/>
    <w:rsid w:val="00771BA9"/>
    <w:rsid w:val="007C5CA2"/>
    <w:rsid w:val="008C78D1"/>
    <w:rsid w:val="00912450"/>
    <w:rsid w:val="00933CC5"/>
    <w:rsid w:val="009614ED"/>
    <w:rsid w:val="00997632"/>
    <w:rsid w:val="009C6E41"/>
    <w:rsid w:val="00AE109B"/>
    <w:rsid w:val="00B64BB9"/>
    <w:rsid w:val="00C24B0B"/>
    <w:rsid w:val="00C67B83"/>
    <w:rsid w:val="00D276A7"/>
    <w:rsid w:val="00D86352"/>
    <w:rsid w:val="00DE62F7"/>
    <w:rsid w:val="00DF7405"/>
    <w:rsid w:val="00E1398C"/>
    <w:rsid w:val="00E82C36"/>
    <w:rsid w:val="00F540A8"/>
    <w:rsid w:val="00FD009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BB227"/>
  <w15:chartTrackingRefBased/>
  <w15:docId w15:val="{3593DB1A-5C6B-43B1-9C96-5186E1A5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73E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3E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3E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E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E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E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E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E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E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E32"/>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473E32"/>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473E32"/>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473E32"/>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473E32"/>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473E32"/>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473E32"/>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473E32"/>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473E32"/>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473E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E32"/>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473E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E32"/>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473E32"/>
    <w:pPr>
      <w:spacing w:before="160"/>
      <w:jc w:val="center"/>
    </w:pPr>
    <w:rPr>
      <w:i/>
      <w:iCs/>
      <w:color w:val="404040" w:themeColor="text1" w:themeTint="BF"/>
    </w:rPr>
  </w:style>
  <w:style w:type="character" w:customStyle="1" w:styleId="QuoteChar">
    <w:name w:val="Quote Char"/>
    <w:basedOn w:val="DefaultParagraphFont"/>
    <w:link w:val="Quote"/>
    <w:uiPriority w:val="29"/>
    <w:rsid w:val="00473E32"/>
    <w:rPr>
      <w:i/>
      <w:iCs/>
      <w:color w:val="404040" w:themeColor="text1" w:themeTint="BF"/>
      <w:lang w:val="en-GB"/>
    </w:rPr>
  </w:style>
  <w:style w:type="paragraph" w:styleId="ListParagraph">
    <w:name w:val="List Paragraph"/>
    <w:basedOn w:val="Normal"/>
    <w:uiPriority w:val="34"/>
    <w:qFormat/>
    <w:rsid w:val="00473E32"/>
    <w:pPr>
      <w:ind w:left="720"/>
      <w:contextualSpacing/>
    </w:pPr>
  </w:style>
  <w:style w:type="character" w:styleId="IntenseEmphasis">
    <w:name w:val="Intense Emphasis"/>
    <w:basedOn w:val="DefaultParagraphFont"/>
    <w:uiPriority w:val="21"/>
    <w:qFormat/>
    <w:rsid w:val="00473E32"/>
    <w:rPr>
      <w:i/>
      <w:iCs/>
      <w:color w:val="0F4761" w:themeColor="accent1" w:themeShade="BF"/>
    </w:rPr>
  </w:style>
  <w:style w:type="paragraph" w:styleId="IntenseQuote">
    <w:name w:val="Intense Quote"/>
    <w:basedOn w:val="Normal"/>
    <w:next w:val="Normal"/>
    <w:link w:val="IntenseQuoteChar"/>
    <w:uiPriority w:val="30"/>
    <w:qFormat/>
    <w:rsid w:val="00473E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E32"/>
    <w:rPr>
      <w:i/>
      <w:iCs/>
      <w:color w:val="0F4761" w:themeColor="accent1" w:themeShade="BF"/>
      <w:lang w:val="en-GB"/>
    </w:rPr>
  </w:style>
  <w:style w:type="character" w:styleId="IntenseReference">
    <w:name w:val="Intense Reference"/>
    <w:basedOn w:val="DefaultParagraphFont"/>
    <w:uiPriority w:val="32"/>
    <w:qFormat/>
    <w:rsid w:val="00473E32"/>
    <w:rPr>
      <w:b/>
      <w:bCs/>
      <w:smallCaps/>
      <w:color w:val="0F4761" w:themeColor="accent1" w:themeShade="BF"/>
      <w:spacing w:val="5"/>
    </w:rPr>
  </w:style>
  <w:style w:type="character" w:styleId="Hyperlink">
    <w:name w:val="Hyperlink"/>
    <w:basedOn w:val="DefaultParagraphFont"/>
    <w:uiPriority w:val="99"/>
    <w:unhideWhenUsed/>
    <w:rsid w:val="00D86352"/>
    <w:rPr>
      <w:color w:val="467886" w:themeColor="hyperlink"/>
      <w:u w:val="single"/>
    </w:rPr>
  </w:style>
  <w:style w:type="character" w:styleId="UnresolvedMention">
    <w:name w:val="Unresolved Mention"/>
    <w:basedOn w:val="DefaultParagraphFont"/>
    <w:uiPriority w:val="99"/>
    <w:semiHidden/>
    <w:unhideWhenUsed/>
    <w:rsid w:val="00D86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a.gov/the-world-factbook/countries/central-african-republic/" TargetMode="External"/><Relationship Id="rId13" Type="http://schemas.openxmlformats.org/officeDocument/2006/relationships/hyperlink" Target="https://www.legal-tools.org/doc/8eed35/pdf/" TargetMode="External"/><Relationship Id="rId3" Type="http://schemas.openxmlformats.org/officeDocument/2006/relationships/settings" Target="settings.xml"/><Relationship Id="rId7" Type="http://schemas.openxmlformats.org/officeDocument/2006/relationships/hyperlink" Target="https://www.bbc.com/news/world-africa-13150040" TargetMode="External"/><Relationship Id="rId12" Type="http://schemas.openxmlformats.org/officeDocument/2006/relationships/hyperlink" Target="https://www.theguardian.com/world/2022/aug/07/russias-private-military-contractor-wagner-comes-out-of-the-shadows-in-ukraine-wa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ritannica.com/place/Central-African-Republic" TargetMode="External"/><Relationship Id="rId11" Type="http://schemas.openxmlformats.org/officeDocument/2006/relationships/hyperlink" Target="https://minusca.unmissions.org/en/about"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peacekeeping.un.org/en/armed-group-attacks-civilians-un-central-african-republic-overnight-peacekeeper-killed" TargetMode="External"/><Relationship Id="rId4" Type="http://schemas.openxmlformats.org/officeDocument/2006/relationships/webSettings" Target="webSettings.xml"/><Relationship Id="rId9" Type="http://schemas.openxmlformats.org/officeDocument/2006/relationships/hyperlink" Target="https://www.cfr.org/global-conflict-tracker/conflict/violence-central-african-republic" TargetMode="External"/><Relationship Id="rId14" Type="http://schemas.openxmlformats.org/officeDocument/2006/relationships/hyperlink" Target="https://www.csis.org/analysis/putins-proxies-examining-russias-use-private-military-companie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6251</Characters>
  <Application>Microsoft Office Word</Application>
  <DocSecurity>0</DocSecurity>
  <Lines>104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etka erdoğmuş</dc:creator>
  <cp:keywords/>
  <dc:description/>
  <cp:lastModifiedBy>etka erdoğmuş</cp:lastModifiedBy>
  <cp:revision>2</cp:revision>
  <dcterms:created xsi:type="dcterms:W3CDTF">2025-06-12T20:41:00Z</dcterms:created>
  <dcterms:modified xsi:type="dcterms:W3CDTF">2025-06-12T20:41:00Z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d12004c5-4839-4bed-9f27-800a96324478</vt:lpwstr>
  </property>
</Properties>
</file>