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B28A" w14:textId="7092A1E8" w:rsidR="00E91D57" w:rsidRPr="00367DB9" w:rsidRDefault="006F4201" w:rsidP="00E91D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67DB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73C1AB" wp14:editId="445A2589">
            <wp:simplePos x="0" y="0"/>
            <wp:positionH relativeFrom="margin">
              <wp:align>right</wp:align>
            </wp:positionH>
            <wp:positionV relativeFrom="margin">
              <wp:posOffset>-121920</wp:posOffset>
            </wp:positionV>
            <wp:extent cx="897890" cy="535940"/>
            <wp:effectExtent l="0" t="0" r="0" b="0"/>
            <wp:wrapSquare wrapText="bothSides"/>
            <wp:docPr id="321358136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58136" name="Resim 3213581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1D57" w:rsidRPr="00367DB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0AB9C6" wp14:editId="0677AB5F">
            <wp:simplePos x="2381534" y="900752"/>
            <wp:positionH relativeFrom="margin">
              <wp:align>left</wp:align>
            </wp:positionH>
            <wp:positionV relativeFrom="margin">
              <wp:align>top</wp:align>
            </wp:positionV>
            <wp:extent cx="1119784" cy="421419"/>
            <wp:effectExtent l="0" t="0" r="4445" b="0"/>
            <wp:wrapSquare wrapText="bothSides"/>
            <wp:docPr id="190753535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35359" name="Resim 190753535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7" t="31435" r="21537" b="25660"/>
                    <a:stretch/>
                  </pic:blipFill>
                  <pic:spPr bwMode="auto">
                    <a:xfrm>
                      <a:off x="0" y="0"/>
                      <a:ext cx="1119784" cy="421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1D57" w:rsidRPr="00367DB9">
        <w:rPr>
          <w:rFonts w:ascii="Times New Roman" w:hAnsi="Times New Roman" w:cs="Times New Roman"/>
          <w:b/>
          <w:bCs/>
          <w:sz w:val="24"/>
          <w:szCs w:val="24"/>
        </w:rPr>
        <w:t>CANADA</w:t>
      </w:r>
      <w:r w:rsidR="00E91D57" w:rsidRPr="00367DB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77C35F47" w14:textId="77777777" w:rsidR="00E91D57" w:rsidRPr="00367DB9" w:rsidRDefault="00E91D57" w:rsidP="00E91D57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D44842A" w14:textId="41518CC8" w:rsidR="00E91D57" w:rsidRPr="00367DB9" w:rsidRDefault="00E91D57" w:rsidP="00E91D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27A3" w14:textId="77777777" w:rsidR="006F4201" w:rsidRPr="00367DB9" w:rsidRDefault="006F4201" w:rsidP="006F42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67DB9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(WHO)</w:t>
      </w:r>
      <w:r w:rsidRPr="00367DB9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Mitigation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Delegation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</w:p>
    <w:p w14:paraId="5856877B" w14:textId="62F8C22B" w:rsidR="006F4201" w:rsidRPr="00367DB9" w:rsidRDefault="006F4201" w:rsidP="006F420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  <w:u w:val="single"/>
        </w:rPr>
        <w:t>Honorable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Chair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  <w:u w:val="single"/>
        </w:rPr>
        <w:t>Distinguished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  <w:u w:val="single"/>
        </w:rPr>
        <w:t>Delegates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</w:p>
    <w:p w14:paraId="0A986FC6" w14:textId="77777777" w:rsidR="006F4201" w:rsidRPr="00367DB9" w:rsidRDefault="006F4201" w:rsidP="006F4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in North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bordered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Pacific Ocean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Alaska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Arctic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9.98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kilometers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Pacific Ocean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Arctic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Ocean in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characteristic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second-largest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>.</w:t>
      </w:r>
    </w:p>
    <w:p w14:paraId="1504BC99" w14:textId="77777777" w:rsidR="006F4201" w:rsidRPr="00367DB9" w:rsidRDefault="006F4201" w:rsidP="006F4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steadfast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supporter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(WHO) since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on April 7, 1948.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Americas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WHO.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emergencies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as HIV/AIDS, H1N1 influenza,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pandemics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vaccines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Ebola,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polio,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hosting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Summit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in 2021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WHO Framework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Control at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advocate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Body.</w:t>
      </w:r>
    </w:p>
    <w:p w14:paraId="073BA9AA" w14:textId="311834FA" w:rsidR="006F4201" w:rsidRPr="00367DB9" w:rsidRDefault="006F4201" w:rsidP="006F42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Canada’s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lakes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Finance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Queen’s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in Kingston has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highlighted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incidents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pandemics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wildfires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floods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$2.8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$5.5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trillion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proposes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on global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>:</w:t>
      </w:r>
    </w:p>
    <w:p w14:paraId="16E89349" w14:textId="77777777" w:rsidR="006F4201" w:rsidRPr="00367DB9" w:rsidRDefault="006F4201" w:rsidP="006F420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Awareness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Raising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be done at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>.</w:t>
      </w:r>
    </w:p>
    <w:p w14:paraId="736717A8" w14:textId="77777777" w:rsidR="006F4201" w:rsidRPr="00367DB9" w:rsidRDefault="006F4201" w:rsidP="006F420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Protection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Expansion of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Green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Spaces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towns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neglect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deprived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>.</w:t>
      </w:r>
    </w:p>
    <w:p w14:paraId="55037474" w14:textId="77777777" w:rsidR="006F4201" w:rsidRPr="00367DB9" w:rsidRDefault="006F4201" w:rsidP="006F420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Reduction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Carbon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Emissions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Investment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Clean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Energy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DB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367DB9">
        <w:rPr>
          <w:rFonts w:ascii="Times New Roman" w:hAnsi="Times New Roman" w:cs="Times New Roman"/>
          <w:sz w:val="24"/>
          <w:szCs w:val="24"/>
        </w:rPr>
        <w:t>.</w:t>
      </w:r>
    </w:p>
    <w:p w14:paraId="009759B1" w14:textId="77777777" w:rsidR="006F4201" w:rsidRPr="00367DB9" w:rsidRDefault="006F4201" w:rsidP="006F42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67DB9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367D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B3687" w14:textId="77777777" w:rsidR="00F64E45" w:rsidRPr="00367DB9" w:rsidRDefault="00F64E45" w:rsidP="00F64E4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67DB9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https://en.wikipedia.org/wiki/World_Health_Organization</w:t>
        </w:r>
      </w:hyperlink>
    </w:p>
    <w:p w14:paraId="3AA7B44E" w14:textId="77777777" w:rsidR="00F64E45" w:rsidRPr="00367DB9" w:rsidRDefault="00F64E45" w:rsidP="00F64E4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67DB9">
          <w:rPr>
            <w:rStyle w:val="Kpr"/>
            <w:rFonts w:ascii="Times New Roman" w:hAnsi="Times New Roman" w:cs="Times New Roman"/>
            <w:sz w:val="24"/>
            <w:szCs w:val="24"/>
          </w:rPr>
          <w:t>https://tr.wikipedia.org/wiki/Kanada</w:t>
        </w:r>
      </w:hyperlink>
    </w:p>
    <w:p w14:paraId="2956FB09" w14:textId="3E79F2E8" w:rsidR="00E91D57" w:rsidRPr="00367DB9" w:rsidRDefault="00F64E45" w:rsidP="009B2DEB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67DB9">
          <w:rPr>
            <w:rStyle w:val="Kpr"/>
            <w:rFonts w:ascii="Times New Roman" w:hAnsi="Times New Roman" w:cs="Times New Roman"/>
            <w:sz w:val="24"/>
            <w:szCs w:val="24"/>
          </w:rPr>
          <w:t>https://www.who.int/countries/can/</w:t>
        </w:r>
      </w:hyperlink>
    </w:p>
    <w:sectPr w:rsidR="00E91D57" w:rsidRPr="0036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4786"/>
    <w:multiLevelType w:val="multilevel"/>
    <w:tmpl w:val="3802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74D79"/>
    <w:multiLevelType w:val="hybridMultilevel"/>
    <w:tmpl w:val="C79A05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66B46"/>
    <w:multiLevelType w:val="multilevel"/>
    <w:tmpl w:val="497A41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059065">
    <w:abstractNumId w:val="2"/>
  </w:num>
  <w:num w:numId="2" w16cid:durableId="2143032535">
    <w:abstractNumId w:val="1"/>
  </w:num>
  <w:num w:numId="3" w16cid:durableId="9175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57"/>
    <w:rsid w:val="000F37C8"/>
    <w:rsid w:val="00314B64"/>
    <w:rsid w:val="00367DB9"/>
    <w:rsid w:val="006F1276"/>
    <w:rsid w:val="006F4201"/>
    <w:rsid w:val="0078745B"/>
    <w:rsid w:val="00E91D57"/>
    <w:rsid w:val="00F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3C3B"/>
  <w15:chartTrackingRefBased/>
  <w15:docId w15:val="{83F38A2B-3FAC-49AE-A4F7-BCA52B3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4E4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4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Kan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World_Health_Organiz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countries/ca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Selim ÖZEKMEKCİ</dc:creator>
  <cp:keywords/>
  <dc:description/>
  <cp:lastModifiedBy>burak gur</cp:lastModifiedBy>
  <cp:revision>4</cp:revision>
  <cp:lastPrinted>2024-12-15T13:26:00Z</cp:lastPrinted>
  <dcterms:created xsi:type="dcterms:W3CDTF">2024-12-15T11:04:00Z</dcterms:created>
  <dcterms:modified xsi:type="dcterms:W3CDTF">2024-12-16T10:24:00Z</dcterms:modified>
</cp:coreProperties>
</file>