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85B1" w14:textId="77777777" w:rsidR="00564D5D" w:rsidRPr="00564D5D" w:rsidRDefault="00564D5D" w:rsidP="00564D5D">
      <w:r>
        <w:rPr>
          <w:noProof/>
        </w:rPr>
        <w:drawing>
          <wp:anchor distT="0" distB="0" distL="114300" distR="114300" simplePos="0" relativeHeight="251658240" behindDoc="0" locked="0" layoutInCell="1" allowOverlap="1" wp14:anchorId="08E7832D" wp14:editId="34A00AFF">
            <wp:simplePos x="0" y="0"/>
            <wp:positionH relativeFrom="column">
              <wp:posOffset>4234180</wp:posOffset>
            </wp:positionH>
            <wp:positionV relativeFrom="paragraph">
              <wp:posOffset>-563880</wp:posOffset>
            </wp:positionV>
            <wp:extent cx="2043945" cy="153098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5">
                      <a:extLst>
                        <a:ext uri="{28A0092B-C50C-407E-A947-70E740481C1C}">
                          <a14:useLocalDpi xmlns:a14="http://schemas.microsoft.com/office/drawing/2010/main" val="0"/>
                        </a:ext>
                      </a:extLst>
                    </a:blip>
                    <a:stretch>
                      <a:fillRect/>
                    </a:stretch>
                  </pic:blipFill>
                  <pic:spPr>
                    <a:xfrm>
                      <a:off x="0" y="0"/>
                      <a:ext cx="2043945" cy="1530985"/>
                    </a:xfrm>
                    <a:prstGeom prst="rect">
                      <a:avLst/>
                    </a:prstGeom>
                  </pic:spPr>
                </pic:pic>
              </a:graphicData>
            </a:graphic>
            <wp14:sizeRelH relativeFrom="margin">
              <wp14:pctWidth>0</wp14:pctWidth>
            </wp14:sizeRelH>
            <wp14:sizeRelV relativeFrom="margin">
              <wp14:pctHeight>0</wp14:pctHeight>
            </wp14:sizeRelV>
          </wp:anchor>
        </w:drawing>
      </w:r>
      <w:r w:rsidRPr="00F435CD">
        <w:rPr>
          <w:b/>
          <w:bCs/>
        </w:rPr>
        <w:t>Committee:</w:t>
      </w:r>
      <w:r w:rsidRPr="00F435CD">
        <w:t xml:space="preserve"> United Nations Security Council (UNSC)</w:t>
      </w:r>
      <w:r w:rsidRPr="00F435CD">
        <w:br/>
      </w:r>
      <w:r w:rsidRPr="00F435CD">
        <w:rPr>
          <w:b/>
          <w:bCs/>
        </w:rPr>
        <w:t>Agenda Item:</w:t>
      </w:r>
      <w:r w:rsidRPr="00F435CD">
        <w:t xml:space="preserve"> The Escalating Conflict and Humanitarian Crisis in Sudan</w:t>
      </w:r>
      <w:r w:rsidRPr="00F435CD">
        <w:br/>
      </w:r>
      <w:r w:rsidRPr="00F435CD">
        <w:rPr>
          <w:b/>
          <w:bCs/>
        </w:rPr>
        <w:t>Country:</w:t>
      </w:r>
      <w:r w:rsidRPr="00F435CD">
        <w:t xml:space="preserve"> </w:t>
      </w:r>
      <w:r w:rsidRPr="00F435CD">
        <w:rPr>
          <w:b/>
          <w:bCs/>
        </w:rPr>
        <w:t>Democratic Republic of the Congo</w:t>
      </w:r>
      <w:r w:rsidRPr="00F435CD">
        <w:br/>
      </w:r>
      <w:r w:rsidRPr="00F435CD">
        <w:rPr>
          <w:b/>
          <w:bCs/>
        </w:rPr>
        <w:t>Delegate:</w:t>
      </w:r>
      <w:r w:rsidRPr="00F435CD">
        <w:t xml:space="preserve"> </w:t>
      </w:r>
      <w:r>
        <w:t>Alp Tuna</w:t>
      </w:r>
    </w:p>
    <w:p w14:paraId="2C8FC226" w14:textId="77777777" w:rsidR="00564D5D" w:rsidRDefault="00564D5D" w:rsidP="00564D5D">
      <w:pPr>
        <w:spacing w:before="100" w:beforeAutospacing="1" w:after="100" w:afterAutospacing="1" w:line="240" w:lineRule="auto"/>
        <w:rPr>
          <w:rFonts w:ascii="Times New Roman" w:eastAsia="Times New Roman" w:hAnsi="Times New Roman" w:cs="Times New Roman"/>
          <w:sz w:val="24"/>
          <w:szCs w:val="24"/>
        </w:rPr>
      </w:pPr>
    </w:p>
    <w:p w14:paraId="22180665" w14:textId="77777777" w:rsidR="00564D5D" w:rsidRPr="00564D5D" w:rsidRDefault="00564D5D" w:rsidP="00564D5D">
      <w:pPr>
        <w:spacing w:before="100" w:beforeAutospacing="1" w:after="100" w:afterAutospacing="1" w:line="240" w:lineRule="auto"/>
        <w:rPr>
          <w:rFonts w:ascii="Times New Roman" w:eastAsia="Times New Roman" w:hAnsi="Times New Roman" w:cs="Times New Roman"/>
          <w:sz w:val="24"/>
          <w:szCs w:val="24"/>
        </w:rPr>
      </w:pPr>
      <w:r w:rsidRPr="00564D5D">
        <w:rPr>
          <w:rFonts w:ascii="Times New Roman" w:eastAsia="Times New Roman" w:hAnsi="Times New Roman" w:cs="Times New Roman"/>
          <w:sz w:val="24"/>
          <w:szCs w:val="24"/>
        </w:rPr>
        <w:t>Sudan is facing a serious humanitarian crisis because of ongoing armed conflict. As of January 2026, the war has lasted for more than one thousand days. Millions of civilians have been forced to leave their homes, and many people no longer have access to food, clean water, healthcare, or shelter. The fall of El Fasher in October 2025 showed that civilians are not being protected. Reports of mass killings, famine in regions such as North Darfur, and the destruction of hospitals clearly show how severe the situation has become. Internet shutdowns and blocked humanitarian access have made daily life even harder for civilians and have limited the work of aid organizations.</w:t>
      </w:r>
    </w:p>
    <w:p w14:paraId="0EBA1B53" w14:textId="77777777" w:rsidR="00564D5D" w:rsidRPr="00564D5D" w:rsidRDefault="00564D5D" w:rsidP="00564D5D">
      <w:pPr>
        <w:spacing w:before="100" w:beforeAutospacing="1" w:after="100" w:afterAutospacing="1" w:line="240" w:lineRule="auto"/>
        <w:rPr>
          <w:rFonts w:ascii="Times New Roman" w:eastAsia="Times New Roman" w:hAnsi="Times New Roman" w:cs="Times New Roman"/>
          <w:sz w:val="24"/>
          <w:szCs w:val="24"/>
        </w:rPr>
      </w:pPr>
      <w:r w:rsidRPr="00564D5D">
        <w:rPr>
          <w:rFonts w:ascii="Times New Roman" w:eastAsia="Times New Roman" w:hAnsi="Times New Roman" w:cs="Times New Roman"/>
          <w:sz w:val="24"/>
          <w:szCs w:val="24"/>
        </w:rPr>
        <w:t>This situation is no longer only a domestic issue for Sudan. The conflict has started to affect regional stability and creates serious risks for neighboring countries. For this reason, the issue requires urgent and responsible action by the United Nations Security Council.</w:t>
      </w:r>
    </w:p>
    <w:p w14:paraId="14B6EF56" w14:textId="77777777" w:rsidR="00564D5D" w:rsidRPr="00564D5D" w:rsidRDefault="00564D5D" w:rsidP="00564D5D">
      <w:pPr>
        <w:spacing w:before="100" w:beforeAutospacing="1" w:after="100" w:afterAutospacing="1" w:line="240" w:lineRule="auto"/>
        <w:rPr>
          <w:rFonts w:ascii="Times New Roman" w:eastAsia="Times New Roman" w:hAnsi="Times New Roman" w:cs="Times New Roman"/>
          <w:sz w:val="24"/>
          <w:szCs w:val="24"/>
        </w:rPr>
      </w:pPr>
      <w:r w:rsidRPr="00564D5D">
        <w:rPr>
          <w:rFonts w:ascii="Times New Roman" w:eastAsia="Times New Roman" w:hAnsi="Times New Roman" w:cs="Times New Roman"/>
          <w:sz w:val="24"/>
          <w:szCs w:val="24"/>
        </w:rPr>
        <w:t xml:space="preserve">The </w:t>
      </w:r>
      <w:r w:rsidRPr="00564D5D">
        <w:rPr>
          <w:rFonts w:ascii="Times New Roman" w:eastAsia="Times New Roman" w:hAnsi="Times New Roman" w:cs="Times New Roman"/>
          <w:b/>
          <w:bCs/>
          <w:sz w:val="24"/>
          <w:szCs w:val="24"/>
        </w:rPr>
        <w:t>Democratic Republic of the Congo</w:t>
      </w:r>
      <w:r w:rsidRPr="00564D5D">
        <w:rPr>
          <w:rFonts w:ascii="Times New Roman" w:eastAsia="Times New Roman" w:hAnsi="Times New Roman" w:cs="Times New Roman"/>
          <w:sz w:val="24"/>
          <w:szCs w:val="24"/>
        </w:rPr>
        <w:t xml:space="preserve"> is deeply concerned about the situation in Sudan. As a country that has experienced armed conflict and large-scale internal displacement, the DRC understands the human cost of war. We have seen how violence destroys communities and forces civilians to flee again and again in search of safety.</w:t>
      </w:r>
    </w:p>
    <w:p w14:paraId="490861DA" w14:textId="77777777" w:rsidR="00564D5D" w:rsidRPr="00564D5D" w:rsidRDefault="00564D5D" w:rsidP="00564D5D">
      <w:pPr>
        <w:spacing w:before="100" w:beforeAutospacing="1" w:after="100" w:afterAutospacing="1" w:line="240" w:lineRule="auto"/>
        <w:rPr>
          <w:rFonts w:ascii="Times New Roman" w:eastAsia="Times New Roman" w:hAnsi="Times New Roman" w:cs="Times New Roman"/>
          <w:sz w:val="24"/>
          <w:szCs w:val="24"/>
        </w:rPr>
      </w:pPr>
      <w:r w:rsidRPr="00564D5D">
        <w:rPr>
          <w:rFonts w:ascii="Times New Roman" w:eastAsia="Times New Roman" w:hAnsi="Times New Roman" w:cs="Times New Roman"/>
          <w:sz w:val="24"/>
          <w:szCs w:val="24"/>
        </w:rPr>
        <w:t>As a non-permanent member of the Security Council, the DRC believes that African-led solutions should play an important role in resolving the crisis, especially through cooperation with the African Union and the United Nations. However, regional leadership alone is not enough. International responsibility must also be taken seriously. The DRC believes that the humanitarian crisis in Sudan cannot be solved without stopping the fighting. A military victory by either side will only cause more suffering and further displacement.</w:t>
      </w:r>
    </w:p>
    <w:p w14:paraId="619EB718" w14:textId="77777777" w:rsidR="00564D5D" w:rsidRPr="00564D5D" w:rsidRDefault="00564D5D" w:rsidP="00564D5D">
      <w:pPr>
        <w:spacing w:before="100" w:beforeAutospacing="1" w:after="100" w:afterAutospacing="1" w:line="240" w:lineRule="auto"/>
        <w:rPr>
          <w:rFonts w:ascii="Times New Roman" w:eastAsia="Times New Roman" w:hAnsi="Times New Roman" w:cs="Times New Roman"/>
          <w:sz w:val="24"/>
          <w:szCs w:val="24"/>
        </w:rPr>
      </w:pPr>
      <w:r w:rsidRPr="00564D5D">
        <w:rPr>
          <w:rFonts w:ascii="Times New Roman" w:eastAsia="Times New Roman" w:hAnsi="Times New Roman" w:cs="Times New Roman"/>
          <w:sz w:val="24"/>
          <w:szCs w:val="24"/>
        </w:rPr>
        <w:t>From the perspective of the DRC, the first priority must be an immediate ceasefire to reduce violence and protect civilians. Without a pause in fighting, humanitarian assistance cannot reach those in need. At the same time, all parties must respect international humanitarian law and stop attacks on civilians, displaced persons, and humanitarian workers. Ensuring access to food, water, shelter, and medical care should be treated as an urgent responsibility, especially for women and children.</w:t>
      </w:r>
    </w:p>
    <w:p w14:paraId="20E2F7D3" w14:textId="77777777" w:rsidR="00564D5D" w:rsidRPr="00564D5D" w:rsidRDefault="00564D5D" w:rsidP="00564D5D">
      <w:pPr>
        <w:spacing w:before="100" w:beforeAutospacing="1" w:after="100" w:afterAutospacing="1" w:line="240" w:lineRule="auto"/>
        <w:rPr>
          <w:rFonts w:ascii="Times New Roman" w:eastAsia="Times New Roman" w:hAnsi="Times New Roman" w:cs="Times New Roman"/>
          <w:sz w:val="24"/>
          <w:szCs w:val="24"/>
        </w:rPr>
      </w:pPr>
      <w:r w:rsidRPr="00564D5D">
        <w:rPr>
          <w:rFonts w:ascii="Times New Roman" w:eastAsia="Times New Roman" w:hAnsi="Times New Roman" w:cs="Times New Roman"/>
          <w:sz w:val="24"/>
          <w:szCs w:val="24"/>
        </w:rPr>
        <w:t>The DRC also believes that humanitarian organizations must be allowed to work safely. Neutral humanitarian corridors should be created so that aid can reach affected areas without obstruction. In addition, those who continue to fuel the conflict through illegal trade and violence should be held accountable. Targeted sanctions and investigations into war crimes are necessary to prevent further suffering and end the culture of impunity.</w:t>
      </w:r>
    </w:p>
    <w:p w14:paraId="3E4A26E7" w14:textId="77777777" w:rsidR="00564D5D" w:rsidRPr="00564D5D" w:rsidRDefault="00564D5D" w:rsidP="00564D5D">
      <w:pPr>
        <w:spacing w:before="100" w:beforeAutospacing="1" w:after="100" w:afterAutospacing="1" w:line="240" w:lineRule="auto"/>
        <w:rPr>
          <w:rFonts w:ascii="Times New Roman" w:eastAsia="Times New Roman" w:hAnsi="Times New Roman" w:cs="Times New Roman"/>
          <w:sz w:val="24"/>
          <w:szCs w:val="24"/>
        </w:rPr>
      </w:pPr>
      <w:r w:rsidRPr="00564D5D">
        <w:rPr>
          <w:rFonts w:ascii="Times New Roman" w:eastAsia="Times New Roman" w:hAnsi="Times New Roman" w:cs="Times New Roman"/>
          <w:sz w:val="24"/>
          <w:szCs w:val="24"/>
        </w:rPr>
        <w:lastRenderedPageBreak/>
        <w:t>In conclusion, the situation in Sudan clearly shows how armed conflict leads to humanitarian disaster. Millions of civilians are suffering every day, and delays in action will only make the crisis worse. The Democratic Republic of the Congo believes that the Security Council must act now to stop the violence, protect civilians, and support humanitarian assistance. The DRC is ready to work with all Member States to support peace, stability, and human dignity in Sudan.</w:t>
      </w:r>
    </w:p>
    <w:p w14:paraId="3DC3502C" w14:textId="77777777" w:rsidR="00D3510F" w:rsidRPr="00564D5D" w:rsidRDefault="00D3510F" w:rsidP="00564D5D"/>
    <w:sectPr w:rsidR="00D3510F" w:rsidRPr="00564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CC1"/>
    <w:multiLevelType w:val="multilevel"/>
    <w:tmpl w:val="D39C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197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DD"/>
    <w:rsid w:val="00363A4A"/>
    <w:rsid w:val="0052714E"/>
    <w:rsid w:val="00564D5D"/>
    <w:rsid w:val="00585D64"/>
    <w:rsid w:val="008C6C7B"/>
    <w:rsid w:val="00A759DB"/>
    <w:rsid w:val="00B276DF"/>
    <w:rsid w:val="00D3510F"/>
    <w:rsid w:val="00E918DD"/>
    <w:rsid w:val="00F4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8D68"/>
  <w15:chartTrackingRefBased/>
  <w15:docId w15:val="{10E0368C-F03F-4700-B5FA-E76C5D81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F435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435C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435CD"/>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F435CD"/>
    <w:rPr>
      <w:b/>
      <w:bCs/>
    </w:rPr>
  </w:style>
  <w:style w:type="character" w:customStyle="1" w:styleId="whitespace-normal">
    <w:name w:val="whitespace-normal"/>
    <w:basedOn w:val="VarsaylanParagrafYazTipi"/>
    <w:rsid w:val="00F435CD"/>
  </w:style>
  <w:style w:type="character" w:styleId="Vurgu">
    <w:name w:val="Emphasis"/>
    <w:basedOn w:val="VarsaylanParagrafYazTipi"/>
    <w:uiPriority w:val="20"/>
    <w:qFormat/>
    <w:rsid w:val="00F435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036968">
      <w:bodyDiv w:val="1"/>
      <w:marLeft w:val="0"/>
      <w:marRight w:val="0"/>
      <w:marTop w:val="0"/>
      <w:marBottom w:val="0"/>
      <w:divBdr>
        <w:top w:val="none" w:sz="0" w:space="0" w:color="auto"/>
        <w:left w:val="none" w:sz="0" w:space="0" w:color="auto"/>
        <w:bottom w:val="none" w:sz="0" w:space="0" w:color="auto"/>
        <w:right w:val="none" w:sz="0" w:space="0" w:color="auto"/>
      </w:divBdr>
    </w:div>
    <w:div w:id="212568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Ahundova Gunay</cp:lastModifiedBy>
  <cp:revision>2</cp:revision>
  <dcterms:created xsi:type="dcterms:W3CDTF">2026-01-23T16:34:00Z</dcterms:created>
  <dcterms:modified xsi:type="dcterms:W3CDTF">2026-01-23T16:34:00Z</dcterms:modified>
</cp:coreProperties>
</file>