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327C" w14:textId="71028EC1" w:rsidR="004D4C77" w:rsidRPr="002B35DE" w:rsidRDefault="0076322E">
      <w:pPr>
        <w:rPr>
          <w:rFonts w:ascii="Arial" w:hAnsi="Arial" w:cs="Arial"/>
          <w:sz w:val="24"/>
          <w:szCs w:val="24"/>
        </w:rPr>
      </w:pPr>
      <w:proofErr w:type="spellStart"/>
      <w:r w:rsidRPr="002B35DE">
        <w:rPr>
          <w:rFonts w:ascii="Arial" w:hAnsi="Arial" w:cs="Arial"/>
          <w:sz w:val="24"/>
          <w:szCs w:val="24"/>
        </w:rPr>
        <w:t>Comittee</w:t>
      </w:r>
      <w:proofErr w:type="spellEnd"/>
      <w:r w:rsidRPr="002B35DE">
        <w:rPr>
          <w:rFonts w:ascii="Arial" w:hAnsi="Arial" w:cs="Arial"/>
          <w:sz w:val="24"/>
          <w:szCs w:val="24"/>
        </w:rPr>
        <w:t>:</w:t>
      </w:r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Commission</w:t>
      </w:r>
      <w:proofErr w:type="spellEnd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Status</w:t>
      </w:r>
      <w:proofErr w:type="spellEnd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Women</w:t>
      </w:r>
      <w:proofErr w:type="spellEnd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Topic</w:t>
      </w:r>
      <w:proofErr w:type="spellEnd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G</w:t>
      </w:r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ender</w:t>
      </w:r>
      <w:proofErr w:type="spellEnd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equality</w:t>
      </w:r>
      <w:proofErr w:type="spellEnd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empowerment</w:t>
      </w:r>
      <w:proofErr w:type="spellEnd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W</w:t>
      </w:r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omen</w:t>
      </w:r>
      <w:proofErr w:type="spellEnd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Country: New </w:t>
      </w:r>
      <w:proofErr w:type="spellStart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Zealand</w:t>
      </w:r>
      <w:proofErr w:type="spellEnd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Delegation:Yunus</w:t>
      </w:r>
      <w:proofErr w:type="spellEnd"/>
      <w:r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Emre Y</w:t>
      </w:r>
      <w:r w:rsidR="002A13AE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ORUR</w:t>
      </w:r>
      <w:r w:rsidR="002A13AE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2A13AE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According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New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Zealand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CC5F85" w:rsidRPr="002B35DE">
        <w:rPr>
          <w:sz w:val="24"/>
          <w:szCs w:val="24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G</w:t>
      </w:r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ender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equality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a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sensitive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issue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receives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great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attention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our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country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Women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not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have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any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superiority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over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men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men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over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women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way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thinking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also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adopted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among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trans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wome</w:t>
      </w:r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ns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our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country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there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no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restiriction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about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trans-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gender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woman’s</w:t>
      </w:r>
      <w:proofErr w:type="spellEnd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educational,political,social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5F85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echonomical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rights.In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New </w:t>
      </w:r>
      <w:proofErr w:type="spellStart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Zealand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here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proofErr w:type="spellStart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re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no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legal </w:t>
      </w:r>
      <w:proofErr w:type="spellStart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restrictions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many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issues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such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having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relationship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getting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married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having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children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among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trans</w:t>
      </w:r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spellStart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gender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wome</w:t>
      </w:r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ns</w:t>
      </w:r>
      <w:proofErr w:type="spellEnd"/>
      <w:r w:rsidR="00F81C10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C54192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C54192" w:rsidRPr="002B35D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T</w:t>
      </w:r>
      <w:r w:rsidR="00C54192" w:rsidRPr="002B35DE">
        <w:rPr>
          <w:rFonts w:ascii="Arial" w:hAnsi="Arial" w:cs="Arial"/>
          <w:sz w:val="24"/>
          <w:szCs w:val="24"/>
        </w:rPr>
        <w:t>ransgender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rights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in New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Zealand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are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among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the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most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progressive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the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world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The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protection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transgender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rights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advanced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relative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to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other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countries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Oceania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and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one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the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most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liberal in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the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world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with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the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country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being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the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first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the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region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and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thirteenth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the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world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to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enact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same-sex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192" w:rsidRPr="002B35DE">
        <w:rPr>
          <w:rFonts w:ascii="Arial" w:hAnsi="Arial" w:cs="Arial"/>
          <w:sz w:val="24"/>
          <w:szCs w:val="24"/>
        </w:rPr>
        <w:t>marriage</w:t>
      </w:r>
      <w:proofErr w:type="spellEnd"/>
      <w:r w:rsidR="00C54192" w:rsidRPr="002B35DE">
        <w:rPr>
          <w:rFonts w:ascii="Arial" w:hAnsi="Arial" w:cs="Arial"/>
          <w:sz w:val="24"/>
          <w:szCs w:val="24"/>
        </w:rPr>
        <w:t>.</w:t>
      </w:r>
      <w:r w:rsidR="00691CE3" w:rsidRPr="002B35DE">
        <w:rPr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In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the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late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20th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century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the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rights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the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LGBT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community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gained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greater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awareness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and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in 1986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gay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sexual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activity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by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men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was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decriminalized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with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the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age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of 16,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which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equated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to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heterosexual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intercourse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Adopting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gender-neutral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civil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partnerships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since 2004, New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Zealand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legalized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both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same-sex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marriage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and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adoption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rights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for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same-sex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couples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in 2013.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Discrimination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regarding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sexual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orientation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gender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identity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and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expression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been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prohibited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since 1993.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Gay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lesbian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and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bisexuals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have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been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allowed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to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openly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serve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the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military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since 1993.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Opinion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polls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revealed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that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the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majority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of New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Zealanders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support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same-sex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E3" w:rsidRPr="002B35DE">
        <w:rPr>
          <w:rFonts w:ascii="Arial" w:hAnsi="Arial" w:cs="Arial"/>
          <w:sz w:val="24"/>
          <w:szCs w:val="24"/>
        </w:rPr>
        <w:t>marriage</w:t>
      </w:r>
      <w:proofErr w:type="spellEnd"/>
      <w:r w:rsidR="00691CE3" w:rsidRPr="002B35DE">
        <w:rPr>
          <w:rFonts w:ascii="Arial" w:hAnsi="Arial" w:cs="Arial"/>
          <w:sz w:val="24"/>
          <w:szCs w:val="24"/>
        </w:rPr>
        <w:t>.</w:t>
      </w:r>
      <w:r w:rsidR="002B35DE" w:rsidRPr="002B35DE">
        <w:rPr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Sex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reassignment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surgery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is legal in New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Zealand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>.</w:t>
      </w:r>
      <w:r w:rsidR="002B35DE" w:rsidRPr="002B35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B35DE" w:rsidRPr="002B35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New </w:t>
      </w:r>
      <w:proofErr w:type="spellStart"/>
      <w:r w:rsidR="002B35DE" w:rsidRPr="002B35DE">
        <w:rPr>
          <w:rFonts w:ascii="Arial" w:hAnsi="Arial" w:cs="Arial"/>
          <w:color w:val="222222"/>
          <w:sz w:val="24"/>
          <w:szCs w:val="24"/>
          <w:shd w:val="clear" w:color="auto" w:fill="FFFFFF"/>
        </w:rPr>
        <w:t>Zealand</w:t>
      </w:r>
      <w:proofErr w:type="spellEnd"/>
      <w:r w:rsidR="002B35DE" w:rsidRPr="002B35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B35DE" w:rsidRPr="002B35DE">
        <w:rPr>
          <w:rFonts w:ascii="Arial" w:hAnsi="Arial" w:cs="Arial"/>
          <w:color w:val="222222"/>
          <w:sz w:val="24"/>
          <w:szCs w:val="24"/>
          <w:shd w:val="clear" w:color="auto" w:fill="FFFFFF"/>
        </w:rPr>
        <w:t>Ministry</w:t>
      </w:r>
      <w:proofErr w:type="spellEnd"/>
      <w:r w:rsidR="002B35DE" w:rsidRPr="002B35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B35DE" w:rsidRPr="002B35DE">
        <w:rPr>
          <w:rFonts w:ascii="Arial" w:hAnsi="Arial" w:cs="Arial"/>
          <w:color w:val="222222"/>
          <w:sz w:val="24"/>
          <w:szCs w:val="24"/>
          <w:shd w:val="clear" w:color="auto" w:fill="FFFFFF"/>
        </w:rPr>
        <w:t>for</w:t>
      </w:r>
      <w:proofErr w:type="spellEnd"/>
      <w:r w:rsidR="002B35DE" w:rsidRPr="002B35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B35DE" w:rsidRPr="002B35DE">
        <w:rPr>
          <w:rFonts w:ascii="Arial" w:hAnsi="Arial" w:cs="Arial"/>
          <w:color w:val="222222"/>
          <w:sz w:val="24"/>
          <w:szCs w:val="24"/>
          <w:shd w:val="clear" w:color="auto" w:fill="FFFFFF"/>
        </w:rPr>
        <w:t>Culture</w:t>
      </w:r>
      <w:proofErr w:type="spellEnd"/>
      <w:r w:rsidR="002B35DE" w:rsidRPr="002B35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B35DE" w:rsidRPr="002B35DE"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proofErr w:type="spellEnd"/>
      <w:r w:rsidR="002B35DE" w:rsidRPr="002B35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B35DE" w:rsidRPr="002B35DE">
        <w:rPr>
          <w:rFonts w:ascii="Arial" w:hAnsi="Arial" w:cs="Arial"/>
          <w:color w:val="222222"/>
          <w:sz w:val="24"/>
          <w:szCs w:val="24"/>
          <w:shd w:val="clear" w:color="auto" w:fill="FFFFFF"/>
        </w:rPr>
        <w:t>Heritage</w:t>
      </w:r>
      <w:proofErr w:type="spellEnd"/>
      <w:r w:rsidR="002B35DE">
        <w:rPr>
          <w:rStyle w:val="reference-accessdate"/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  <w:r w:rsidR="002B35DE" w:rsidRPr="002B35DE">
        <w:rPr>
          <w:rFonts w:ascii="Arial" w:hAnsi="Arial" w:cs="Arial"/>
          <w:sz w:val="24"/>
          <w:szCs w:val="24"/>
        </w:rPr>
        <w:t xml:space="preserve"> </w:t>
      </w:r>
      <w:r w:rsidR="002B35DE" w:rsidRPr="002B35DE">
        <w:rPr>
          <w:rFonts w:ascii="Arial" w:hAnsi="Arial" w:cs="Arial"/>
          <w:sz w:val="24"/>
          <w:szCs w:val="24"/>
        </w:rPr>
        <w:t xml:space="preserve">[42] An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individual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allowed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to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change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their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name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and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gender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official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documents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including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birth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certificates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if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they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provide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medical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proof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that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they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have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gained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physical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fitness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compatible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with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gender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identity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".[43]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Initially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this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only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applied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to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people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who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had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undergone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genital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reconstruction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surgery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However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June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the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Family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Court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ruled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that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full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gender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reassignment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surgeries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are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always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necessary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to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meet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this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="002B35DE" w:rsidRPr="002B35DE">
        <w:rPr>
          <w:rFonts w:ascii="Arial" w:hAnsi="Arial" w:cs="Arial"/>
          <w:sz w:val="24"/>
          <w:szCs w:val="24"/>
        </w:rPr>
        <w:t>threshold</w:t>
      </w:r>
      <w:proofErr w:type="spellEnd"/>
      <w:r w:rsidR="002B35DE" w:rsidRPr="002B35DE">
        <w:rPr>
          <w:rFonts w:ascii="Arial" w:hAnsi="Arial" w:cs="Arial"/>
          <w:sz w:val="24"/>
          <w:szCs w:val="24"/>
        </w:rPr>
        <w:t>.</w:t>
      </w:r>
      <w:r w:rsidR="006F3F80">
        <w:rPr>
          <w:rFonts w:ascii="Arial" w:hAnsi="Arial" w:cs="Arial"/>
          <w:sz w:val="24"/>
          <w:szCs w:val="24"/>
        </w:rPr>
        <w:br/>
      </w:r>
      <w:r w:rsidR="006F3F80">
        <w:rPr>
          <w:rFonts w:ascii="Arial" w:hAnsi="Arial" w:cs="Arial"/>
          <w:sz w:val="24"/>
          <w:szCs w:val="24"/>
        </w:rPr>
        <w:br/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We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are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considering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>
        <w:rPr>
          <w:rFonts w:ascii="Arial" w:hAnsi="Arial" w:cs="Arial"/>
          <w:sz w:val="24"/>
          <w:szCs w:val="24"/>
        </w:rPr>
        <w:t>create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F3F80">
        <w:rPr>
          <w:rFonts w:ascii="Arial" w:hAnsi="Arial" w:cs="Arial"/>
          <w:sz w:val="24"/>
          <w:szCs w:val="24"/>
        </w:rPr>
        <w:t>comittee</w:t>
      </w:r>
      <w:proofErr w:type="spellEnd"/>
      <w:r w:rsidR="006F3F80">
        <w:rPr>
          <w:rFonts w:ascii="Arial" w:hAnsi="Arial" w:cs="Arial"/>
          <w:sz w:val="24"/>
          <w:szCs w:val="24"/>
        </w:rPr>
        <w:t xml:space="preserve"> </w:t>
      </w:r>
      <w:r w:rsidR="006F3F80" w:rsidRPr="006F3F80">
        <w:rPr>
          <w:rFonts w:ascii="Arial" w:hAnsi="Arial" w:cs="Arial"/>
          <w:sz w:val="24"/>
          <w:szCs w:val="24"/>
        </w:rPr>
        <w:t xml:space="preserve">in New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Zealand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because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we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believe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that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trans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women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do not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lag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behind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any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gender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and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have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greater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political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voice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across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the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country</w:t>
      </w:r>
      <w:r w:rsidR="006F3F80">
        <w:rPr>
          <w:rFonts w:ascii="Arial" w:hAnsi="Arial" w:cs="Arial"/>
          <w:sz w:val="24"/>
          <w:szCs w:val="24"/>
        </w:rPr>
        <w:t>and</w:t>
      </w:r>
      <w:proofErr w:type="spellEnd"/>
      <w:r w:rsid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and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the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coming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years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we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want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to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create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joint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project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with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other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politically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powerful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countries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send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delegations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to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countries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where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transgender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equality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cannot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be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achieved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and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inform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the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press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and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citizens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the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80" w:rsidRPr="006F3F80">
        <w:rPr>
          <w:rFonts w:ascii="Arial" w:hAnsi="Arial" w:cs="Arial"/>
          <w:sz w:val="24"/>
          <w:szCs w:val="24"/>
        </w:rPr>
        <w:t>country</w:t>
      </w:r>
      <w:proofErr w:type="spellEnd"/>
      <w:r w:rsidR="006F3F80" w:rsidRPr="006F3F80">
        <w:rPr>
          <w:rFonts w:ascii="Arial" w:hAnsi="Arial" w:cs="Arial"/>
          <w:sz w:val="24"/>
          <w:szCs w:val="24"/>
        </w:rPr>
        <w:t>.</w:t>
      </w:r>
      <w:r w:rsidR="00585CAB" w:rsidRPr="00585CAB">
        <w:t xml:space="preserve">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We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demand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freedom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the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press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from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the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United Nations on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this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issue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>.</w:t>
      </w:r>
      <w:r w:rsidR="00585CAB" w:rsidRPr="00585CAB">
        <w:t xml:space="preserve">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We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ask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other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volunteer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countries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to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join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us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and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consider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being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together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to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end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this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CAB" w:rsidRPr="00585CAB">
        <w:rPr>
          <w:rFonts w:ascii="Arial" w:hAnsi="Arial" w:cs="Arial"/>
          <w:sz w:val="24"/>
          <w:szCs w:val="24"/>
        </w:rPr>
        <w:t>discrimination</w:t>
      </w:r>
      <w:proofErr w:type="spellEnd"/>
      <w:r w:rsidR="00585CAB" w:rsidRPr="00585CAB">
        <w:rPr>
          <w:rFonts w:ascii="Arial" w:hAnsi="Arial" w:cs="Arial"/>
          <w:sz w:val="24"/>
          <w:szCs w:val="24"/>
        </w:rPr>
        <w:t>.</w:t>
      </w:r>
      <w:r w:rsidR="00ED2426">
        <w:rPr>
          <w:rFonts w:ascii="Arial" w:hAnsi="Arial" w:cs="Arial"/>
          <w:sz w:val="24"/>
          <w:szCs w:val="24"/>
        </w:rPr>
        <w:t xml:space="preserve"> </w:t>
      </w:r>
    </w:p>
    <w:sectPr w:rsidR="004D4C77" w:rsidRPr="002B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2E"/>
    <w:rsid w:val="002A13AE"/>
    <w:rsid w:val="002B35DE"/>
    <w:rsid w:val="004D4C77"/>
    <w:rsid w:val="00585CAB"/>
    <w:rsid w:val="00691CE3"/>
    <w:rsid w:val="006F3F80"/>
    <w:rsid w:val="0076322E"/>
    <w:rsid w:val="00C54192"/>
    <w:rsid w:val="00CC5F85"/>
    <w:rsid w:val="00D94C1A"/>
    <w:rsid w:val="00ED2426"/>
    <w:rsid w:val="00F8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5C16"/>
  <w15:chartTrackingRefBased/>
  <w15:docId w15:val="{5811DE85-682F-46D7-A644-7EE0AF85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eference-accessdate">
    <w:name w:val="reference-accessdate"/>
    <w:basedOn w:val="VarsaylanParagrafYazTipi"/>
    <w:rsid w:val="002B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Yörür</dc:creator>
  <cp:keywords/>
  <dc:description/>
  <cp:lastModifiedBy>Ayhan Yörür</cp:lastModifiedBy>
  <cp:revision>3</cp:revision>
  <dcterms:created xsi:type="dcterms:W3CDTF">2021-12-10T08:36:00Z</dcterms:created>
  <dcterms:modified xsi:type="dcterms:W3CDTF">2021-12-10T10:17:00Z</dcterms:modified>
</cp:coreProperties>
</file>