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4A" w:rsidRPr="0090614A" w:rsidRDefault="0090614A" w:rsidP="0090614A">
      <w:pPr>
        <w:rPr>
          <w:b/>
          <w:i/>
        </w:rPr>
      </w:pPr>
      <w:r w:rsidRPr="0090614A">
        <w:rPr>
          <w:b/>
          <w:i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3795395</wp:posOffset>
            </wp:positionH>
            <wp:positionV relativeFrom="margin">
              <wp:posOffset>-147320</wp:posOffset>
            </wp:positionV>
            <wp:extent cx="2238375" cy="1282065"/>
            <wp:effectExtent l="0" t="0" r="9525" b="0"/>
            <wp:wrapSquare wrapText="bothSides"/>
            <wp:docPr id="1" name="Resim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14A">
        <w:rPr>
          <w:b/>
          <w:i/>
        </w:rPr>
        <w:t xml:space="preserve">Country: United </w:t>
      </w:r>
      <w:proofErr w:type="spellStart"/>
      <w:r w:rsidRPr="0090614A">
        <w:rPr>
          <w:b/>
          <w:i/>
        </w:rPr>
        <w:t>Mexican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States</w:t>
      </w:r>
      <w:proofErr w:type="spellEnd"/>
    </w:p>
    <w:p w:rsidR="0090614A" w:rsidRPr="0090614A" w:rsidRDefault="0090614A" w:rsidP="0090614A">
      <w:pPr>
        <w:rPr>
          <w:b/>
          <w:i/>
        </w:rPr>
      </w:pPr>
      <w:proofErr w:type="spellStart"/>
      <w:r w:rsidRPr="0090614A">
        <w:rPr>
          <w:b/>
          <w:i/>
        </w:rPr>
        <w:t>Committee</w:t>
      </w:r>
      <w:proofErr w:type="spellEnd"/>
      <w:r w:rsidRPr="0090614A">
        <w:rPr>
          <w:b/>
          <w:i/>
        </w:rPr>
        <w:t>:</w:t>
      </w:r>
      <w:r w:rsidRPr="0090614A">
        <w:rPr>
          <w:b/>
          <w:i/>
        </w:rPr>
        <w:t xml:space="preserve"> WHO</w:t>
      </w:r>
    </w:p>
    <w:p w:rsidR="0090614A" w:rsidRDefault="0090614A" w:rsidP="0090614A">
      <w:pPr>
        <w:rPr>
          <w:b/>
          <w:i/>
        </w:rPr>
      </w:pPr>
      <w:proofErr w:type="spellStart"/>
      <w:r w:rsidRPr="0090614A">
        <w:rPr>
          <w:b/>
          <w:i/>
        </w:rPr>
        <w:t>Agenda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Item</w:t>
      </w:r>
      <w:proofErr w:type="spellEnd"/>
      <w:r w:rsidRPr="0090614A">
        <w:rPr>
          <w:b/>
          <w:i/>
        </w:rPr>
        <w:t xml:space="preserve">: </w:t>
      </w:r>
      <w:proofErr w:type="spellStart"/>
      <w:r w:rsidRPr="0090614A">
        <w:rPr>
          <w:b/>
          <w:i/>
        </w:rPr>
        <w:t>Addressing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the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Ethical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Dilemmas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and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Operational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Challenges</w:t>
      </w:r>
      <w:proofErr w:type="spellEnd"/>
      <w:r w:rsidRPr="0090614A">
        <w:rPr>
          <w:b/>
          <w:i/>
        </w:rPr>
        <w:t xml:space="preserve"> in Organ </w:t>
      </w:r>
      <w:proofErr w:type="spellStart"/>
      <w:r w:rsidRPr="0090614A">
        <w:rPr>
          <w:b/>
          <w:i/>
        </w:rPr>
        <w:t>Harvesting</w:t>
      </w:r>
      <w:proofErr w:type="spellEnd"/>
      <w:r w:rsidRPr="0090614A">
        <w:rPr>
          <w:b/>
          <w:i/>
        </w:rPr>
        <w:t xml:space="preserve">, </w:t>
      </w:r>
      <w:proofErr w:type="spellStart"/>
      <w:r w:rsidRPr="0090614A">
        <w:rPr>
          <w:b/>
          <w:i/>
        </w:rPr>
        <w:t>Including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Compliance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With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National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and</w:t>
      </w:r>
      <w:proofErr w:type="spellEnd"/>
      <w:r w:rsidRPr="0090614A">
        <w:rPr>
          <w:b/>
          <w:i/>
        </w:rPr>
        <w:t xml:space="preserve"> International Rules </w:t>
      </w:r>
      <w:proofErr w:type="spellStart"/>
      <w:r w:rsidRPr="0090614A">
        <w:rPr>
          <w:b/>
          <w:i/>
        </w:rPr>
        <w:t>and</w:t>
      </w:r>
      <w:proofErr w:type="spellEnd"/>
      <w:r w:rsidRPr="0090614A">
        <w:rPr>
          <w:b/>
          <w:i/>
        </w:rPr>
        <w:t xml:space="preserve"> </w:t>
      </w:r>
      <w:proofErr w:type="spellStart"/>
      <w:r w:rsidRPr="0090614A">
        <w:rPr>
          <w:b/>
          <w:i/>
        </w:rPr>
        <w:t>Regulations</w:t>
      </w:r>
      <w:proofErr w:type="spellEnd"/>
    </w:p>
    <w:p w:rsidR="0090614A" w:rsidRDefault="0090614A" w:rsidP="0090614A">
      <w:pPr>
        <w:rPr>
          <w:b/>
          <w:i/>
        </w:rPr>
      </w:pPr>
    </w:p>
    <w:p w:rsidR="00B270B7" w:rsidRPr="004330D3" w:rsidRDefault="0090614A" w:rsidP="009061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officially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Mexican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is a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southern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portion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North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America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City </w:t>
      </w:r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capital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covers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approximately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2,000,000</w:t>
      </w:r>
      <w:proofErr w:type="gram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km</w:t>
      </w:r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making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world’s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13th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largest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area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almost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it is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10th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populous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Spanish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speakers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30D3" w:rsidRPr="004330D3" w:rsidRDefault="00D421A2" w:rsidP="004330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matter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hand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helds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place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gram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proofErr w:type="gram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healthcare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systems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since it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involves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importance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organ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harvesting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donation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aware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of organ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transplantation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saving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especially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example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where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procedure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become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critical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medical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fight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illnesses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heart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liver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kidney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diseases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lots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progress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regulate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donation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significant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example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="00820A25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25" w:rsidRPr="004330D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in organ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68A3" w:rsidRPr="00433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National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Transplantation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Center</w:t>
      </w:r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is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responsible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to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coordinate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on organ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>.</w:t>
      </w:r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signatory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Declaration</w:t>
      </w:r>
      <w:proofErr w:type="spellEnd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of </w:t>
      </w:r>
      <w:proofErr w:type="spellStart"/>
      <w:r w:rsidR="00C068A3" w:rsidRPr="004330D3">
        <w:rPr>
          <w:rStyle w:val="Gl"/>
          <w:rFonts w:ascii="Times New Roman" w:hAnsi="Times New Roman" w:cs="Times New Roman"/>
          <w:b w:val="0"/>
          <w:sz w:val="24"/>
          <w:szCs w:val="24"/>
        </w:rPr>
        <w:t>Istanbul</w:t>
      </w:r>
      <w:proofErr w:type="spellEnd"/>
      <w:r w:rsidR="00C068A3" w:rsidRPr="004330D3">
        <w:rPr>
          <w:rFonts w:ascii="Times New Roman" w:hAnsi="Times New Roman" w:cs="Times New Roman"/>
          <w:b/>
          <w:sz w:val="24"/>
          <w:szCs w:val="24"/>
        </w:rPr>
        <w:t>,</w:t>
      </w:r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committing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of organ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A3" w:rsidRPr="004330D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C068A3" w:rsidRPr="004330D3">
        <w:rPr>
          <w:rFonts w:ascii="Times New Roman" w:hAnsi="Times New Roman" w:cs="Times New Roman"/>
          <w:sz w:val="24"/>
          <w:szCs w:val="24"/>
        </w:rPr>
        <w:t>.</w:t>
      </w:r>
      <w:r w:rsidR="004330D3" w:rsidRPr="004330D3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would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mention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supports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encourages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governments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>strengthening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 on organ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4330D3" w:rsidRPr="004330D3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="004330D3" w:rsidRPr="004330D3">
        <w:rPr>
          <w:rFonts w:ascii="Times New Roman" w:hAnsi="Times New Roman" w:cs="Times New Roman"/>
          <w:sz w:val="24"/>
          <w:szCs w:val="24"/>
        </w:rPr>
        <w:t>.</w:t>
      </w:r>
    </w:p>
    <w:p w:rsidR="004330D3" w:rsidRPr="004330D3" w:rsidRDefault="004330D3" w:rsidP="004330D3">
      <w:pPr>
        <w:rPr>
          <w:rFonts w:ascii="Times New Roman" w:hAnsi="Times New Roman" w:cs="Times New Roman"/>
          <w:sz w:val="24"/>
          <w:szCs w:val="24"/>
        </w:rPr>
      </w:pPr>
      <w:r w:rsidRPr="004330D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se</w:t>
      </w:r>
      <w:bookmarkStart w:id="0" w:name="_GoBack"/>
      <w:bookmarkEnd w:id="0"/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time in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can in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D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4330D3">
        <w:rPr>
          <w:rFonts w:ascii="Times New Roman" w:hAnsi="Times New Roman" w:cs="Times New Roman"/>
          <w:sz w:val="24"/>
          <w:szCs w:val="24"/>
        </w:rPr>
        <w:t>.</w:t>
      </w:r>
    </w:p>
    <w:p w:rsidR="00D421A2" w:rsidRPr="00C068A3" w:rsidRDefault="00D421A2" w:rsidP="0090614A">
      <w:pPr>
        <w:rPr>
          <w:sz w:val="24"/>
          <w:szCs w:val="24"/>
          <w:shd w:val="clear" w:color="auto" w:fill="FFFFFF"/>
        </w:rPr>
      </w:pPr>
    </w:p>
    <w:p w:rsidR="0090614A" w:rsidRPr="0090614A" w:rsidRDefault="0090614A" w:rsidP="0090614A">
      <w:pPr>
        <w:rPr>
          <w:b/>
          <w:i/>
        </w:rPr>
      </w:pPr>
    </w:p>
    <w:sectPr w:rsidR="0090614A" w:rsidRPr="0090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4A"/>
    <w:rsid w:val="004330D3"/>
    <w:rsid w:val="00820A25"/>
    <w:rsid w:val="0090614A"/>
    <w:rsid w:val="00B270B7"/>
    <w:rsid w:val="00C068A3"/>
    <w:rsid w:val="00D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40A3-319F-4348-892A-1E404A61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4A"/>
  </w:style>
  <w:style w:type="paragraph" w:styleId="Balk1">
    <w:name w:val="heading 1"/>
    <w:basedOn w:val="Normal"/>
    <w:next w:val="Normal"/>
    <w:link w:val="Balk1Char"/>
    <w:uiPriority w:val="9"/>
    <w:qFormat/>
    <w:rsid w:val="00906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C0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2024-11-15T16:10:00Z</dcterms:created>
  <dcterms:modified xsi:type="dcterms:W3CDTF">2024-11-15T17:57:00Z</dcterms:modified>
</cp:coreProperties>
</file>