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5B1B" w14:textId="276668D0" w:rsidR="00A430FD" w:rsidRDefault="00A430FD" w:rsidP="00AC6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D8E3DC" wp14:editId="1EB30028">
            <wp:extent cx="1388533" cy="828315"/>
            <wp:effectExtent l="0" t="0" r="0" b="0"/>
            <wp:docPr id="3837367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3677" name="Resim 383736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8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8EE1" w14:textId="77777777" w:rsidR="00F84998" w:rsidRDefault="00F84998" w:rsidP="00AC65C9">
      <w:pPr>
        <w:rPr>
          <w:rFonts w:ascii="Times New Roman" w:hAnsi="Times New Roman" w:cs="Times New Roman"/>
        </w:rPr>
      </w:pPr>
    </w:p>
    <w:p w14:paraId="0B916132" w14:textId="76A8BC55" w:rsidR="00AD7772" w:rsidRPr="00D93C40" w:rsidRDefault="00AD7772" w:rsidP="00F84998">
      <w:pPr>
        <w:jc w:val="both"/>
        <w:rPr>
          <w:rFonts w:ascii="Times New Roman" w:hAnsi="Times New Roman" w:cs="Times New Roman"/>
        </w:rPr>
      </w:pPr>
      <w:r w:rsidRPr="00D93C40">
        <w:rPr>
          <w:rFonts w:ascii="Times New Roman" w:hAnsi="Times New Roman" w:cs="Times New Roman"/>
        </w:rPr>
        <w:t xml:space="preserve">Country: </w:t>
      </w:r>
      <w:r w:rsidR="00D93C40">
        <w:rPr>
          <w:rFonts w:ascii="Times New Roman" w:hAnsi="Times New Roman" w:cs="Times New Roman"/>
        </w:rPr>
        <w:t>Mexico</w:t>
      </w:r>
    </w:p>
    <w:p w14:paraId="6D6681A7" w14:textId="54DD07C9" w:rsidR="00AD7772" w:rsidRPr="00D93C40" w:rsidRDefault="00AD7772" w:rsidP="00F84998">
      <w:pPr>
        <w:jc w:val="both"/>
        <w:rPr>
          <w:rFonts w:ascii="Times New Roman" w:hAnsi="Times New Roman" w:cs="Times New Roman"/>
        </w:rPr>
      </w:pPr>
      <w:r w:rsidRPr="00D93C40">
        <w:rPr>
          <w:rFonts w:ascii="Times New Roman" w:hAnsi="Times New Roman" w:cs="Times New Roman"/>
        </w:rPr>
        <w:t xml:space="preserve">Committee: United Nations </w:t>
      </w:r>
      <w:proofErr w:type="spellStart"/>
      <w:r w:rsidRPr="00D93C40">
        <w:rPr>
          <w:rFonts w:ascii="Times New Roman" w:hAnsi="Times New Roman" w:cs="Times New Roman"/>
        </w:rPr>
        <w:t>Educational</w:t>
      </w:r>
      <w:proofErr w:type="spellEnd"/>
      <w:r w:rsidRPr="00D93C40">
        <w:rPr>
          <w:rFonts w:ascii="Times New Roman" w:hAnsi="Times New Roman" w:cs="Times New Roman"/>
        </w:rPr>
        <w:t xml:space="preserve">, Scientific and </w:t>
      </w:r>
      <w:proofErr w:type="spellStart"/>
      <w:r w:rsidRPr="00D93C40">
        <w:rPr>
          <w:rFonts w:ascii="Times New Roman" w:hAnsi="Times New Roman" w:cs="Times New Roman"/>
        </w:rPr>
        <w:t>Cultural</w:t>
      </w:r>
      <w:proofErr w:type="spellEnd"/>
      <w:r w:rsidRPr="00D93C40">
        <w:rPr>
          <w:rFonts w:ascii="Times New Roman" w:hAnsi="Times New Roman" w:cs="Times New Roman"/>
        </w:rPr>
        <w:t xml:space="preserve"> Organization (UNESCO)</w:t>
      </w:r>
    </w:p>
    <w:p w14:paraId="3301E2EB" w14:textId="3CC26489" w:rsidR="00337A4A" w:rsidRDefault="00337A4A" w:rsidP="00F84998">
      <w:pPr>
        <w:jc w:val="both"/>
        <w:rPr>
          <w:rFonts w:ascii="Times New Roman" w:hAnsi="Times New Roman" w:cs="Times New Roman"/>
        </w:rPr>
      </w:pPr>
      <w:proofErr w:type="spellStart"/>
      <w:r w:rsidRPr="00D93C40">
        <w:rPr>
          <w:rFonts w:ascii="Times New Roman" w:hAnsi="Times New Roman" w:cs="Times New Roman"/>
        </w:rPr>
        <w:t>Topic</w:t>
      </w:r>
      <w:proofErr w:type="spellEnd"/>
      <w:r w:rsidRPr="00D93C40">
        <w:rPr>
          <w:rFonts w:ascii="Times New Roman" w:hAnsi="Times New Roman" w:cs="Times New Roman"/>
        </w:rPr>
        <w:t xml:space="preserve">: </w:t>
      </w:r>
      <w:proofErr w:type="spellStart"/>
      <w:r w:rsidRPr="00D93C40">
        <w:rPr>
          <w:rFonts w:ascii="Times New Roman" w:hAnsi="Times New Roman" w:cs="Times New Roman"/>
        </w:rPr>
        <w:t>Reducing</w:t>
      </w:r>
      <w:proofErr w:type="spellEnd"/>
      <w:r w:rsidRPr="00D93C40">
        <w:rPr>
          <w:rFonts w:ascii="Times New Roman" w:hAnsi="Times New Roman" w:cs="Times New Roman"/>
        </w:rPr>
        <w:t xml:space="preserve"> </w:t>
      </w:r>
      <w:proofErr w:type="spellStart"/>
      <w:r w:rsidRPr="00D93C40">
        <w:rPr>
          <w:rFonts w:ascii="Times New Roman" w:hAnsi="Times New Roman" w:cs="Times New Roman"/>
        </w:rPr>
        <w:t>Inequalities</w:t>
      </w:r>
      <w:proofErr w:type="spellEnd"/>
      <w:r w:rsidRPr="00D93C40">
        <w:rPr>
          <w:rFonts w:ascii="Times New Roman" w:hAnsi="Times New Roman" w:cs="Times New Roman"/>
        </w:rPr>
        <w:t xml:space="preserve"> in Digital </w:t>
      </w:r>
      <w:proofErr w:type="spellStart"/>
      <w:r w:rsidRPr="00D93C40">
        <w:rPr>
          <w:rFonts w:ascii="Times New Roman" w:hAnsi="Times New Roman" w:cs="Times New Roman"/>
        </w:rPr>
        <w:t>Education</w:t>
      </w:r>
      <w:proofErr w:type="spellEnd"/>
    </w:p>
    <w:p w14:paraId="6F4BF33A" w14:textId="77777777" w:rsidR="003239F8" w:rsidRDefault="003239F8" w:rsidP="00F84998">
      <w:pPr>
        <w:jc w:val="both"/>
        <w:rPr>
          <w:rFonts w:ascii="Times New Roman" w:hAnsi="Times New Roman" w:cs="Times New Roman"/>
        </w:rPr>
      </w:pPr>
    </w:p>
    <w:p w14:paraId="1C215BB6" w14:textId="77349B74" w:rsidR="00363FE3" w:rsidRDefault="00337A4A" w:rsidP="00F84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Mexico is the </w:t>
      </w:r>
      <w:proofErr w:type="spellStart"/>
      <w:r>
        <w:rPr>
          <w:rFonts w:ascii="Times New Roman" w:hAnsi="Times New Roman" w:cs="Times New Roman"/>
        </w:rPr>
        <w:t>14th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largest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country</w:t>
      </w:r>
      <w:proofErr w:type="spellEnd"/>
      <w:r>
        <w:rPr>
          <w:rFonts w:ascii="Times New Roman" w:hAnsi="Times New Roman" w:cs="Times New Roman"/>
        </w:rPr>
        <w:t xml:space="preserve"> </w:t>
      </w:r>
      <w:r w:rsidR="00363FE3">
        <w:rPr>
          <w:rFonts w:ascii="Times New Roman" w:hAnsi="Times New Roman" w:cs="Times New Roman"/>
        </w:rPr>
        <w:t xml:space="preserve">and it is located in </w:t>
      </w:r>
      <w:proofErr w:type="spellStart"/>
      <w:r w:rsidR="00363FE3">
        <w:rPr>
          <w:rFonts w:ascii="Times New Roman" w:hAnsi="Times New Roman" w:cs="Times New Roman"/>
        </w:rPr>
        <w:t>southern</w:t>
      </w:r>
      <w:proofErr w:type="spellEnd"/>
      <w:r w:rsidR="00363FE3">
        <w:rPr>
          <w:rFonts w:ascii="Times New Roman" w:hAnsi="Times New Roman" w:cs="Times New Roman"/>
        </w:rPr>
        <w:t xml:space="preserve"> part of North America. It has </w:t>
      </w:r>
      <w:proofErr w:type="spellStart"/>
      <w:r w:rsidR="00363FE3">
        <w:rPr>
          <w:rFonts w:ascii="Times New Roman" w:hAnsi="Times New Roman" w:cs="Times New Roman"/>
        </w:rPr>
        <w:t>land</w:t>
      </w:r>
      <w:proofErr w:type="spellEnd"/>
      <w:r w:rsidR="00363FE3">
        <w:rPr>
          <w:rFonts w:ascii="Times New Roman" w:hAnsi="Times New Roman" w:cs="Times New Roman"/>
        </w:rPr>
        <w:t xml:space="preserve"> borders with </w:t>
      </w:r>
      <w:proofErr w:type="spellStart"/>
      <w:r w:rsidR="00363FE3">
        <w:rPr>
          <w:rFonts w:ascii="Times New Roman" w:hAnsi="Times New Roman" w:cs="Times New Roman"/>
        </w:rPr>
        <w:t>three</w:t>
      </w:r>
      <w:proofErr w:type="spellEnd"/>
      <w:r w:rsidR="00363FE3">
        <w:rPr>
          <w:rFonts w:ascii="Times New Roman" w:hAnsi="Times New Roman" w:cs="Times New Roman"/>
        </w:rPr>
        <w:t xml:space="preserve"> countries. Mexico </w:t>
      </w:r>
      <w:proofErr w:type="spellStart"/>
      <w:r w:rsidR="00363FE3">
        <w:rPr>
          <w:rFonts w:ascii="Times New Roman" w:hAnsi="Times New Roman" w:cs="Times New Roman"/>
        </w:rPr>
        <w:t>also</w:t>
      </w:r>
      <w:proofErr w:type="spellEnd"/>
      <w:r w:rsidR="00363FE3">
        <w:rPr>
          <w:rFonts w:ascii="Times New Roman" w:hAnsi="Times New Roman" w:cs="Times New Roman"/>
        </w:rPr>
        <w:t xml:space="preserve"> has the </w:t>
      </w:r>
      <w:proofErr w:type="spellStart"/>
      <w:r w:rsidR="00363FE3">
        <w:rPr>
          <w:rFonts w:ascii="Times New Roman" w:hAnsi="Times New Roman" w:cs="Times New Roman"/>
        </w:rPr>
        <w:t>15th</w:t>
      </w:r>
      <w:proofErr w:type="spellEnd"/>
      <w:r w:rsidR="00363FE3">
        <w:rPr>
          <w:rFonts w:ascii="Times New Roman" w:hAnsi="Times New Roman" w:cs="Times New Roman"/>
        </w:rPr>
        <w:t xml:space="preserve"> </w:t>
      </w:r>
      <w:proofErr w:type="spellStart"/>
      <w:r w:rsidR="00363FE3">
        <w:rPr>
          <w:rFonts w:ascii="Times New Roman" w:hAnsi="Times New Roman" w:cs="Times New Roman"/>
        </w:rPr>
        <w:t>largest</w:t>
      </w:r>
      <w:proofErr w:type="spellEnd"/>
      <w:r w:rsidR="00363FE3">
        <w:rPr>
          <w:rFonts w:ascii="Times New Roman" w:hAnsi="Times New Roman" w:cs="Times New Roman"/>
        </w:rPr>
        <w:t xml:space="preserve"> economy and has many different </w:t>
      </w:r>
      <w:proofErr w:type="spellStart"/>
      <w:r w:rsidR="00363FE3">
        <w:rPr>
          <w:rFonts w:ascii="Times New Roman" w:hAnsi="Times New Roman" w:cs="Times New Roman"/>
        </w:rPr>
        <w:t>cultural</w:t>
      </w:r>
      <w:proofErr w:type="spellEnd"/>
      <w:r w:rsidR="00363FE3">
        <w:rPr>
          <w:rFonts w:ascii="Times New Roman" w:hAnsi="Times New Roman" w:cs="Times New Roman"/>
        </w:rPr>
        <w:t xml:space="preserve"> groups. Mexico </w:t>
      </w:r>
      <w:proofErr w:type="spellStart"/>
      <w:r w:rsidR="00363FE3">
        <w:rPr>
          <w:rFonts w:ascii="Times New Roman" w:hAnsi="Times New Roman" w:cs="Times New Roman"/>
        </w:rPr>
        <w:t>experiences</w:t>
      </w:r>
      <w:proofErr w:type="spellEnd"/>
      <w:r w:rsidR="00363FE3">
        <w:rPr>
          <w:rFonts w:ascii="Times New Roman" w:hAnsi="Times New Roman" w:cs="Times New Roman"/>
        </w:rPr>
        <w:t xml:space="preserve"> </w:t>
      </w:r>
      <w:proofErr w:type="spellStart"/>
      <w:r w:rsidR="00363FE3">
        <w:rPr>
          <w:rFonts w:ascii="Times New Roman" w:hAnsi="Times New Roman" w:cs="Times New Roman"/>
        </w:rPr>
        <w:t>inequalities</w:t>
      </w:r>
      <w:proofErr w:type="spellEnd"/>
      <w:r w:rsidR="00363FE3">
        <w:rPr>
          <w:rFonts w:ascii="Times New Roman" w:hAnsi="Times New Roman" w:cs="Times New Roman"/>
        </w:rPr>
        <w:t xml:space="preserve"> in digital </w:t>
      </w:r>
      <w:proofErr w:type="spellStart"/>
      <w:r w:rsidR="00363FE3">
        <w:rPr>
          <w:rFonts w:ascii="Times New Roman" w:hAnsi="Times New Roman" w:cs="Times New Roman"/>
        </w:rPr>
        <w:t>education</w:t>
      </w:r>
      <w:proofErr w:type="spellEnd"/>
      <w:r w:rsidR="00363FE3">
        <w:rPr>
          <w:rFonts w:ascii="Times New Roman" w:hAnsi="Times New Roman" w:cs="Times New Roman"/>
        </w:rPr>
        <w:t>.</w:t>
      </w:r>
    </w:p>
    <w:p w14:paraId="078F7B35" w14:textId="77777777" w:rsidR="00AC65C9" w:rsidRDefault="00AC65C9" w:rsidP="00F84998">
      <w:pPr>
        <w:jc w:val="both"/>
        <w:rPr>
          <w:rFonts w:ascii="Times New Roman" w:hAnsi="Times New Roman" w:cs="Times New Roman"/>
        </w:rPr>
      </w:pPr>
    </w:p>
    <w:p w14:paraId="6B8F6F73" w14:textId="009ECABD" w:rsidR="003239F8" w:rsidRDefault="00363FE3" w:rsidP="00F8499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Inequalities</w:t>
      </w:r>
      <w:proofErr w:type="spellEnd"/>
      <w:r>
        <w:rPr>
          <w:rFonts w:ascii="Times New Roman" w:hAnsi="Times New Roman" w:cs="Times New Roman"/>
        </w:rPr>
        <w:t xml:space="preserve"> in digital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common</w:t>
      </w:r>
      <w:proofErr w:type="spellEnd"/>
      <w:r>
        <w:rPr>
          <w:rFonts w:ascii="Times New Roman" w:hAnsi="Times New Roman" w:cs="Times New Roman"/>
        </w:rPr>
        <w:t xml:space="preserve"> worldwide. Many </w:t>
      </w:r>
      <w:proofErr w:type="spellStart"/>
      <w:r>
        <w:rPr>
          <w:rFonts w:ascii="Times New Roman" w:hAnsi="Times New Roman" w:cs="Times New Roman"/>
        </w:rPr>
        <w:t>parts</w:t>
      </w:r>
      <w:proofErr w:type="spellEnd"/>
      <w:r>
        <w:rPr>
          <w:rFonts w:ascii="Times New Roman" w:hAnsi="Times New Roman" w:cs="Times New Roman"/>
        </w:rPr>
        <w:t xml:space="preserve"> of the World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this </w:t>
      </w:r>
      <w:proofErr w:type="spellStart"/>
      <w:r>
        <w:rPr>
          <w:rFonts w:ascii="Times New Roman" w:hAnsi="Times New Roman" w:cs="Times New Roman"/>
        </w:rPr>
        <w:t>issue</w:t>
      </w:r>
      <w:proofErr w:type="spellEnd"/>
      <w:r>
        <w:rPr>
          <w:rFonts w:ascii="Times New Roman" w:hAnsi="Times New Roman" w:cs="Times New Roman"/>
        </w:rPr>
        <w:t xml:space="preserve">. Especially </w:t>
      </w:r>
      <w:proofErr w:type="spellStart"/>
      <w:r>
        <w:rPr>
          <w:rFonts w:ascii="Times New Roman" w:hAnsi="Times New Roman" w:cs="Times New Roman"/>
        </w:rPr>
        <w:t>places</w:t>
      </w:r>
      <w:proofErr w:type="spellEnd"/>
      <w:r>
        <w:rPr>
          <w:rFonts w:ascii="Times New Roman" w:hAnsi="Times New Roman" w:cs="Times New Roman"/>
        </w:rPr>
        <w:t xml:space="preserve"> like </w:t>
      </w:r>
      <w:proofErr w:type="spellStart"/>
      <w:r>
        <w:rPr>
          <w:rFonts w:ascii="Times New Roman" w:hAnsi="Times New Roman" w:cs="Times New Roman"/>
        </w:rPr>
        <w:t>Sub-Saharan</w:t>
      </w:r>
      <w:proofErr w:type="spellEnd"/>
      <w:r>
        <w:rPr>
          <w:rFonts w:ascii="Times New Roman" w:hAnsi="Times New Roman" w:cs="Times New Roman"/>
        </w:rPr>
        <w:t xml:space="preserve"> Africa, Latin America and South Asia. This </w:t>
      </w:r>
      <w:proofErr w:type="spellStart"/>
      <w:r>
        <w:rPr>
          <w:rFonts w:ascii="Times New Roman" w:hAnsi="Times New Roman" w:cs="Times New Roman"/>
        </w:rPr>
        <w:t>issue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mostly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comes</w:t>
      </w:r>
      <w:proofErr w:type="spellEnd"/>
      <w:r>
        <w:rPr>
          <w:rFonts w:ascii="Times New Roman" w:hAnsi="Times New Roman" w:cs="Times New Roman"/>
        </w:rPr>
        <w:t xml:space="preserve"> from </w:t>
      </w:r>
      <w:proofErr w:type="spellStart"/>
      <w:r>
        <w:rPr>
          <w:rFonts w:ascii="Times New Roman" w:hAnsi="Times New Roman" w:cs="Times New Roman"/>
        </w:rPr>
        <w:t>low-income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families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weak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access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Because</w:t>
      </w:r>
      <w:proofErr w:type="spellEnd"/>
      <w:r>
        <w:rPr>
          <w:rFonts w:ascii="Times New Roman" w:hAnsi="Times New Roman" w:cs="Times New Roman"/>
        </w:rPr>
        <w:t xml:space="preserve"> of limited internet </w:t>
      </w:r>
      <w:proofErr w:type="spellStart"/>
      <w:r>
        <w:rPr>
          <w:rFonts w:ascii="Times New Roman" w:hAnsi="Times New Roman" w:cs="Times New Roman"/>
        </w:rPr>
        <w:t>access</w:t>
      </w:r>
      <w:proofErr w:type="spellEnd"/>
      <w:r>
        <w:rPr>
          <w:rFonts w:ascii="Times New Roman" w:hAnsi="Times New Roman" w:cs="Times New Roman"/>
        </w:rPr>
        <w:t xml:space="preserve">, many </w:t>
      </w:r>
      <w:proofErr w:type="spellStart"/>
      <w:r>
        <w:rPr>
          <w:rFonts w:ascii="Times New Roman" w:hAnsi="Times New Roman" w:cs="Times New Roman"/>
        </w:rPr>
        <w:t>rural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areas</w:t>
      </w:r>
      <w:proofErr w:type="spellEnd"/>
      <w:r>
        <w:rPr>
          <w:rFonts w:ascii="Times New Roman" w:hAnsi="Times New Roman" w:cs="Times New Roman"/>
        </w:rPr>
        <w:t xml:space="preserve"> in Mexico </w:t>
      </w:r>
      <w:proofErr w:type="spellStart"/>
      <w:r>
        <w:rPr>
          <w:rFonts w:ascii="Times New Roman" w:hAnsi="Times New Roman" w:cs="Times New Roman"/>
        </w:rPr>
        <w:t>cannot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access</w:t>
      </w:r>
      <w:proofErr w:type="spellEnd"/>
      <w:r>
        <w:rPr>
          <w:rFonts w:ascii="Times New Roman" w:hAnsi="Times New Roman" w:cs="Times New Roman"/>
        </w:rPr>
        <w:t xml:space="preserve"> to digital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 xml:space="preserve">. A </w:t>
      </w:r>
      <w:proofErr w:type="spellStart"/>
      <w:r>
        <w:rPr>
          <w:rFonts w:ascii="Times New Roman" w:hAnsi="Times New Roman" w:cs="Times New Roman"/>
        </w:rPr>
        <w:t>significant</w:t>
      </w:r>
      <w:proofErr w:type="spellEnd"/>
      <w:r>
        <w:rPr>
          <w:rFonts w:ascii="Times New Roman" w:hAnsi="Times New Roman" w:cs="Times New Roman"/>
        </w:rPr>
        <w:t xml:space="preserve"> part of teachers have limited </w:t>
      </w:r>
      <w:proofErr w:type="spellStart"/>
      <w:r>
        <w:rPr>
          <w:rFonts w:ascii="Times New Roman" w:hAnsi="Times New Roman" w:cs="Times New Roman"/>
        </w:rPr>
        <w:t>experience</w:t>
      </w:r>
      <w:proofErr w:type="spellEnd"/>
      <w:r>
        <w:rPr>
          <w:rFonts w:ascii="Times New Roman" w:hAnsi="Times New Roman" w:cs="Times New Roman"/>
        </w:rPr>
        <w:t xml:space="preserve"> in using digital </w:t>
      </w:r>
      <w:proofErr w:type="spellStart"/>
      <w:r>
        <w:rPr>
          <w:rFonts w:ascii="Times New Roman" w:hAnsi="Times New Roman" w:cs="Times New Roman"/>
        </w:rPr>
        <w:t>devices</w:t>
      </w:r>
      <w:proofErr w:type="spellEnd"/>
      <w:r>
        <w:rPr>
          <w:rFonts w:ascii="Times New Roman" w:hAnsi="Times New Roman" w:cs="Times New Roman"/>
        </w:rPr>
        <w:t xml:space="preserve">. Since the </w:t>
      </w:r>
      <w:proofErr w:type="spellStart"/>
      <w:r>
        <w:rPr>
          <w:rFonts w:ascii="Times New Roman" w:hAnsi="Times New Roman" w:cs="Times New Roman"/>
        </w:rPr>
        <w:t>family</w:t>
      </w:r>
      <w:proofErr w:type="spellEnd"/>
      <w:r>
        <w:rPr>
          <w:rFonts w:ascii="Times New Roman" w:hAnsi="Times New Roman" w:cs="Times New Roman"/>
        </w:rPr>
        <w:t xml:space="preserve"> has only one device, the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cannot</w:t>
      </w:r>
      <w:proofErr w:type="spellEnd"/>
      <w:r>
        <w:rPr>
          <w:rFonts w:ascii="Times New Roman" w:hAnsi="Times New Roman" w:cs="Times New Roman"/>
        </w:rPr>
        <w:t xml:space="preserve"> join online </w:t>
      </w:r>
      <w:proofErr w:type="spellStart"/>
      <w:r>
        <w:rPr>
          <w:rFonts w:ascii="Times New Roman" w:hAnsi="Times New Roman" w:cs="Times New Roman"/>
        </w:rPr>
        <w:t>lessons</w:t>
      </w:r>
      <w:proofErr w:type="spellEnd"/>
      <w:r>
        <w:rPr>
          <w:rFonts w:ascii="Times New Roman" w:hAnsi="Times New Roman" w:cs="Times New Roman"/>
        </w:rPr>
        <w:t xml:space="preserve"> at the same time. </w:t>
      </w:r>
      <w:proofErr w:type="spellStart"/>
      <w:r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common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rural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compared</w:t>
      </w:r>
      <w:proofErr w:type="spellEnd"/>
      <w:r>
        <w:rPr>
          <w:rFonts w:ascii="Times New Roman" w:hAnsi="Times New Roman" w:cs="Times New Roman"/>
        </w:rPr>
        <w:t xml:space="preserve"> to urban </w:t>
      </w:r>
      <w:proofErr w:type="spellStart"/>
      <w:r>
        <w:rPr>
          <w:rFonts w:ascii="Times New Roman" w:hAnsi="Times New Roman" w:cs="Times New Roman"/>
        </w:rPr>
        <w:t>areas</w:t>
      </w:r>
      <w:proofErr w:type="spellEnd"/>
      <w:r>
        <w:rPr>
          <w:rFonts w:ascii="Times New Roman" w:hAnsi="Times New Roman" w:cs="Times New Roman"/>
        </w:rPr>
        <w:t xml:space="preserve">. With COVID-19, </w:t>
      </w:r>
      <w:r w:rsidR="003239F8">
        <w:rPr>
          <w:rFonts w:ascii="Times New Roman" w:hAnsi="Times New Roman" w:cs="Times New Roman"/>
        </w:rPr>
        <w:t xml:space="preserve">digital </w:t>
      </w:r>
      <w:proofErr w:type="spellStart"/>
      <w:r w:rsidR="003239F8">
        <w:rPr>
          <w:rFonts w:ascii="Times New Roman" w:hAnsi="Times New Roman" w:cs="Times New Roman"/>
        </w:rPr>
        <w:t>education</w:t>
      </w:r>
      <w:proofErr w:type="spellEnd"/>
      <w:r w:rsidR="003239F8">
        <w:rPr>
          <w:rFonts w:ascii="Times New Roman" w:hAnsi="Times New Roman" w:cs="Times New Roman"/>
        </w:rPr>
        <w:t xml:space="preserve"> became even more limited for </w:t>
      </w:r>
      <w:proofErr w:type="spellStart"/>
      <w:r w:rsidR="003239F8">
        <w:rPr>
          <w:rFonts w:ascii="Times New Roman" w:hAnsi="Times New Roman" w:cs="Times New Roman"/>
        </w:rPr>
        <w:t>rural</w:t>
      </w:r>
      <w:proofErr w:type="spellEnd"/>
      <w:r w:rsidR="003239F8">
        <w:rPr>
          <w:rFonts w:ascii="Times New Roman" w:hAnsi="Times New Roman" w:cs="Times New Roman"/>
        </w:rPr>
        <w:t xml:space="preserve"> </w:t>
      </w:r>
      <w:proofErr w:type="spellStart"/>
      <w:r w:rsidR="003239F8">
        <w:rPr>
          <w:rFonts w:ascii="Times New Roman" w:hAnsi="Times New Roman" w:cs="Times New Roman"/>
        </w:rPr>
        <w:t>areas</w:t>
      </w:r>
      <w:proofErr w:type="spellEnd"/>
      <w:r w:rsidR="003239F8">
        <w:rPr>
          <w:rFonts w:ascii="Times New Roman" w:hAnsi="Times New Roman" w:cs="Times New Roman"/>
        </w:rPr>
        <w:t xml:space="preserve">. Mexico did not </w:t>
      </w:r>
      <w:proofErr w:type="spellStart"/>
      <w:r w:rsidR="003239F8">
        <w:rPr>
          <w:rFonts w:ascii="Times New Roman" w:hAnsi="Times New Roman" w:cs="Times New Roman"/>
        </w:rPr>
        <w:t>want</w:t>
      </w:r>
      <w:proofErr w:type="spellEnd"/>
      <w:r w:rsidR="003239F8">
        <w:rPr>
          <w:rFonts w:ascii="Times New Roman" w:hAnsi="Times New Roman" w:cs="Times New Roman"/>
        </w:rPr>
        <w:t xml:space="preserve"> this </w:t>
      </w:r>
      <w:proofErr w:type="spellStart"/>
      <w:r w:rsidR="003239F8">
        <w:rPr>
          <w:rFonts w:ascii="Times New Roman" w:hAnsi="Times New Roman" w:cs="Times New Roman"/>
        </w:rPr>
        <w:t>inequality</w:t>
      </w:r>
      <w:proofErr w:type="spellEnd"/>
      <w:r w:rsidR="003239F8">
        <w:rPr>
          <w:rFonts w:ascii="Times New Roman" w:hAnsi="Times New Roman" w:cs="Times New Roman"/>
        </w:rPr>
        <w:t xml:space="preserve"> and has tried to </w:t>
      </w:r>
      <w:proofErr w:type="spellStart"/>
      <w:r w:rsidR="003239F8">
        <w:rPr>
          <w:rFonts w:ascii="Times New Roman" w:hAnsi="Times New Roman" w:cs="Times New Roman"/>
        </w:rPr>
        <w:t>fix</w:t>
      </w:r>
      <w:proofErr w:type="spellEnd"/>
      <w:r w:rsidR="003239F8">
        <w:rPr>
          <w:rFonts w:ascii="Times New Roman" w:hAnsi="Times New Roman" w:cs="Times New Roman"/>
        </w:rPr>
        <w:t xml:space="preserve"> it step by step.</w:t>
      </w:r>
    </w:p>
    <w:p w14:paraId="62223309" w14:textId="77777777" w:rsidR="003239F8" w:rsidRDefault="003239F8" w:rsidP="00F84998">
      <w:pPr>
        <w:jc w:val="both"/>
        <w:rPr>
          <w:rFonts w:ascii="Times New Roman" w:hAnsi="Times New Roman" w:cs="Times New Roman"/>
        </w:rPr>
      </w:pPr>
    </w:p>
    <w:p w14:paraId="66ADFA6D" w14:textId="7A9BEE31" w:rsidR="003239F8" w:rsidRDefault="002A7CAA" w:rsidP="00F84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Fundación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Proacceso</w:t>
      </w:r>
      <w:proofErr w:type="spellEnd"/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non-profit</w:t>
      </w:r>
      <w:proofErr w:type="spellEnd"/>
      <w:r>
        <w:rPr>
          <w:rFonts w:ascii="Times New Roman" w:hAnsi="Times New Roman" w:cs="Times New Roman"/>
        </w:rPr>
        <w:t xml:space="preserve"> organization that </w:t>
      </w:r>
      <w:proofErr w:type="spellStart"/>
      <w:r>
        <w:rPr>
          <w:rFonts w:ascii="Times New Roman" w:hAnsi="Times New Roman" w:cs="Times New Roman"/>
        </w:rPr>
        <w:t>focuses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bridging</w:t>
      </w:r>
      <w:proofErr w:type="spellEnd"/>
      <w:r>
        <w:rPr>
          <w:rFonts w:ascii="Times New Roman" w:hAnsi="Times New Roman" w:cs="Times New Roman"/>
        </w:rPr>
        <w:t xml:space="preserve"> the digital divide by </w:t>
      </w:r>
      <w:proofErr w:type="spellStart"/>
      <w:r>
        <w:rPr>
          <w:rFonts w:ascii="Times New Roman" w:hAnsi="Times New Roman" w:cs="Times New Roman"/>
        </w:rPr>
        <w:t>providing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educational</w:t>
      </w:r>
      <w:proofErr w:type="spellEnd"/>
      <w:r>
        <w:rPr>
          <w:rFonts w:ascii="Times New Roman" w:hAnsi="Times New Roman" w:cs="Times New Roman"/>
        </w:rPr>
        <w:t xml:space="preserve"> tools to </w:t>
      </w:r>
      <w:proofErr w:type="spellStart"/>
      <w:r>
        <w:rPr>
          <w:rFonts w:ascii="Times New Roman" w:hAnsi="Times New Roman" w:cs="Times New Roman"/>
        </w:rPr>
        <w:t>low-income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areas</w:t>
      </w:r>
      <w:proofErr w:type="spellEnd"/>
      <w:r>
        <w:rPr>
          <w:rFonts w:ascii="Times New Roman" w:hAnsi="Times New Roman" w:cs="Times New Roman"/>
        </w:rPr>
        <w:t xml:space="preserve"> in Mexico. The </w:t>
      </w:r>
      <w:proofErr w:type="spellStart"/>
      <w:r>
        <w:rPr>
          <w:rFonts w:ascii="Times New Roman" w:hAnsi="Times New Roman" w:cs="Times New Roman"/>
        </w:rPr>
        <w:t>Fundación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Proacceso’s</w:t>
      </w:r>
      <w:proofErr w:type="spellEnd"/>
      <w:r>
        <w:rPr>
          <w:rFonts w:ascii="Times New Roman" w:hAnsi="Times New Roman" w:cs="Times New Roman"/>
        </w:rPr>
        <w:t xml:space="preserve"> main project is the RIA (Red de </w:t>
      </w:r>
      <w:proofErr w:type="spellStart"/>
      <w:r>
        <w:rPr>
          <w:rFonts w:ascii="Times New Roman" w:hAnsi="Times New Roman" w:cs="Times New Roman"/>
        </w:rPr>
        <w:t>Innova</w:t>
      </w:r>
      <w:r w:rsidR="00DB794F">
        <w:rPr>
          <w:rFonts w:ascii="Times New Roman" w:hAnsi="Times New Roman" w:cs="Times New Roman"/>
        </w:rPr>
        <w:t>ción</w:t>
      </w:r>
      <w:proofErr w:type="spellEnd"/>
      <w:r w:rsidR="00DB794F">
        <w:rPr>
          <w:rFonts w:ascii="Times New Roman" w:hAnsi="Times New Roman" w:cs="Times New Roman"/>
        </w:rPr>
        <w:t xml:space="preserve"> y </w:t>
      </w:r>
      <w:proofErr w:type="spellStart"/>
      <w:r w:rsidR="00DB794F">
        <w:rPr>
          <w:rFonts w:ascii="Times New Roman" w:hAnsi="Times New Roman" w:cs="Times New Roman"/>
        </w:rPr>
        <w:t>Aprendizaje</w:t>
      </w:r>
      <w:proofErr w:type="spellEnd"/>
      <w:r w:rsidR="00DB794F">
        <w:rPr>
          <w:rFonts w:ascii="Times New Roman" w:hAnsi="Times New Roman" w:cs="Times New Roman"/>
        </w:rPr>
        <w:t xml:space="preserve">), or Learning and </w:t>
      </w:r>
      <w:proofErr w:type="spellStart"/>
      <w:r w:rsidR="00DB794F">
        <w:rPr>
          <w:rFonts w:ascii="Times New Roman" w:hAnsi="Times New Roman" w:cs="Times New Roman"/>
        </w:rPr>
        <w:t>Innovation</w:t>
      </w:r>
      <w:proofErr w:type="spellEnd"/>
      <w:r w:rsidR="00DB794F">
        <w:rPr>
          <w:rFonts w:ascii="Times New Roman" w:hAnsi="Times New Roman" w:cs="Times New Roman"/>
        </w:rPr>
        <w:t xml:space="preserve"> Network, a </w:t>
      </w:r>
      <w:proofErr w:type="spellStart"/>
      <w:r w:rsidR="00DB794F">
        <w:rPr>
          <w:rFonts w:ascii="Times New Roman" w:hAnsi="Times New Roman" w:cs="Times New Roman"/>
        </w:rPr>
        <w:t>group</w:t>
      </w:r>
      <w:proofErr w:type="spellEnd"/>
      <w:r w:rsidR="00DB794F">
        <w:rPr>
          <w:rFonts w:ascii="Times New Roman" w:hAnsi="Times New Roman" w:cs="Times New Roman"/>
        </w:rPr>
        <w:t xml:space="preserve"> of digital </w:t>
      </w:r>
      <w:proofErr w:type="spellStart"/>
      <w:r w:rsidR="00DB794F">
        <w:rPr>
          <w:rFonts w:ascii="Times New Roman" w:hAnsi="Times New Roman" w:cs="Times New Roman"/>
        </w:rPr>
        <w:t>inclusion</w:t>
      </w:r>
      <w:proofErr w:type="spellEnd"/>
      <w:r w:rsidR="00DB794F">
        <w:rPr>
          <w:rFonts w:ascii="Times New Roman" w:hAnsi="Times New Roman" w:cs="Times New Roman"/>
        </w:rPr>
        <w:t xml:space="preserve"> </w:t>
      </w:r>
      <w:proofErr w:type="spellStart"/>
      <w:r w:rsidR="00DB794F">
        <w:rPr>
          <w:rFonts w:ascii="Times New Roman" w:hAnsi="Times New Roman" w:cs="Times New Roman"/>
        </w:rPr>
        <w:t>centers</w:t>
      </w:r>
      <w:proofErr w:type="spellEnd"/>
      <w:r w:rsidR="00DB794F">
        <w:rPr>
          <w:rFonts w:ascii="Times New Roman" w:hAnsi="Times New Roman" w:cs="Times New Roman"/>
        </w:rPr>
        <w:t xml:space="preserve"> that </w:t>
      </w:r>
      <w:proofErr w:type="spellStart"/>
      <w:r w:rsidR="00DB794F">
        <w:rPr>
          <w:rFonts w:ascii="Times New Roman" w:hAnsi="Times New Roman" w:cs="Times New Roman"/>
        </w:rPr>
        <w:t>offer</w:t>
      </w:r>
      <w:proofErr w:type="spellEnd"/>
      <w:r w:rsidR="00DB794F">
        <w:rPr>
          <w:rFonts w:ascii="Times New Roman" w:hAnsi="Times New Roman" w:cs="Times New Roman"/>
        </w:rPr>
        <w:t xml:space="preserve"> </w:t>
      </w:r>
      <w:proofErr w:type="spellStart"/>
      <w:r w:rsidR="00DB794F">
        <w:rPr>
          <w:rFonts w:ascii="Times New Roman" w:hAnsi="Times New Roman" w:cs="Times New Roman"/>
        </w:rPr>
        <w:t>access</w:t>
      </w:r>
      <w:proofErr w:type="spellEnd"/>
      <w:r w:rsidR="00DB794F">
        <w:rPr>
          <w:rFonts w:ascii="Times New Roman" w:hAnsi="Times New Roman" w:cs="Times New Roman"/>
        </w:rPr>
        <w:t xml:space="preserve"> to computers, the Internet, and </w:t>
      </w:r>
      <w:proofErr w:type="spellStart"/>
      <w:r w:rsidR="00DB794F">
        <w:rPr>
          <w:rFonts w:ascii="Times New Roman" w:hAnsi="Times New Roman" w:cs="Times New Roman"/>
        </w:rPr>
        <w:t>continuing</w:t>
      </w:r>
      <w:proofErr w:type="spellEnd"/>
      <w:r w:rsidR="00DB794F">
        <w:rPr>
          <w:rFonts w:ascii="Times New Roman" w:hAnsi="Times New Roman" w:cs="Times New Roman"/>
        </w:rPr>
        <w:t xml:space="preserve"> </w:t>
      </w:r>
      <w:proofErr w:type="spellStart"/>
      <w:r w:rsidR="00DB794F">
        <w:rPr>
          <w:rFonts w:ascii="Times New Roman" w:hAnsi="Times New Roman" w:cs="Times New Roman"/>
        </w:rPr>
        <w:t>education</w:t>
      </w:r>
      <w:proofErr w:type="spellEnd"/>
      <w:r w:rsidR="00DB794F">
        <w:rPr>
          <w:rFonts w:ascii="Times New Roman" w:hAnsi="Times New Roman" w:cs="Times New Roman"/>
        </w:rPr>
        <w:t xml:space="preserve"> programs. </w:t>
      </w:r>
      <w:proofErr w:type="spellStart"/>
      <w:r w:rsidR="00DB794F">
        <w:rPr>
          <w:rFonts w:ascii="Times New Roman" w:hAnsi="Times New Roman" w:cs="Times New Roman"/>
        </w:rPr>
        <w:t>During</w:t>
      </w:r>
      <w:proofErr w:type="spellEnd"/>
      <w:r w:rsidR="00DB794F">
        <w:rPr>
          <w:rFonts w:ascii="Times New Roman" w:hAnsi="Times New Roman" w:cs="Times New Roman"/>
        </w:rPr>
        <w:t xml:space="preserve"> COVID-19, </w:t>
      </w:r>
      <w:r w:rsidR="003239F8">
        <w:rPr>
          <w:rFonts w:ascii="Times New Roman" w:hAnsi="Times New Roman" w:cs="Times New Roman"/>
        </w:rPr>
        <w:t xml:space="preserve">Mexico </w:t>
      </w:r>
      <w:proofErr w:type="spellStart"/>
      <w:r w:rsidR="003239F8">
        <w:rPr>
          <w:rFonts w:ascii="Times New Roman" w:hAnsi="Times New Roman" w:cs="Times New Roman"/>
        </w:rPr>
        <w:t>started</w:t>
      </w:r>
      <w:proofErr w:type="spellEnd"/>
      <w:r w:rsidR="003239F8">
        <w:rPr>
          <w:rFonts w:ascii="Times New Roman" w:hAnsi="Times New Roman" w:cs="Times New Roman"/>
        </w:rPr>
        <w:t xml:space="preserve"> a program </w:t>
      </w:r>
      <w:proofErr w:type="spellStart"/>
      <w:r w:rsidR="003239F8">
        <w:rPr>
          <w:rFonts w:ascii="Times New Roman" w:hAnsi="Times New Roman" w:cs="Times New Roman"/>
        </w:rPr>
        <w:t>called</w:t>
      </w:r>
      <w:proofErr w:type="spellEnd"/>
      <w:r w:rsidR="003239F8">
        <w:rPr>
          <w:rFonts w:ascii="Times New Roman" w:hAnsi="Times New Roman" w:cs="Times New Roman"/>
        </w:rPr>
        <w:t xml:space="preserve"> “Aprende en Casa” </w:t>
      </w:r>
      <w:proofErr w:type="spellStart"/>
      <w:r w:rsidR="003239F8">
        <w:rPr>
          <w:rFonts w:ascii="Times New Roman" w:hAnsi="Times New Roman" w:cs="Times New Roman"/>
        </w:rPr>
        <w:t>which</w:t>
      </w:r>
      <w:proofErr w:type="spellEnd"/>
      <w:r w:rsidR="003239F8">
        <w:rPr>
          <w:rFonts w:ascii="Times New Roman" w:hAnsi="Times New Roman" w:cs="Times New Roman"/>
        </w:rPr>
        <w:t xml:space="preserve"> </w:t>
      </w:r>
      <w:proofErr w:type="spellStart"/>
      <w:r w:rsidR="003239F8">
        <w:rPr>
          <w:rFonts w:ascii="Times New Roman" w:hAnsi="Times New Roman" w:cs="Times New Roman"/>
        </w:rPr>
        <w:t>aimed</w:t>
      </w:r>
      <w:proofErr w:type="spellEnd"/>
      <w:r w:rsidR="003239F8">
        <w:rPr>
          <w:rFonts w:ascii="Times New Roman" w:hAnsi="Times New Roman" w:cs="Times New Roman"/>
        </w:rPr>
        <w:t xml:space="preserve"> to provide </w:t>
      </w:r>
      <w:proofErr w:type="spellStart"/>
      <w:r w:rsidR="003239F8">
        <w:rPr>
          <w:rFonts w:ascii="Times New Roman" w:hAnsi="Times New Roman" w:cs="Times New Roman"/>
        </w:rPr>
        <w:t>distance</w:t>
      </w:r>
      <w:proofErr w:type="spellEnd"/>
      <w:r w:rsidR="003239F8">
        <w:rPr>
          <w:rFonts w:ascii="Times New Roman" w:hAnsi="Times New Roman" w:cs="Times New Roman"/>
        </w:rPr>
        <w:t xml:space="preserve"> </w:t>
      </w:r>
      <w:proofErr w:type="spellStart"/>
      <w:r w:rsidR="003239F8">
        <w:rPr>
          <w:rFonts w:ascii="Times New Roman" w:hAnsi="Times New Roman" w:cs="Times New Roman"/>
        </w:rPr>
        <w:t>education</w:t>
      </w:r>
      <w:proofErr w:type="spellEnd"/>
      <w:r w:rsidR="003239F8">
        <w:rPr>
          <w:rFonts w:ascii="Times New Roman" w:hAnsi="Times New Roman" w:cs="Times New Roman"/>
        </w:rPr>
        <w:t xml:space="preserve"> to </w:t>
      </w:r>
      <w:proofErr w:type="spellStart"/>
      <w:r w:rsidR="003239F8">
        <w:rPr>
          <w:rFonts w:ascii="Times New Roman" w:hAnsi="Times New Roman" w:cs="Times New Roman"/>
        </w:rPr>
        <w:t>about</w:t>
      </w:r>
      <w:proofErr w:type="spellEnd"/>
      <w:r w:rsidR="003239F8">
        <w:rPr>
          <w:rFonts w:ascii="Times New Roman" w:hAnsi="Times New Roman" w:cs="Times New Roman"/>
        </w:rPr>
        <w:t xml:space="preserve"> 25 </w:t>
      </w:r>
      <w:proofErr w:type="spellStart"/>
      <w:r w:rsidR="003239F8">
        <w:rPr>
          <w:rFonts w:ascii="Times New Roman" w:hAnsi="Times New Roman" w:cs="Times New Roman"/>
        </w:rPr>
        <w:t>million</w:t>
      </w:r>
      <w:proofErr w:type="spellEnd"/>
      <w:r w:rsidR="003239F8">
        <w:rPr>
          <w:rFonts w:ascii="Times New Roman" w:hAnsi="Times New Roman" w:cs="Times New Roman"/>
        </w:rPr>
        <w:t xml:space="preserve"> </w:t>
      </w:r>
      <w:proofErr w:type="spellStart"/>
      <w:r w:rsidR="003239F8">
        <w:rPr>
          <w:rFonts w:ascii="Times New Roman" w:hAnsi="Times New Roman" w:cs="Times New Roman"/>
        </w:rPr>
        <w:t>students</w:t>
      </w:r>
      <w:proofErr w:type="spellEnd"/>
      <w:r w:rsidR="003239F8">
        <w:rPr>
          <w:rFonts w:ascii="Times New Roman" w:hAnsi="Times New Roman" w:cs="Times New Roman"/>
        </w:rPr>
        <w:t xml:space="preserve">. Mexico </w:t>
      </w:r>
      <w:proofErr w:type="spellStart"/>
      <w:r w:rsidR="003239F8">
        <w:rPr>
          <w:rFonts w:ascii="Times New Roman" w:hAnsi="Times New Roman" w:cs="Times New Roman"/>
        </w:rPr>
        <w:t>introduced</w:t>
      </w:r>
      <w:proofErr w:type="spellEnd"/>
      <w:r w:rsidR="003239F8">
        <w:rPr>
          <w:rFonts w:ascii="Times New Roman" w:hAnsi="Times New Roman" w:cs="Times New Roman"/>
        </w:rPr>
        <w:t xml:space="preserve"> ICT </w:t>
      </w:r>
      <w:proofErr w:type="spellStart"/>
      <w:r w:rsidR="003239F8">
        <w:rPr>
          <w:rFonts w:ascii="Times New Roman" w:hAnsi="Times New Roman" w:cs="Times New Roman"/>
        </w:rPr>
        <w:t>courses</w:t>
      </w:r>
      <w:proofErr w:type="spellEnd"/>
      <w:r w:rsidR="003239F8">
        <w:rPr>
          <w:rFonts w:ascii="Times New Roman" w:hAnsi="Times New Roman" w:cs="Times New Roman"/>
        </w:rPr>
        <w:t xml:space="preserve"> to help </w:t>
      </w:r>
      <w:proofErr w:type="spellStart"/>
      <w:r w:rsidR="003239F8">
        <w:rPr>
          <w:rFonts w:ascii="Times New Roman" w:hAnsi="Times New Roman" w:cs="Times New Roman"/>
        </w:rPr>
        <w:t>reduce</w:t>
      </w:r>
      <w:proofErr w:type="spellEnd"/>
      <w:r w:rsidR="003239F8">
        <w:rPr>
          <w:rFonts w:ascii="Times New Roman" w:hAnsi="Times New Roman" w:cs="Times New Roman"/>
        </w:rPr>
        <w:t xml:space="preserve"> digital </w:t>
      </w:r>
      <w:proofErr w:type="spellStart"/>
      <w:r w:rsidR="003239F8">
        <w:rPr>
          <w:rFonts w:ascii="Times New Roman" w:hAnsi="Times New Roman" w:cs="Times New Roman"/>
        </w:rPr>
        <w:t>inequalities</w:t>
      </w:r>
      <w:proofErr w:type="spellEnd"/>
      <w:r w:rsidR="003239F8">
        <w:rPr>
          <w:rFonts w:ascii="Times New Roman" w:hAnsi="Times New Roman" w:cs="Times New Roman"/>
        </w:rPr>
        <w:t xml:space="preserve">. Mexico is </w:t>
      </w:r>
      <w:proofErr w:type="spellStart"/>
      <w:r w:rsidR="003239F8">
        <w:rPr>
          <w:rFonts w:ascii="Times New Roman" w:hAnsi="Times New Roman" w:cs="Times New Roman"/>
        </w:rPr>
        <w:t>attempting</w:t>
      </w:r>
      <w:proofErr w:type="spellEnd"/>
      <w:r w:rsidR="003239F8">
        <w:rPr>
          <w:rFonts w:ascii="Times New Roman" w:hAnsi="Times New Roman" w:cs="Times New Roman"/>
        </w:rPr>
        <w:t xml:space="preserve"> to solve this </w:t>
      </w:r>
      <w:proofErr w:type="spellStart"/>
      <w:r w:rsidR="003239F8">
        <w:rPr>
          <w:rFonts w:ascii="Times New Roman" w:hAnsi="Times New Roman" w:cs="Times New Roman"/>
        </w:rPr>
        <w:t>issue</w:t>
      </w:r>
      <w:proofErr w:type="spellEnd"/>
      <w:r w:rsidR="003239F8">
        <w:rPr>
          <w:rFonts w:ascii="Times New Roman" w:hAnsi="Times New Roman" w:cs="Times New Roman"/>
        </w:rPr>
        <w:t xml:space="preserve"> with a new fiber </w:t>
      </w:r>
      <w:proofErr w:type="spellStart"/>
      <w:r w:rsidR="003239F8">
        <w:rPr>
          <w:rFonts w:ascii="Times New Roman" w:hAnsi="Times New Roman" w:cs="Times New Roman"/>
        </w:rPr>
        <w:t>optic</w:t>
      </w:r>
      <w:proofErr w:type="spellEnd"/>
      <w:r w:rsidR="003239F8">
        <w:rPr>
          <w:rFonts w:ascii="Times New Roman" w:hAnsi="Times New Roman" w:cs="Times New Roman"/>
        </w:rPr>
        <w:t xml:space="preserve"> network and new </w:t>
      </w:r>
      <w:proofErr w:type="spellStart"/>
      <w:r w:rsidR="003239F8">
        <w:rPr>
          <w:rFonts w:ascii="Times New Roman" w:hAnsi="Times New Roman" w:cs="Times New Roman"/>
        </w:rPr>
        <w:t>institutional</w:t>
      </w:r>
      <w:proofErr w:type="spellEnd"/>
      <w:r w:rsidR="003239F8">
        <w:rPr>
          <w:rFonts w:ascii="Times New Roman" w:hAnsi="Times New Roman" w:cs="Times New Roman"/>
        </w:rPr>
        <w:t xml:space="preserve"> </w:t>
      </w:r>
      <w:proofErr w:type="spellStart"/>
      <w:r w:rsidR="003239F8">
        <w:rPr>
          <w:rFonts w:ascii="Times New Roman" w:hAnsi="Times New Roman" w:cs="Times New Roman"/>
        </w:rPr>
        <w:t>actors</w:t>
      </w:r>
      <w:proofErr w:type="spellEnd"/>
      <w:r w:rsidR="003239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39F8">
        <w:rPr>
          <w:rFonts w:ascii="Times New Roman" w:hAnsi="Times New Roman" w:cs="Times New Roman"/>
        </w:rPr>
        <w:t xml:space="preserve">Mexico has taken </w:t>
      </w:r>
      <w:proofErr w:type="spellStart"/>
      <w:r w:rsidR="003239F8">
        <w:rPr>
          <w:rFonts w:ascii="Times New Roman" w:hAnsi="Times New Roman" w:cs="Times New Roman"/>
        </w:rPr>
        <w:t>steps</w:t>
      </w:r>
      <w:proofErr w:type="spellEnd"/>
      <w:r w:rsidR="003239F8">
        <w:rPr>
          <w:rFonts w:ascii="Times New Roman" w:hAnsi="Times New Roman" w:cs="Times New Roman"/>
        </w:rPr>
        <w:t xml:space="preserve"> to address this </w:t>
      </w:r>
      <w:proofErr w:type="spellStart"/>
      <w:r w:rsidR="003239F8">
        <w:rPr>
          <w:rFonts w:ascii="Times New Roman" w:hAnsi="Times New Roman" w:cs="Times New Roman"/>
        </w:rPr>
        <w:t>issue</w:t>
      </w:r>
      <w:proofErr w:type="spellEnd"/>
      <w:r w:rsidR="003239F8">
        <w:rPr>
          <w:rFonts w:ascii="Times New Roman" w:hAnsi="Times New Roman" w:cs="Times New Roman"/>
        </w:rPr>
        <w:t xml:space="preserve"> and </w:t>
      </w:r>
      <w:proofErr w:type="spellStart"/>
      <w:r w:rsidR="003239F8">
        <w:rPr>
          <w:rFonts w:ascii="Times New Roman" w:hAnsi="Times New Roman" w:cs="Times New Roman"/>
        </w:rPr>
        <w:t>continues</w:t>
      </w:r>
      <w:proofErr w:type="spellEnd"/>
      <w:r w:rsidR="003239F8">
        <w:rPr>
          <w:rFonts w:ascii="Times New Roman" w:hAnsi="Times New Roman" w:cs="Times New Roman"/>
        </w:rPr>
        <w:t xml:space="preserve"> to </w:t>
      </w:r>
      <w:proofErr w:type="spellStart"/>
      <w:r w:rsidR="003239F8">
        <w:rPr>
          <w:rFonts w:ascii="Times New Roman" w:hAnsi="Times New Roman" w:cs="Times New Roman"/>
        </w:rPr>
        <w:t>work</w:t>
      </w:r>
      <w:proofErr w:type="spellEnd"/>
      <w:r w:rsidR="003239F8">
        <w:rPr>
          <w:rFonts w:ascii="Times New Roman" w:hAnsi="Times New Roman" w:cs="Times New Roman"/>
        </w:rPr>
        <w:t xml:space="preserve"> on </w:t>
      </w:r>
      <w:proofErr w:type="spellStart"/>
      <w:r w:rsidR="003239F8">
        <w:rPr>
          <w:rFonts w:ascii="Times New Roman" w:hAnsi="Times New Roman" w:cs="Times New Roman"/>
        </w:rPr>
        <w:t>improving</w:t>
      </w:r>
      <w:proofErr w:type="spellEnd"/>
      <w:r w:rsidR="003239F8">
        <w:rPr>
          <w:rFonts w:ascii="Times New Roman" w:hAnsi="Times New Roman" w:cs="Times New Roman"/>
        </w:rPr>
        <w:t xml:space="preserve"> it. Mexico </w:t>
      </w:r>
      <w:proofErr w:type="spellStart"/>
      <w:r w:rsidR="003239F8">
        <w:rPr>
          <w:rFonts w:ascii="Times New Roman" w:hAnsi="Times New Roman" w:cs="Times New Roman"/>
        </w:rPr>
        <w:t>believes</w:t>
      </w:r>
      <w:proofErr w:type="spellEnd"/>
      <w:r w:rsidR="003239F8">
        <w:rPr>
          <w:rFonts w:ascii="Times New Roman" w:hAnsi="Times New Roman" w:cs="Times New Roman"/>
        </w:rPr>
        <w:t xml:space="preserve"> that digital </w:t>
      </w:r>
      <w:proofErr w:type="spellStart"/>
      <w:r w:rsidR="003239F8">
        <w:rPr>
          <w:rFonts w:ascii="Times New Roman" w:hAnsi="Times New Roman" w:cs="Times New Roman"/>
        </w:rPr>
        <w:t>education</w:t>
      </w:r>
      <w:proofErr w:type="spellEnd"/>
      <w:r w:rsidR="003239F8">
        <w:rPr>
          <w:rFonts w:ascii="Times New Roman" w:hAnsi="Times New Roman" w:cs="Times New Roman"/>
        </w:rPr>
        <w:t xml:space="preserve"> is </w:t>
      </w:r>
      <w:proofErr w:type="spellStart"/>
      <w:r w:rsidR="003239F8">
        <w:rPr>
          <w:rFonts w:ascii="Times New Roman" w:hAnsi="Times New Roman" w:cs="Times New Roman"/>
        </w:rPr>
        <w:t>important</w:t>
      </w:r>
      <w:proofErr w:type="spellEnd"/>
      <w:r w:rsidR="003239F8">
        <w:rPr>
          <w:rFonts w:ascii="Times New Roman" w:hAnsi="Times New Roman" w:cs="Times New Roman"/>
        </w:rPr>
        <w:t>.</w:t>
      </w:r>
    </w:p>
    <w:p w14:paraId="597A14C4" w14:textId="77777777" w:rsidR="00F84998" w:rsidRDefault="00F84998" w:rsidP="00F84998">
      <w:pPr>
        <w:jc w:val="both"/>
        <w:rPr>
          <w:rFonts w:ascii="Times New Roman" w:hAnsi="Times New Roman" w:cs="Times New Roman"/>
        </w:rPr>
      </w:pPr>
    </w:p>
    <w:p w14:paraId="3CEF4AB0" w14:textId="77777777" w:rsidR="003239F8" w:rsidRDefault="003239F8" w:rsidP="00F84998">
      <w:pPr>
        <w:jc w:val="both"/>
        <w:rPr>
          <w:rFonts w:ascii="Times New Roman" w:hAnsi="Times New Roman" w:cs="Times New Roman"/>
        </w:rPr>
      </w:pPr>
    </w:p>
    <w:p w14:paraId="11751819" w14:textId="421080AA" w:rsidR="00314559" w:rsidRDefault="00AD7772" w:rsidP="00F84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</w:p>
    <w:p w14:paraId="2B573A51" w14:textId="3E6E6E5B" w:rsidR="0019465C" w:rsidRDefault="0019465C" w:rsidP="00F84998">
      <w:pPr>
        <w:pStyle w:val="p1"/>
        <w:jc w:val="both"/>
      </w:pPr>
      <w:r>
        <w:rPr>
          <w:rStyle w:val="s1"/>
        </w:rPr>
        <w:t xml:space="preserve">arXiv. (2022). </w:t>
      </w:r>
      <w:r>
        <w:rPr>
          <w:rStyle w:val="s2"/>
        </w:rPr>
        <w:t xml:space="preserve">Digital divide </w:t>
      </w:r>
      <w:proofErr w:type="spellStart"/>
      <w:r>
        <w:rPr>
          <w:rStyle w:val="s2"/>
        </w:rPr>
        <w:t>among</w:t>
      </w:r>
      <w:proofErr w:type="spellEnd"/>
      <w:r>
        <w:rPr>
          <w:rStyle w:val="s2"/>
        </w:rPr>
        <w:t xml:space="preserve"> the states of Mexico</w:t>
      </w:r>
      <w:r>
        <w:rPr>
          <w:rStyle w:val="s1"/>
        </w:rPr>
        <w:t>. arXiv.org.</w:t>
      </w:r>
    </w:p>
    <w:p w14:paraId="5924B69C" w14:textId="1D21F336" w:rsidR="0019465C" w:rsidRDefault="0019465C" w:rsidP="00F84998">
      <w:pPr>
        <w:pStyle w:val="p1"/>
        <w:ind w:left="708" w:hanging="708"/>
        <w:jc w:val="both"/>
      </w:pPr>
      <w:proofErr w:type="spellStart"/>
      <w:r>
        <w:rPr>
          <w:rStyle w:val="s1"/>
        </w:rPr>
        <w:t>Fundación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Proacceso</w:t>
      </w:r>
      <w:proofErr w:type="spellEnd"/>
      <w:r>
        <w:rPr>
          <w:rStyle w:val="s1"/>
        </w:rPr>
        <w:t xml:space="preserve">. (2024). </w:t>
      </w:r>
      <w:proofErr w:type="spellStart"/>
      <w:r>
        <w:rPr>
          <w:rStyle w:val="s2"/>
        </w:rPr>
        <w:t>Fundación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Proacceso</w:t>
      </w:r>
      <w:proofErr w:type="spellEnd"/>
      <w:r>
        <w:rPr>
          <w:rStyle w:val="s1"/>
        </w:rPr>
        <w:t>. Wikipedia. https://en.wikipedia.org/wiki/Fundación_Proacceso</w:t>
      </w:r>
    </w:p>
    <w:p w14:paraId="3D8323D1" w14:textId="12F97753" w:rsidR="0019465C" w:rsidRDefault="0019465C" w:rsidP="00F84998">
      <w:pPr>
        <w:pStyle w:val="p1"/>
        <w:jc w:val="both"/>
      </w:pPr>
      <w:r>
        <w:rPr>
          <w:rStyle w:val="s1"/>
        </w:rPr>
        <w:t xml:space="preserve">SciELO Mexico. (2016). </w:t>
      </w:r>
      <w:r>
        <w:rPr>
          <w:rStyle w:val="s2"/>
        </w:rPr>
        <w:t xml:space="preserve">The digital divide in Mexico: A </w:t>
      </w:r>
      <w:proofErr w:type="spellStart"/>
      <w:r>
        <w:rPr>
          <w:rStyle w:val="s2"/>
        </w:rPr>
        <w:t>mirror</w:t>
      </w:r>
      <w:proofErr w:type="spellEnd"/>
      <w:r>
        <w:rPr>
          <w:rStyle w:val="s2"/>
        </w:rPr>
        <w:t xml:space="preserve"> of </w:t>
      </w:r>
      <w:proofErr w:type="spellStart"/>
      <w:r>
        <w:rPr>
          <w:rStyle w:val="s2"/>
        </w:rPr>
        <w:t>poverty</w:t>
      </w:r>
      <w:proofErr w:type="spellEnd"/>
      <w:r>
        <w:rPr>
          <w:rStyle w:val="s1"/>
        </w:rPr>
        <w:t>. SciELO.</w:t>
      </w:r>
    </w:p>
    <w:p w14:paraId="43B2BBE0" w14:textId="22DEFD37" w:rsidR="0019465C" w:rsidRDefault="0019465C" w:rsidP="00F84998">
      <w:pPr>
        <w:pStyle w:val="p1"/>
        <w:jc w:val="both"/>
      </w:pPr>
      <w:r>
        <w:rPr>
          <w:rStyle w:val="s1"/>
        </w:rPr>
        <w:t xml:space="preserve">Wikipedia. (2024). </w:t>
      </w:r>
      <w:r>
        <w:rPr>
          <w:rStyle w:val="s2"/>
        </w:rPr>
        <w:t>Aprende en Casa</w:t>
      </w:r>
      <w:r>
        <w:rPr>
          <w:rStyle w:val="s1"/>
        </w:rPr>
        <w:t>. https://es.wikipedia.org/wiki/Aprende_en_Casa</w:t>
      </w:r>
    </w:p>
    <w:p w14:paraId="7C8020F2" w14:textId="429C26D9" w:rsidR="0019465C" w:rsidRDefault="0019465C" w:rsidP="00F84998">
      <w:pPr>
        <w:pStyle w:val="p1"/>
        <w:jc w:val="both"/>
      </w:pPr>
      <w:r>
        <w:rPr>
          <w:rStyle w:val="s1"/>
        </w:rPr>
        <w:t xml:space="preserve">Government of Mexico. (2023). </w:t>
      </w:r>
      <w:r>
        <w:rPr>
          <w:rStyle w:val="s2"/>
        </w:rPr>
        <w:t xml:space="preserve">Evolution of digital </w:t>
      </w:r>
      <w:proofErr w:type="spellStart"/>
      <w:r>
        <w:rPr>
          <w:rStyle w:val="s2"/>
        </w:rPr>
        <w:t>education</w:t>
      </w:r>
      <w:proofErr w:type="spellEnd"/>
      <w:r>
        <w:rPr>
          <w:rStyle w:val="s2"/>
        </w:rPr>
        <w:t xml:space="preserve"> in Mexico: ICT </w:t>
      </w:r>
      <w:proofErr w:type="spellStart"/>
      <w:r>
        <w:rPr>
          <w:rStyle w:val="s2"/>
        </w:rPr>
        <w:t>course</w:t>
      </w:r>
      <w:proofErr w:type="spellEnd"/>
      <w:r>
        <w:rPr>
          <w:rStyle w:val="s1"/>
        </w:rPr>
        <w:t>.</w:t>
      </w:r>
    </w:p>
    <w:p w14:paraId="043125AF" w14:textId="64EB8705" w:rsidR="0019465C" w:rsidRDefault="0019465C" w:rsidP="00F84998">
      <w:pPr>
        <w:pStyle w:val="p1"/>
        <w:jc w:val="both"/>
      </w:pPr>
      <w:proofErr w:type="spellStart"/>
      <w:r>
        <w:rPr>
          <w:rStyle w:val="s1"/>
        </w:rPr>
        <w:t>Organisation</w:t>
      </w:r>
      <w:proofErr w:type="spellEnd"/>
      <w:r>
        <w:rPr>
          <w:rStyle w:val="s1"/>
        </w:rPr>
        <w:t xml:space="preserve"> for </w:t>
      </w:r>
      <w:proofErr w:type="spellStart"/>
      <w:r>
        <w:rPr>
          <w:rStyle w:val="s1"/>
        </w:rPr>
        <w:t>Economic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Co-operation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Development</w:t>
      </w:r>
      <w:proofErr w:type="spellEnd"/>
      <w:r>
        <w:rPr>
          <w:rStyle w:val="s1"/>
        </w:rPr>
        <w:t xml:space="preserve">. (2019–2021). </w:t>
      </w:r>
      <w:r>
        <w:rPr>
          <w:rStyle w:val="s2"/>
        </w:rPr>
        <w:t>TALIS reports</w:t>
      </w:r>
      <w:r>
        <w:rPr>
          <w:rStyle w:val="s1"/>
        </w:rPr>
        <w:t>. OECD.</w:t>
      </w:r>
    </w:p>
    <w:p w14:paraId="03625FB5" w14:textId="36969C63" w:rsidR="00314559" w:rsidRPr="00314559" w:rsidRDefault="0019465C" w:rsidP="00F84998">
      <w:pPr>
        <w:pStyle w:val="p1"/>
        <w:jc w:val="both"/>
      </w:pPr>
      <w:r>
        <w:rPr>
          <w:rStyle w:val="s1"/>
        </w:rPr>
        <w:t xml:space="preserve">UNESCO. (n.d.). </w:t>
      </w:r>
      <w:r>
        <w:rPr>
          <w:rStyle w:val="s2"/>
        </w:rPr>
        <w:t xml:space="preserve">Latin America digital </w:t>
      </w:r>
      <w:proofErr w:type="spellStart"/>
      <w:r>
        <w:rPr>
          <w:rStyle w:val="s2"/>
        </w:rPr>
        <w:t>literacy</w:t>
      </w:r>
      <w:proofErr w:type="spellEnd"/>
      <w:r>
        <w:rPr>
          <w:rStyle w:val="s2"/>
        </w:rPr>
        <w:t xml:space="preserve"> reports</w:t>
      </w:r>
      <w:r>
        <w:rPr>
          <w:rStyle w:val="s1"/>
        </w:rPr>
        <w:t xml:space="preserve">. </w:t>
      </w:r>
      <w:r w:rsidR="00526198">
        <w:rPr>
          <w:rStyle w:val="s1"/>
        </w:rPr>
        <w:t>UNESCO.</w:t>
      </w:r>
    </w:p>
    <w:sectPr w:rsidR="00314559" w:rsidRPr="00314559" w:rsidSect="00AD77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EA7"/>
    <w:multiLevelType w:val="hybridMultilevel"/>
    <w:tmpl w:val="58ECDB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141FD"/>
    <w:multiLevelType w:val="hybridMultilevel"/>
    <w:tmpl w:val="A330022E"/>
    <w:lvl w:ilvl="0" w:tplc="DC8C8F78">
      <w:start w:val="6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43081D"/>
    <w:multiLevelType w:val="hybridMultilevel"/>
    <w:tmpl w:val="6BC00A50"/>
    <w:lvl w:ilvl="0" w:tplc="DC8C8F7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25A1A"/>
    <w:multiLevelType w:val="hybridMultilevel"/>
    <w:tmpl w:val="7012BF44"/>
    <w:lvl w:ilvl="0" w:tplc="DC8C8F78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5181">
    <w:abstractNumId w:val="3"/>
  </w:num>
  <w:num w:numId="2" w16cid:durableId="318461197">
    <w:abstractNumId w:val="0"/>
  </w:num>
  <w:num w:numId="3" w16cid:durableId="414477884">
    <w:abstractNumId w:val="1"/>
  </w:num>
  <w:num w:numId="4" w16cid:durableId="885524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4A"/>
    <w:rsid w:val="0019465C"/>
    <w:rsid w:val="0024663E"/>
    <w:rsid w:val="002A7CAA"/>
    <w:rsid w:val="00314559"/>
    <w:rsid w:val="003239F8"/>
    <w:rsid w:val="00337A4A"/>
    <w:rsid w:val="00363FE3"/>
    <w:rsid w:val="003F7FB1"/>
    <w:rsid w:val="00526198"/>
    <w:rsid w:val="00595661"/>
    <w:rsid w:val="008132FD"/>
    <w:rsid w:val="00923E3E"/>
    <w:rsid w:val="00A430FD"/>
    <w:rsid w:val="00AC65C9"/>
    <w:rsid w:val="00AD7772"/>
    <w:rsid w:val="00CF265F"/>
    <w:rsid w:val="00D93C40"/>
    <w:rsid w:val="00DB794F"/>
    <w:rsid w:val="00DF577C"/>
    <w:rsid w:val="00F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8249"/>
  <w15:chartTrackingRefBased/>
  <w15:docId w15:val="{10D04A38-60DA-2B4D-B3B6-A7E58713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A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A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A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A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A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A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A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A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A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A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A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A4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9465C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19465C"/>
  </w:style>
  <w:style w:type="character" w:customStyle="1" w:styleId="s2">
    <w:name w:val="s2"/>
    <w:basedOn w:val="VarsaylanParagrafYazTipi"/>
    <w:rsid w:val="0019465C"/>
  </w:style>
  <w:style w:type="paragraph" w:customStyle="1" w:styleId="p2">
    <w:name w:val="p2"/>
    <w:basedOn w:val="Normal"/>
    <w:rsid w:val="0019465C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Bakırdöven</dc:creator>
  <cp:keywords/>
  <dc:description/>
  <cp:lastModifiedBy>Beyza Demirci</cp:lastModifiedBy>
  <cp:revision>8</cp:revision>
  <dcterms:created xsi:type="dcterms:W3CDTF">2025-12-04T20:02:00Z</dcterms:created>
  <dcterms:modified xsi:type="dcterms:W3CDTF">2025-12-08T17:19:00Z</dcterms:modified>
</cp:coreProperties>
</file>