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A2E8" w14:textId="46317DAA" w:rsidR="00894AB1" w:rsidRPr="00894AB1" w:rsidRDefault="00894AB1" w:rsidP="00894AB1">
      <w:pPr>
        <w:jc w:val="center"/>
        <w:rPr>
          <w:rFonts w:ascii="Bahnschrift Condensed" w:hAnsi="Bahnschrift Condensed"/>
          <w:b/>
          <w:bCs/>
          <w:sz w:val="28"/>
          <w:szCs w:val="28"/>
          <w:lang w:val="en-GB"/>
        </w:rPr>
      </w:pPr>
      <w:r w:rsidRPr="00894AB1">
        <w:rPr>
          <w:rFonts w:ascii="Bahnschrift Condensed" w:hAnsi="Bahnschrift Condensed"/>
          <w:b/>
          <w:bCs/>
          <w:sz w:val="28"/>
          <w:szCs w:val="28"/>
          <w:lang w:val="en-GB"/>
        </w:rPr>
        <w:t xml:space="preserve">POSITION PAPER FROM </w:t>
      </w:r>
      <w:r w:rsidRPr="00894AB1">
        <w:rPr>
          <w:rFonts w:ascii="Bahnschrift Condensed" w:hAnsi="Bahnschrift Condensed"/>
          <w:b/>
          <w:bCs/>
          <w:sz w:val="28"/>
          <w:szCs w:val="28"/>
          <w:lang w:val="en-GB"/>
        </w:rPr>
        <w:t>KETMUN’21</w:t>
      </w:r>
      <w:r w:rsidRPr="00894AB1">
        <w:rPr>
          <w:rFonts w:ascii="Bahnschrift Condensed" w:hAnsi="Bahnschrift Condensed"/>
          <w:b/>
          <w:bCs/>
          <w:sz w:val="28"/>
          <w:szCs w:val="28"/>
          <w:lang w:val="en-GB"/>
        </w:rPr>
        <w:t xml:space="preserve"> </w:t>
      </w:r>
      <w:r w:rsidRPr="00894AB1">
        <w:rPr>
          <w:rFonts w:ascii="Bahnschrift Condensed" w:hAnsi="Bahnschrift Condensed"/>
          <w:b/>
          <w:bCs/>
          <w:sz w:val="28"/>
          <w:szCs w:val="28"/>
          <w:lang w:val="en-GB"/>
        </w:rPr>
        <w:t>DISEC</w:t>
      </w:r>
      <w:r w:rsidRPr="00894AB1">
        <w:rPr>
          <w:rFonts w:ascii="Bahnschrift Condensed" w:hAnsi="Bahnschrift Condensed"/>
          <w:b/>
          <w:bCs/>
          <w:sz w:val="28"/>
          <w:szCs w:val="28"/>
          <w:lang w:val="en-GB"/>
        </w:rPr>
        <w:t xml:space="preserve"> COMMITTEE</w:t>
      </w:r>
    </w:p>
    <w:p w14:paraId="36CC2738" w14:textId="7D664A67" w:rsidR="00894AB1" w:rsidRDefault="00894AB1" w:rsidP="00894AB1">
      <w:pPr>
        <w:rPr>
          <w:rFonts w:ascii="Bahnschrift Condensed" w:hAnsi="Bahnschrift Condensed"/>
          <w:b/>
          <w:bCs/>
          <w:sz w:val="24"/>
          <w:szCs w:val="24"/>
          <w:lang w:val="en-GB"/>
        </w:rPr>
      </w:pPr>
      <w:r>
        <w:rPr>
          <w:b/>
          <w:bCs/>
          <w:noProof/>
          <w:sz w:val="28"/>
          <w:szCs w:val="28"/>
          <w:lang w:val="en-GB"/>
        </w:rPr>
        <w:drawing>
          <wp:anchor distT="0" distB="0" distL="114300" distR="114300" simplePos="0" relativeHeight="251660288" behindDoc="0" locked="0" layoutInCell="1" allowOverlap="1" wp14:anchorId="5767E874" wp14:editId="0B4003D6">
            <wp:simplePos x="0" y="0"/>
            <wp:positionH relativeFrom="column">
              <wp:posOffset>3801745</wp:posOffset>
            </wp:positionH>
            <wp:positionV relativeFrom="paragraph">
              <wp:posOffset>193040</wp:posOffset>
            </wp:positionV>
            <wp:extent cx="1905000" cy="126492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CFB">
        <w:rPr>
          <w:rFonts w:ascii="Bahnschrift Condensed" w:hAnsi="Bahnschrift Condensed"/>
          <w:noProof/>
          <w:lang w:val="en-GB"/>
        </w:rPr>
        <mc:AlternateContent>
          <mc:Choice Requires="wps">
            <w:drawing>
              <wp:anchor distT="0" distB="0" distL="114300" distR="114300" simplePos="0" relativeHeight="251659264" behindDoc="0" locked="0" layoutInCell="1" allowOverlap="1" wp14:anchorId="32E5356D" wp14:editId="1FC29D26">
                <wp:simplePos x="0" y="0"/>
                <wp:positionH relativeFrom="margin">
                  <wp:align>right</wp:align>
                </wp:positionH>
                <wp:positionV relativeFrom="paragraph">
                  <wp:posOffset>158750</wp:posOffset>
                </wp:positionV>
                <wp:extent cx="1981835" cy="1333500"/>
                <wp:effectExtent l="0" t="0" r="18415" b="19050"/>
                <wp:wrapNone/>
                <wp:docPr id="2" name="Dikdörtgen 2"/>
                <wp:cNvGraphicFramePr/>
                <a:graphic xmlns:a="http://schemas.openxmlformats.org/drawingml/2006/main">
                  <a:graphicData uri="http://schemas.microsoft.com/office/word/2010/wordprocessingShape">
                    <wps:wsp>
                      <wps:cNvSpPr/>
                      <wps:spPr>
                        <a:xfrm>
                          <a:off x="0" y="0"/>
                          <a:ext cx="1981835" cy="1333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5CDBA" id="Dikdörtgen 2" o:spid="_x0000_s1026" style="position:absolute;margin-left:104.85pt;margin-top:12.5pt;width:156.05pt;height:10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" fillcolor="black [3200]" strokecolor="black [1600]" strokeweight="1pt">
                <w10:wrap anchorx="margin"/>
              </v:rect>
            </w:pict>
          </mc:Fallback>
        </mc:AlternateContent>
      </w:r>
    </w:p>
    <w:p w14:paraId="3BA57A96" w14:textId="73AEC55C" w:rsidR="00894AB1" w:rsidRPr="00894AB1" w:rsidRDefault="00894AB1" w:rsidP="00894AB1">
      <w:pPr>
        <w:rPr>
          <w:b/>
          <w:bCs/>
          <w:sz w:val="24"/>
          <w:szCs w:val="24"/>
          <w:lang w:val="en-GB"/>
        </w:rPr>
      </w:pPr>
      <w:r w:rsidRPr="00333CFB">
        <w:rPr>
          <w:rFonts w:ascii="Bahnschrift Condensed" w:hAnsi="Bahnschrift Condensed"/>
          <w:b/>
          <w:bCs/>
          <w:sz w:val="24"/>
          <w:szCs w:val="24"/>
          <w:lang w:val="en-GB"/>
        </w:rPr>
        <w:t xml:space="preserve">Committee: </w:t>
      </w:r>
      <w:r>
        <w:rPr>
          <w:rFonts w:ascii="Bahnschrift Condensed" w:hAnsi="Bahnschrift Condensed"/>
          <w:sz w:val="24"/>
          <w:szCs w:val="24"/>
          <w:lang w:val="en-GB"/>
        </w:rPr>
        <w:t>DISEC</w:t>
      </w:r>
      <w:r w:rsidRPr="00333CFB">
        <w:rPr>
          <w:rFonts w:ascii="Bahnschrift Condensed" w:hAnsi="Bahnschrift Condensed"/>
          <w:sz w:val="24"/>
          <w:szCs w:val="24"/>
          <w:lang w:val="en-GB"/>
        </w:rPr>
        <w:t xml:space="preserve"> (</w:t>
      </w:r>
      <w:r w:rsidRPr="00894AB1">
        <w:rPr>
          <w:rFonts w:ascii="Bahnschrift Condensed" w:hAnsi="Bahnschrift Condensed"/>
          <w:sz w:val="24"/>
          <w:szCs w:val="24"/>
          <w:lang w:val="en-GB"/>
        </w:rPr>
        <w:t>Disarmament and International Security Committee</w:t>
      </w:r>
      <w:r w:rsidRPr="00333CFB">
        <w:rPr>
          <w:rFonts w:ascii="Bahnschrift Condensed" w:hAnsi="Bahnschrift Condensed"/>
          <w:sz w:val="24"/>
          <w:szCs w:val="24"/>
          <w:lang w:val="en-GB"/>
        </w:rPr>
        <w:t>)</w:t>
      </w:r>
      <w:r w:rsidRPr="00894AB1">
        <w:rPr>
          <w:rFonts w:ascii="Bahnschrift Condensed" w:hAnsi="Bahnschrift Condensed"/>
          <w:noProof/>
          <w:lang w:eastAsia="tr-TR"/>
        </w:rPr>
        <w:t xml:space="preserve"> </w:t>
      </w:r>
    </w:p>
    <w:p w14:paraId="565C8D61" w14:textId="28574034" w:rsidR="00894AB1" w:rsidRPr="00333CFB" w:rsidRDefault="00894AB1" w:rsidP="00894AB1">
      <w:pPr>
        <w:rPr>
          <w:rFonts w:ascii="Bahnschrift Condensed" w:hAnsi="Bahnschrift Condensed"/>
          <w:sz w:val="24"/>
          <w:szCs w:val="24"/>
          <w:lang w:val="en-GB"/>
        </w:rPr>
      </w:pPr>
      <w:r w:rsidRPr="00333CFB">
        <w:rPr>
          <w:rFonts w:ascii="Bahnschrift Condensed" w:hAnsi="Bahnschrift Condensed"/>
          <w:b/>
          <w:bCs/>
          <w:sz w:val="24"/>
          <w:szCs w:val="24"/>
          <w:lang w:val="en-GB"/>
        </w:rPr>
        <w:t xml:space="preserve">Topic: </w:t>
      </w:r>
      <w:r>
        <w:rPr>
          <w:rFonts w:ascii="Bahnschrift Condensed" w:hAnsi="Bahnschrift Condensed"/>
          <w:sz w:val="24"/>
          <w:szCs w:val="24"/>
          <w:lang w:val="en-GB"/>
        </w:rPr>
        <w:t xml:space="preserve">Non-State Armed Groups in </w:t>
      </w:r>
      <w:proofErr w:type="spellStart"/>
      <w:r>
        <w:rPr>
          <w:rFonts w:ascii="Bahnschrift Condensed" w:hAnsi="Bahnschrift Condensed"/>
          <w:sz w:val="24"/>
          <w:szCs w:val="24"/>
          <w:lang w:val="en-GB"/>
        </w:rPr>
        <w:t>Kasmir</w:t>
      </w:r>
      <w:proofErr w:type="spellEnd"/>
      <w:r>
        <w:rPr>
          <w:rFonts w:ascii="Bahnschrift Condensed" w:hAnsi="Bahnschrift Condensed"/>
          <w:sz w:val="24"/>
          <w:szCs w:val="24"/>
          <w:lang w:val="en-GB"/>
        </w:rPr>
        <w:t xml:space="preserve"> Valley </w:t>
      </w:r>
    </w:p>
    <w:p w14:paraId="37A8A79E" w14:textId="2E6D66AD" w:rsidR="00894AB1" w:rsidRPr="00333CFB" w:rsidRDefault="00894AB1" w:rsidP="00894AB1">
      <w:pPr>
        <w:rPr>
          <w:rFonts w:ascii="Bahnschrift Condensed" w:hAnsi="Bahnschrift Condensed"/>
          <w:sz w:val="24"/>
          <w:szCs w:val="24"/>
          <w:lang w:val="en-GB"/>
        </w:rPr>
      </w:pPr>
      <w:r w:rsidRPr="00333CFB">
        <w:rPr>
          <w:rFonts w:ascii="Bahnschrift Condensed" w:hAnsi="Bahnschrift Condensed"/>
          <w:b/>
          <w:bCs/>
          <w:sz w:val="24"/>
          <w:szCs w:val="24"/>
          <w:lang w:val="en-GB"/>
        </w:rPr>
        <w:t xml:space="preserve">Country: </w:t>
      </w:r>
      <w:r>
        <w:rPr>
          <w:rFonts w:ascii="Bahnschrift Condensed" w:hAnsi="Bahnschrift Condensed"/>
          <w:sz w:val="24"/>
          <w:szCs w:val="24"/>
          <w:lang w:val="en-GB"/>
        </w:rPr>
        <w:t>Russian Federation</w:t>
      </w:r>
    </w:p>
    <w:p w14:paraId="67C89A09" w14:textId="74973BEF" w:rsidR="00894AB1" w:rsidRDefault="00894AB1" w:rsidP="00894AB1">
      <w:pPr>
        <w:rPr>
          <w:rFonts w:ascii="Bahnschrift Condensed" w:hAnsi="Bahnschrift Condensed"/>
          <w:b/>
          <w:bCs/>
          <w:sz w:val="24"/>
          <w:szCs w:val="24"/>
          <w:lang w:val="en-GB"/>
        </w:rPr>
      </w:pPr>
      <w:r w:rsidRPr="00333CFB">
        <w:rPr>
          <w:rFonts w:ascii="Bahnschrift Condensed" w:hAnsi="Bahnschrift Condensed"/>
          <w:b/>
          <w:bCs/>
          <w:sz w:val="24"/>
          <w:szCs w:val="24"/>
          <w:lang w:val="en-GB"/>
        </w:rPr>
        <w:t xml:space="preserve">Delegation: </w:t>
      </w:r>
      <w:r w:rsidRPr="00333CFB">
        <w:rPr>
          <w:rFonts w:ascii="Bahnschrift Condensed" w:hAnsi="Bahnschrift Condensed"/>
          <w:sz w:val="24"/>
          <w:szCs w:val="24"/>
          <w:lang w:val="en-GB"/>
        </w:rPr>
        <w:t>Orkun Yündem</w:t>
      </w:r>
    </w:p>
    <w:p w14:paraId="68E33DB4" w14:textId="77777777" w:rsidR="00894AB1" w:rsidRPr="00894AB1" w:rsidRDefault="00894AB1" w:rsidP="00894AB1">
      <w:pPr>
        <w:rPr>
          <w:rFonts w:ascii="Bahnschrift Condensed" w:hAnsi="Bahnschrift Condensed"/>
          <w:b/>
          <w:bCs/>
          <w:sz w:val="24"/>
          <w:szCs w:val="24"/>
          <w:lang w:val="en-GB"/>
        </w:rPr>
      </w:pPr>
    </w:p>
    <w:p w14:paraId="08F2B27C" w14:textId="4C6B8A3C" w:rsidR="00894AB1" w:rsidRDefault="00894AB1" w:rsidP="00894AB1">
      <w:pPr>
        <w:ind w:firstLine="708"/>
        <w:jc w:val="both"/>
        <w:rPr>
          <w:rFonts w:ascii="Bahnschrift Condensed" w:hAnsi="Bahnschrift Condensed"/>
          <w:sz w:val="24"/>
          <w:szCs w:val="24"/>
          <w:lang w:val="en-GB"/>
        </w:rPr>
      </w:pPr>
      <w:r w:rsidRPr="00894AB1">
        <w:rPr>
          <w:rFonts w:ascii="Bahnschrift Condensed" w:hAnsi="Bahnschrift Condensed"/>
          <w:sz w:val="24"/>
          <w:szCs w:val="24"/>
          <w:lang w:val="en-GB"/>
        </w:rPr>
        <w:t>The Russian Federation is a country located in Northern Eurasia. It is the second most populous country in population ranking with 144 million people.</w:t>
      </w:r>
      <w:r w:rsidR="00C376E0">
        <w:rPr>
          <w:rStyle w:val="DipnotBavurusu"/>
          <w:rFonts w:ascii="Bahnschrift Condensed" w:hAnsi="Bahnschrift Condensed"/>
          <w:sz w:val="24"/>
          <w:szCs w:val="24"/>
          <w:lang w:val="en-GB"/>
        </w:rPr>
        <w:footnoteReference w:id="1"/>
      </w:r>
      <w:r>
        <w:rPr>
          <w:rFonts w:ascii="Bahnschrift Condensed" w:hAnsi="Bahnschrift Condensed"/>
          <w:sz w:val="24"/>
          <w:szCs w:val="24"/>
          <w:lang w:val="en-GB"/>
        </w:rPr>
        <w:t xml:space="preserve"> </w:t>
      </w:r>
    </w:p>
    <w:p w14:paraId="4ACA3910" w14:textId="01FD2048" w:rsidR="00894AB1" w:rsidRDefault="00894AB1" w:rsidP="00514E3A">
      <w:pPr>
        <w:ind w:firstLine="708"/>
        <w:jc w:val="both"/>
        <w:rPr>
          <w:rFonts w:ascii="Bahnschrift Condensed" w:hAnsi="Bahnschrift Condensed"/>
          <w:sz w:val="24"/>
          <w:szCs w:val="24"/>
          <w:lang w:val="en-GB"/>
        </w:rPr>
      </w:pPr>
      <w:r w:rsidRPr="00894AB1">
        <w:rPr>
          <w:rFonts w:ascii="Bahnschrift Condensed" w:hAnsi="Bahnschrift Condensed"/>
          <w:sz w:val="24"/>
          <w:szCs w:val="24"/>
          <w:lang w:val="en-GB"/>
        </w:rPr>
        <w:t xml:space="preserve">The Russian Federation defends and protects world peace with the policies it implements today. </w:t>
      </w:r>
      <w:r w:rsidR="00C376E0" w:rsidRPr="00C376E0">
        <w:rPr>
          <w:rFonts w:ascii="Bahnschrift Condensed" w:hAnsi="Bahnschrift Condensed"/>
          <w:sz w:val="24"/>
          <w:szCs w:val="24"/>
          <w:lang w:val="en-GB"/>
        </w:rPr>
        <w:t>For nearly 70 years, India and Pakistan have failed to come to an agreement on Kashmir's status, holding the whole world hostage to their foreign policy goals that threatened to turn into a full-scale war with the use of nuclear weapons.</w:t>
      </w:r>
      <w:r w:rsidR="00C376E0">
        <w:rPr>
          <w:rStyle w:val="DipnotBavurusu"/>
          <w:rFonts w:ascii="Bahnschrift Condensed" w:hAnsi="Bahnschrift Condensed"/>
          <w:sz w:val="24"/>
          <w:szCs w:val="24"/>
          <w:lang w:val="en-GB"/>
        </w:rPr>
        <w:footnoteReference w:id="2"/>
      </w:r>
      <w:r w:rsidR="00C376E0">
        <w:rPr>
          <w:rFonts w:ascii="Bahnschrift Condensed" w:hAnsi="Bahnschrift Condensed"/>
          <w:sz w:val="24"/>
          <w:szCs w:val="24"/>
          <w:lang w:val="en-GB"/>
        </w:rPr>
        <w:t xml:space="preserve"> </w:t>
      </w:r>
      <w:r w:rsidRPr="00894AB1">
        <w:rPr>
          <w:rFonts w:ascii="Bahnschrift Condensed" w:hAnsi="Bahnschrift Condensed"/>
          <w:sz w:val="24"/>
          <w:szCs w:val="24"/>
          <w:lang w:val="en-GB"/>
        </w:rPr>
        <w:t>Solving this problem of the Kashmir Region, which creates a problem in current world politics, is an issue that Russia should help in the solution, as is the case with every country.</w:t>
      </w:r>
      <w:r>
        <w:rPr>
          <w:rFonts w:ascii="Bahnschrift Condensed" w:hAnsi="Bahnschrift Condensed"/>
          <w:sz w:val="24"/>
          <w:szCs w:val="24"/>
          <w:lang w:val="en-GB"/>
        </w:rPr>
        <w:t xml:space="preserve"> </w:t>
      </w:r>
    </w:p>
    <w:p w14:paraId="6C8B4CB3" w14:textId="2C595E8E" w:rsidR="006B3BCE" w:rsidRDefault="00514E3A" w:rsidP="00514E3A">
      <w:pPr>
        <w:ind w:firstLine="708"/>
        <w:jc w:val="both"/>
        <w:rPr>
          <w:rFonts w:ascii="Bahnschrift Condensed" w:hAnsi="Bahnschrift Condensed"/>
          <w:sz w:val="24"/>
          <w:szCs w:val="24"/>
          <w:lang w:val="en-GB"/>
        </w:rPr>
      </w:pPr>
      <w:r w:rsidRPr="00514E3A">
        <w:rPr>
          <w:rFonts w:ascii="Bahnschrift Condensed" w:hAnsi="Bahnschrift Condensed"/>
          <w:sz w:val="24"/>
          <w:szCs w:val="24"/>
          <w:lang w:val="en-GB"/>
        </w:rPr>
        <w:t>Emerging at the dawn of independence for India and Pakistan, the Kashmir problem remains "the oldest conflict on the UN agenda." Of the three Indo-Pakistani wars, Kashmir was the cause of two, in 1947 and 1965. Moreover, the first war broke out immediately after both countries gained independence after the partition of British India. Then Pakistan managed to occupy a third of Kashmir. Another part - 38 thousand square meters. km of the mountainous region of Aksai-Chin - after the invasion of 1962, China took over from India.</w:t>
      </w:r>
      <w:r>
        <w:rPr>
          <w:rFonts w:ascii="Bahnschrift Condensed" w:hAnsi="Bahnschrift Condensed"/>
          <w:sz w:val="24"/>
          <w:szCs w:val="24"/>
          <w:lang w:val="en-GB"/>
        </w:rPr>
        <w:t xml:space="preserve"> </w:t>
      </w:r>
      <w:r w:rsidRPr="00514E3A">
        <w:rPr>
          <w:rFonts w:ascii="Bahnschrift Condensed" w:hAnsi="Bahnschrift Condensed"/>
          <w:sz w:val="24"/>
          <w:szCs w:val="24"/>
          <w:lang w:val="en-GB"/>
        </w:rPr>
        <w:t>Thus, Kashmir was split between three Asian states at the same time, and the Kashmir problem began to affect the interests of approximately 40% of the world's population accordingly.</w:t>
      </w:r>
      <w:r>
        <w:rPr>
          <w:rStyle w:val="DipnotBavurusu"/>
          <w:rFonts w:ascii="Bahnschrift Condensed" w:hAnsi="Bahnschrift Condensed"/>
          <w:sz w:val="24"/>
          <w:szCs w:val="24"/>
          <w:lang w:val="en-GB"/>
        </w:rPr>
        <w:footnoteReference w:id="3"/>
      </w:r>
      <w:r w:rsidR="00721E5A">
        <w:rPr>
          <w:rFonts w:ascii="Bahnschrift Condensed" w:hAnsi="Bahnschrift Condensed"/>
          <w:sz w:val="24"/>
          <w:szCs w:val="24"/>
          <w:lang w:val="en-GB"/>
        </w:rPr>
        <w:t xml:space="preserve"> </w:t>
      </w:r>
      <w:r w:rsidR="00721E5A" w:rsidRPr="00721E5A">
        <w:rPr>
          <w:rFonts w:ascii="Bahnschrift Condensed" w:hAnsi="Bahnschrift Condensed"/>
          <w:sz w:val="24"/>
          <w:szCs w:val="24"/>
          <w:lang w:val="en-GB"/>
        </w:rPr>
        <w:t>Kashmir seems to have a place for anything that can only threaten the world in the 21st century: the issue of nuclear proliferation, the open military conflict between India and China, the competition for water resources, human rights violations, the radicalization of society that led to mass uprisings, separatism and radical Islamism. to serve as a fertile ground for the propagation of their ideas.</w:t>
      </w:r>
      <w:r w:rsidR="00721E5A">
        <w:rPr>
          <w:rStyle w:val="DipnotBavurusu"/>
          <w:rFonts w:ascii="Bahnschrift Condensed" w:hAnsi="Bahnschrift Condensed"/>
          <w:sz w:val="24"/>
          <w:szCs w:val="24"/>
          <w:lang w:val="en-GB"/>
        </w:rPr>
        <w:footnoteReference w:id="4"/>
      </w:r>
    </w:p>
    <w:p w14:paraId="5B55D316" w14:textId="48D4FD16" w:rsidR="00514E3A" w:rsidRDefault="00C376E0" w:rsidP="00514E3A">
      <w:pPr>
        <w:ind w:firstLine="708"/>
        <w:jc w:val="both"/>
        <w:rPr>
          <w:rFonts w:ascii="Bahnschrift Condensed" w:hAnsi="Bahnschrift Condensed"/>
          <w:sz w:val="24"/>
          <w:szCs w:val="24"/>
        </w:rPr>
      </w:pPr>
      <w:r w:rsidRPr="00C376E0">
        <w:rPr>
          <w:rFonts w:ascii="Bahnschrift Condensed" w:hAnsi="Bahnschrift Condensed"/>
          <w:sz w:val="24"/>
          <w:szCs w:val="24"/>
        </w:rPr>
        <w:t xml:space="preserve">Russian </w:t>
      </w:r>
      <w:proofErr w:type="spellStart"/>
      <w:r w:rsidRPr="00C376E0">
        <w:rPr>
          <w:rFonts w:ascii="Bahnschrift Condensed" w:hAnsi="Bahnschrift Condensed"/>
          <w:sz w:val="24"/>
          <w:szCs w:val="24"/>
        </w:rPr>
        <w:t>Foreign</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Minister</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Sergei</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Lavrov</w:t>
      </w:r>
      <w:proofErr w:type="spellEnd"/>
      <w:r>
        <w:rPr>
          <w:rFonts w:ascii="Bahnschrift Condensed" w:hAnsi="Bahnschrift Condensed"/>
          <w:sz w:val="24"/>
          <w:szCs w:val="24"/>
        </w:rPr>
        <w:t xml:space="preserve"> </w:t>
      </w:r>
      <w:proofErr w:type="spellStart"/>
      <w:r>
        <w:rPr>
          <w:rFonts w:ascii="Bahnschrift Condensed" w:hAnsi="Bahnschrift Condensed"/>
          <w:sz w:val="24"/>
          <w:szCs w:val="24"/>
        </w:rPr>
        <w:t>said</w:t>
      </w:r>
      <w:proofErr w:type="spellEnd"/>
      <w:r>
        <w:rPr>
          <w:rFonts w:ascii="Bahnschrift Condensed" w:hAnsi="Bahnschrift Condensed"/>
          <w:sz w:val="24"/>
          <w:szCs w:val="24"/>
        </w:rPr>
        <w:t xml:space="preserve"> </w:t>
      </w:r>
      <w:r w:rsidRPr="00C376E0">
        <w:rPr>
          <w:rFonts w:ascii="Bahnschrift Condensed" w:hAnsi="Bahnschrift Condensed"/>
          <w:sz w:val="24"/>
          <w:szCs w:val="24"/>
        </w:rPr>
        <w:t xml:space="preserve">"Of </w:t>
      </w:r>
      <w:proofErr w:type="spellStart"/>
      <w:r w:rsidRPr="00C376E0">
        <w:rPr>
          <w:rFonts w:ascii="Bahnschrift Condensed" w:hAnsi="Bahnschrift Condensed"/>
          <w:sz w:val="24"/>
          <w:szCs w:val="24"/>
        </w:rPr>
        <w:t>course</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disputes</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between</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states</w:t>
      </w:r>
      <w:proofErr w:type="spellEnd"/>
      <w:r w:rsidRPr="00C376E0">
        <w:rPr>
          <w:rFonts w:ascii="Bahnschrift Condensed" w:hAnsi="Bahnschrift Condensed"/>
          <w:sz w:val="24"/>
          <w:szCs w:val="24"/>
        </w:rPr>
        <w:t xml:space="preserve"> in </w:t>
      </w:r>
      <w:proofErr w:type="spellStart"/>
      <w:r w:rsidRPr="00C376E0">
        <w:rPr>
          <w:rFonts w:ascii="Bahnschrift Condensed" w:hAnsi="Bahnschrift Condensed"/>
          <w:sz w:val="24"/>
          <w:szCs w:val="24"/>
        </w:rPr>
        <w:t>any</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part</w:t>
      </w:r>
      <w:proofErr w:type="spellEnd"/>
      <w:r w:rsidRPr="00C376E0">
        <w:rPr>
          <w:rFonts w:ascii="Bahnschrift Condensed" w:hAnsi="Bahnschrift Condensed"/>
          <w:sz w:val="24"/>
          <w:szCs w:val="24"/>
        </w:rPr>
        <w:t xml:space="preserve"> of </w:t>
      </w:r>
      <w:proofErr w:type="spellStart"/>
      <w:r w:rsidRPr="00C376E0">
        <w:rPr>
          <w:rFonts w:ascii="Bahnschrift Condensed" w:hAnsi="Bahnschrift Condensed"/>
          <w:sz w:val="24"/>
          <w:szCs w:val="24"/>
        </w:rPr>
        <w:t>the</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world</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including</w:t>
      </w:r>
      <w:proofErr w:type="spellEnd"/>
      <w:r w:rsidRPr="00C376E0">
        <w:rPr>
          <w:rFonts w:ascii="Bahnschrift Condensed" w:hAnsi="Bahnschrift Condensed"/>
          <w:sz w:val="24"/>
          <w:szCs w:val="24"/>
        </w:rPr>
        <w:t xml:space="preserve"> South </w:t>
      </w:r>
      <w:proofErr w:type="spellStart"/>
      <w:r w:rsidRPr="00C376E0">
        <w:rPr>
          <w:rFonts w:ascii="Bahnschrift Condensed" w:hAnsi="Bahnschrift Condensed"/>
          <w:sz w:val="24"/>
          <w:szCs w:val="24"/>
        </w:rPr>
        <w:t>Asia</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must</w:t>
      </w:r>
      <w:proofErr w:type="spellEnd"/>
      <w:r w:rsidRPr="00C376E0">
        <w:rPr>
          <w:rFonts w:ascii="Bahnschrift Condensed" w:hAnsi="Bahnschrift Condensed"/>
          <w:sz w:val="24"/>
          <w:szCs w:val="24"/>
        </w:rPr>
        <w:t xml:space="preserve"> be </w:t>
      </w:r>
      <w:proofErr w:type="spellStart"/>
      <w:r w:rsidRPr="00C376E0">
        <w:rPr>
          <w:rFonts w:ascii="Bahnschrift Condensed" w:hAnsi="Bahnschrift Condensed"/>
          <w:sz w:val="24"/>
          <w:szCs w:val="24"/>
        </w:rPr>
        <w:t>resolved</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peacefully</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and</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civilized</w:t>
      </w:r>
      <w:proofErr w:type="spellEnd"/>
      <w:r w:rsidRPr="00C376E0">
        <w:rPr>
          <w:rFonts w:ascii="Bahnschrift Condensed" w:hAnsi="Bahnschrift Condensed"/>
          <w:sz w:val="24"/>
          <w:szCs w:val="24"/>
        </w:rPr>
        <w:t xml:space="preserve"> on </w:t>
      </w:r>
      <w:proofErr w:type="spellStart"/>
      <w:r w:rsidRPr="00C376E0">
        <w:rPr>
          <w:rFonts w:ascii="Bahnschrift Condensed" w:hAnsi="Bahnschrift Condensed"/>
          <w:sz w:val="24"/>
          <w:szCs w:val="24"/>
        </w:rPr>
        <w:t>the</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basis</w:t>
      </w:r>
      <w:proofErr w:type="spellEnd"/>
      <w:r w:rsidRPr="00C376E0">
        <w:rPr>
          <w:rFonts w:ascii="Bahnschrift Condensed" w:hAnsi="Bahnschrift Condensed"/>
          <w:sz w:val="24"/>
          <w:szCs w:val="24"/>
        </w:rPr>
        <w:t xml:space="preserve"> of </w:t>
      </w:r>
      <w:proofErr w:type="spellStart"/>
      <w:r w:rsidRPr="00C376E0">
        <w:rPr>
          <w:rFonts w:ascii="Bahnschrift Condensed" w:hAnsi="Bahnschrift Condensed"/>
          <w:sz w:val="24"/>
          <w:szCs w:val="24"/>
        </w:rPr>
        <w:t>international</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law</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Russia</w:t>
      </w:r>
      <w:proofErr w:type="spellEnd"/>
      <w:r w:rsidRPr="00C376E0">
        <w:rPr>
          <w:rFonts w:ascii="Bahnschrift Condensed" w:hAnsi="Bahnschrift Condensed"/>
          <w:sz w:val="24"/>
          <w:szCs w:val="24"/>
        </w:rPr>
        <w:t xml:space="preserve"> is </w:t>
      </w:r>
      <w:proofErr w:type="spellStart"/>
      <w:r w:rsidRPr="00C376E0">
        <w:rPr>
          <w:rFonts w:ascii="Bahnschrift Condensed" w:hAnsi="Bahnschrift Condensed"/>
          <w:sz w:val="24"/>
          <w:szCs w:val="24"/>
        </w:rPr>
        <w:t>ready</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to</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assist</w:t>
      </w:r>
      <w:proofErr w:type="spellEnd"/>
      <w:r w:rsidRPr="00C376E0">
        <w:rPr>
          <w:rFonts w:ascii="Bahnschrift Condensed" w:hAnsi="Bahnschrift Condensed"/>
          <w:sz w:val="24"/>
          <w:szCs w:val="24"/>
        </w:rPr>
        <w:t xml:space="preserve"> as a </w:t>
      </w:r>
      <w:proofErr w:type="spellStart"/>
      <w:r w:rsidRPr="00C376E0">
        <w:rPr>
          <w:rFonts w:ascii="Bahnschrift Condensed" w:hAnsi="Bahnschrift Condensed"/>
          <w:sz w:val="24"/>
          <w:szCs w:val="24"/>
        </w:rPr>
        <w:t>permanent</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member</w:t>
      </w:r>
      <w:proofErr w:type="spellEnd"/>
      <w:r w:rsidRPr="00C376E0">
        <w:rPr>
          <w:rFonts w:ascii="Bahnschrift Condensed" w:hAnsi="Bahnschrift Condensed"/>
          <w:sz w:val="24"/>
          <w:szCs w:val="24"/>
        </w:rPr>
        <w:t xml:space="preserve"> of </w:t>
      </w:r>
      <w:proofErr w:type="spellStart"/>
      <w:r w:rsidRPr="00C376E0">
        <w:rPr>
          <w:rFonts w:ascii="Bahnschrift Condensed" w:hAnsi="Bahnschrift Condensed"/>
          <w:sz w:val="24"/>
          <w:szCs w:val="24"/>
        </w:rPr>
        <w:t>the</w:t>
      </w:r>
      <w:proofErr w:type="spellEnd"/>
      <w:r w:rsidRPr="00C376E0">
        <w:rPr>
          <w:rFonts w:ascii="Bahnschrift Condensed" w:hAnsi="Bahnschrift Condensed"/>
          <w:sz w:val="24"/>
          <w:szCs w:val="24"/>
        </w:rPr>
        <w:t xml:space="preserve"> UN Security </w:t>
      </w:r>
      <w:proofErr w:type="spellStart"/>
      <w:r w:rsidRPr="00C376E0">
        <w:rPr>
          <w:rFonts w:ascii="Bahnschrift Condensed" w:hAnsi="Bahnschrift Condensed"/>
          <w:sz w:val="24"/>
          <w:szCs w:val="24"/>
        </w:rPr>
        <w:t>Council</w:t>
      </w:r>
      <w:proofErr w:type="spellEnd"/>
      <w:r w:rsidRPr="00C376E0">
        <w:rPr>
          <w:rFonts w:ascii="Bahnschrift Condensed" w:hAnsi="Bahnschrift Condensed"/>
          <w:sz w:val="24"/>
          <w:szCs w:val="24"/>
        </w:rPr>
        <w:t>."</w:t>
      </w:r>
      <w:r>
        <w:rPr>
          <w:rStyle w:val="DipnotBavurusu"/>
          <w:rFonts w:ascii="Bahnschrift Condensed" w:hAnsi="Bahnschrift Condensed"/>
          <w:sz w:val="24"/>
          <w:szCs w:val="24"/>
        </w:rPr>
        <w:footnoteReference w:id="5"/>
      </w:r>
      <w:r>
        <w:rPr>
          <w:rFonts w:ascii="Bahnschrift Condensed" w:hAnsi="Bahnschrift Condensed"/>
          <w:sz w:val="24"/>
          <w:szCs w:val="24"/>
        </w:rPr>
        <w:t xml:space="preserve"> </w:t>
      </w:r>
      <w:proofErr w:type="spellStart"/>
      <w:r w:rsidRPr="00C376E0">
        <w:rPr>
          <w:rFonts w:ascii="Bahnschrift Condensed" w:hAnsi="Bahnschrift Condensed"/>
          <w:sz w:val="24"/>
          <w:szCs w:val="24"/>
        </w:rPr>
        <w:t>Based</w:t>
      </w:r>
      <w:proofErr w:type="spellEnd"/>
      <w:r w:rsidRPr="00C376E0">
        <w:rPr>
          <w:rFonts w:ascii="Bahnschrift Condensed" w:hAnsi="Bahnschrift Condensed"/>
          <w:sz w:val="24"/>
          <w:szCs w:val="24"/>
        </w:rPr>
        <w:t xml:space="preserve"> on </w:t>
      </w:r>
      <w:proofErr w:type="spellStart"/>
      <w:r w:rsidRPr="00C376E0">
        <w:rPr>
          <w:rFonts w:ascii="Bahnschrift Condensed" w:hAnsi="Bahnschrift Condensed"/>
          <w:sz w:val="24"/>
          <w:szCs w:val="24"/>
        </w:rPr>
        <w:t>the</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words</w:t>
      </w:r>
      <w:proofErr w:type="spellEnd"/>
      <w:r w:rsidRPr="00C376E0">
        <w:rPr>
          <w:rFonts w:ascii="Bahnschrift Condensed" w:hAnsi="Bahnschrift Condensed"/>
          <w:sz w:val="24"/>
          <w:szCs w:val="24"/>
        </w:rPr>
        <w:t xml:space="preserve"> of </w:t>
      </w:r>
      <w:proofErr w:type="spellStart"/>
      <w:r w:rsidRPr="00C376E0">
        <w:rPr>
          <w:rFonts w:ascii="Bahnschrift Condensed" w:hAnsi="Bahnschrift Condensed"/>
          <w:sz w:val="24"/>
          <w:szCs w:val="24"/>
        </w:rPr>
        <w:t>the</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Minister</w:t>
      </w:r>
      <w:proofErr w:type="spellEnd"/>
      <w:r w:rsidRPr="00C376E0">
        <w:rPr>
          <w:rFonts w:ascii="Bahnschrift Condensed" w:hAnsi="Bahnschrift Condensed"/>
          <w:sz w:val="24"/>
          <w:szCs w:val="24"/>
        </w:rPr>
        <w:t xml:space="preserve"> of </w:t>
      </w:r>
      <w:proofErr w:type="spellStart"/>
      <w:r w:rsidRPr="00C376E0">
        <w:rPr>
          <w:rFonts w:ascii="Bahnschrift Condensed" w:hAnsi="Bahnschrift Condensed"/>
          <w:sz w:val="24"/>
          <w:szCs w:val="24"/>
        </w:rPr>
        <w:t>Foreign</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Affairs</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and</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the</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sources</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given</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the</w:t>
      </w:r>
      <w:proofErr w:type="spellEnd"/>
      <w:r w:rsidRPr="00C376E0">
        <w:rPr>
          <w:rFonts w:ascii="Bahnschrift Condensed" w:hAnsi="Bahnschrift Condensed"/>
          <w:sz w:val="24"/>
          <w:szCs w:val="24"/>
        </w:rPr>
        <w:t xml:space="preserve"> Russian </w:t>
      </w:r>
      <w:proofErr w:type="spellStart"/>
      <w:r w:rsidRPr="00C376E0">
        <w:rPr>
          <w:rFonts w:ascii="Bahnschrift Condensed" w:hAnsi="Bahnschrift Condensed"/>
          <w:sz w:val="24"/>
          <w:szCs w:val="24"/>
        </w:rPr>
        <w:t>Federation</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aims</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to</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resolve</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the</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Kashmir</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region</w:t>
      </w:r>
      <w:proofErr w:type="spellEnd"/>
      <w:r w:rsidRPr="00C376E0">
        <w:rPr>
          <w:rFonts w:ascii="Bahnschrift Condensed" w:hAnsi="Bahnschrift Condensed"/>
          <w:sz w:val="24"/>
          <w:szCs w:val="24"/>
        </w:rPr>
        <w:t xml:space="preserve"> problem </w:t>
      </w:r>
      <w:proofErr w:type="spellStart"/>
      <w:r w:rsidRPr="00C376E0">
        <w:rPr>
          <w:rFonts w:ascii="Bahnschrift Condensed" w:hAnsi="Bahnschrift Condensed"/>
          <w:sz w:val="24"/>
          <w:szCs w:val="24"/>
        </w:rPr>
        <w:t>without</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giving</w:t>
      </w:r>
      <w:proofErr w:type="spellEnd"/>
      <w:r w:rsidRPr="00C376E0">
        <w:rPr>
          <w:rFonts w:ascii="Bahnschrift Condensed" w:hAnsi="Bahnschrift Condensed"/>
          <w:sz w:val="24"/>
          <w:szCs w:val="24"/>
        </w:rPr>
        <w:t xml:space="preserve"> an </w:t>
      </w:r>
      <w:proofErr w:type="spellStart"/>
      <w:r w:rsidRPr="00C376E0">
        <w:rPr>
          <w:rFonts w:ascii="Bahnschrift Condensed" w:hAnsi="Bahnschrift Condensed"/>
          <w:sz w:val="24"/>
          <w:szCs w:val="24"/>
        </w:rPr>
        <w:t>impression</w:t>
      </w:r>
      <w:proofErr w:type="spellEnd"/>
      <w:r w:rsidRPr="00C376E0">
        <w:rPr>
          <w:rFonts w:ascii="Bahnschrift Condensed" w:hAnsi="Bahnschrift Condensed"/>
          <w:sz w:val="24"/>
          <w:szCs w:val="24"/>
        </w:rPr>
        <w:t xml:space="preserve"> of </w:t>
      </w:r>
      <w:proofErr w:type="spellStart"/>
      <w:r w:rsidRPr="00C376E0">
        <w:rPr>
          <w:rFonts w:ascii="Bahnschrift Condensed" w:hAnsi="Bahnschrift Condensed"/>
          <w:sz w:val="24"/>
          <w:szCs w:val="24"/>
        </w:rPr>
        <w:t>destroying</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more</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people's</w:t>
      </w:r>
      <w:proofErr w:type="spellEnd"/>
      <w:r w:rsidRPr="00C376E0">
        <w:rPr>
          <w:rFonts w:ascii="Bahnschrift Condensed" w:hAnsi="Bahnschrift Condensed"/>
          <w:sz w:val="24"/>
          <w:szCs w:val="24"/>
        </w:rPr>
        <w:t xml:space="preserve"> </w:t>
      </w:r>
      <w:proofErr w:type="spellStart"/>
      <w:r w:rsidRPr="00C376E0">
        <w:rPr>
          <w:rFonts w:ascii="Bahnschrift Condensed" w:hAnsi="Bahnschrift Condensed"/>
          <w:sz w:val="24"/>
          <w:szCs w:val="24"/>
        </w:rPr>
        <w:t>lives</w:t>
      </w:r>
      <w:proofErr w:type="spellEnd"/>
      <w:r w:rsidRPr="00C376E0">
        <w:rPr>
          <w:rFonts w:ascii="Bahnschrift Condensed" w:hAnsi="Bahnschrift Condensed"/>
          <w:sz w:val="24"/>
          <w:szCs w:val="24"/>
        </w:rPr>
        <w:t>.</w:t>
      </w:r>
      <w:r>
        <w:rPr>
          <w:rFonts w:ascii="Bahnschrift Condensed" w:hAnsi="Bahnschrift Condensed"/>
          <w:sz w:val="24"/>
          <w:szCs w:val="24"/>
        </w:rPr>
        <w:t xml:space="preserve"> </w:t>
      </w:r>
    </w:p>
    <w:p w14:paraId="402DE19A" w14:textId="59D0DCF2" w:rsidR="00C376E0" w:rsidRPr="00C376E0" w:rsidRDefault="00721E5A" w:rsidP="00721E5A">
      <w:pPr>
        <w:ind w:firstLine="708"/>
        <w:jc w:val="both"/>
        <w:rPr>
          <w:rFonts w:ascii="Bahnschrift Condensed" w:hAnsi="Bahnschrift Condensed"/>
          <w:sz w:val="24"/>
          <w:szCs w:val="24"/>
        </w:rPr>
      </w:pPr>
      <w:proofErr w:type="spellStart"/>
      <w:r w:rsidRPr="00721E5A">
        <w:rPr>
          <w:rFonts w:ascii="Bahnschrift Condensed" w:hAnsi="Bahnschrift Condensed"/>
          <w:sz w:val="24"/>
          <w:szCs w:val="24"/>
        </w:rPr>
        <w:t>Thus</w:t>
      </w:r>
      <w:proofErr w:type="spellEnd"/>
      <w:r w:rsidRPr="00721E5A">
        <w:rPr>
          <w:rFonts w:ascii="Bahnschrift Condensed" w:hAnsi="Bahnschrift Condensed"/>
          <w:sz w:val="24"/>
          <w:szCs w:val="24"/>
        </w:rPr>
        <w:t xml:space="preserve">, in </w:t>
      </w:r>
      <w:proofErr w:type="spellStart"/>
      <w:r w:rsidRPr="00721E5A">
        <w:rPr>
          <w:rFonts w:ascii="Bahnschrift Condensed" w:hAnsi="Bahnschrift Condensed"/>
          <w:sz w:val="24"/>
          <w:szCs w:val="24"/>
        </w:rPr>
        <w:t>the</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years</w:t>
      </w:r>
      <w:proofErr w:type="spellEnd"/>
      <w:r w:rsidRPr="00721E5A">
        <w:rPr>
          <w:rFonts w:ascii="Bahnschrift Condensed" w:hAnsi="Bahnschrift Condensed"/>
          <w:sz w:val="24"/>
          <w:szCs w:val="24"/>
        </w:rPr>
        <w:t xml:space="preserve"> of </w:t>
      </w:r>
      <w:proofErr w:type="spellStart"/>
      <w:r w:rsidRPr="00721E5A">
        <w:rPr>
          <w:rFonts w:ascii="Bahnschrift Condensed" w:hAnsi="Bahnschrift Condensed"/>
          <w:sz w:val="24"/>
          <w:szCs w:val="24"/>
        </w:rPr>
        <w:t>almost</w:t>
      </w:r>
      <w:proofErr w:type="spellEnd"/>
      <w:r w:rsidRPr="00721E5A">
        <w:rPr>
          <w:rFonts w:ascii="Bahnschrift Condensed" w:hAnsi="Bahnschrift Condensed"/>
          <w:sz w:val="24"/>
          <w:szCs w:val="24"/>
        </w:rPr>
        <w:t xml:space="preserve"> 70 </w:t>
      </w:r>
      <w:proofErr w:type="spellStart"/>
      <w:r w:rsidRPr="00721E5A">
        <w:rPr>
          <w:rFonts w:ascii="Bahnschrift Condensed" w:hAnsi="Bahnschrift Condensed"/>
          <w:sz w:val="24"/>
          <w:szCs w:val="24"/>
        </w:rPr>
        <w:t>years</w:t>
      </w:r>
      <w:proofErr w:type="spellEnd"/>
      <w:r w:rsidRPr="00721E5A">
        <w:rPr>
          <w:rFonts w:ascii="Bahnschrift Condensed" w:hAnsi="Bahnschrift Condensed"/>
          <w:sz w:val="24"/>
          <w:szCs w:val="24"/>
        </w:rPr>
        <w:t xml:space="preserve"> of </w:t>
      </w:r>
      <w:proofErr w:type="spellStart"/>
      <w:r w:rsidRPr="00721E5A">
        <w:rPr>
          <w:rFonts w:ascii="Bahnschrift Condensed" w:hAnsi="Bahnschrift Condensed"/>
          <w:sz w:val="24"/>
          <w:szCs w:val="24"/>
        </w:rPr>
        <w:t>conflict</w:t>
      </w:r>
      <w:proofErr w:type="spellEnd"/>
      <w:r w:rsidRPr="00721E5A">
        <w:rPr>
          <w:rFonts w:ascii="Bahnschrift Condensed" w:hAnsi="Bahnschrift Condensed"/>
          <w:sz w:val="24"/>
          <w:szCs w:val="24"/>
        </w:rPr>
        <w:t xml:space="preserve"> in </w:t>
      </w:r>
      <w:proofErr w:type="spellStart"/>
      <w:r w:rsidRPr="00721E5A">
        <w:rPr>
          <w:rFonts w:ascii="Bahnschrift Condensed" w:hAnsi="Bahnschrift Condensed"/>
          <w:sz w:val="24"/>
          <w:szCs w:val="24"/>
        </w:rPr>
        <w:t>Kashmir</w:t>
      </w:r>
      <w:proofErr w:type="spellEnd"/>
      <w:r w:rsidRPr="00721E5A">
        <w:rPr>
          <w:rFonts w:ascii="Bahnschrift Condensed" w:hAnsi="Bahnschrift Condensed"/>
          <w:sz w:val="24"/>
          <w:szCs w:val="24"/>
        </w:rPr>
        <w:t xml:space="preserve">, an </w:t>
      </w:r>
      <w:proofErr w:type="spellStart"/>
      <w:r w:rsidRPr="00721E5A">
        <w:rPr>
          <w:rFonts w:ascii="Bahnschrift Condensed" w:hAnsi="Bahnschrift Condensed"/>
          <w:sz w:val="24"/>
          <w:szCs w:val="24"/>
        </w:rPr>
        <w:t>almost</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hopeless</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situation</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developed</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The</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attempt</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to</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resolve</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the</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conflict</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by</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force</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threatens</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the</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whole</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world</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with</w:t>
      </w:r>
      <w:proofErr w:type="spellEnd"/>
      <w:r w:rsidRPr="00721E5A">
        <w:rPr>
          <w:rFonts w:ascii="Bahnschrift Condensed" w:hAnsi="Bahnschrift Condensed"/>
          <w:sz w:val="24"/>
          <w:szCs w:val="24"/>
        </w:rPr>
        <w:t xml:space="preserve"> dire </w:t>
      </w:r>
      <w:proofErr w:type="spellStart"/>
      <w:r w:rsidRPr="00721E5A">
        <w:rPr>
          <w:rFonts w:ascii="Bahnschrift Condensed" w:hAnsi="Bahnschrift Condensed"/>
          <w:sz w:val="24"/>
          <w:szCs w:val="24"/>
        </w:rPr>
        <w:t>consequences</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due</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to</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the</w:t>
      </w:r>
      <w:proofErr w:type="spellEnd"/>
      <w:r w:rsidRPr="00721E5A">
        <w:rPr>
          <w:rFonts w:ascii="Bahnschrift Condensed" w:hAnsi="Bahnschrift Condensed"/>
          <w:sz w:val="24"/>
          <w:szCs w:val="24"/>
        </w:rPr>
        <w:t xml:space="preserve"> risk of </w:t>
      </w:r>
      <w:proofErr w:type="spellStart"/>
      <w:r w:rsidRPr="00721E5A">
        <w:rPr>
          <w:rFonts w:ascii="Bahnschrift Condensed" w:hAnsi="Bahnschrift Condensed"/>
          <w:sz w:val="24"/>
          <w:szCs w:val="24"/>
        </w:rPr>
        <w:t>using</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nuclear</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weapons</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This</w:t>
      </w:r>
      <w:proofErr w:type="spellEnd"/>
      <w:r w:rsidRPr="00721E5A">
        <w:rPr>
          <w:rFonts w:ascii="Bahnschrift Condensed" w:hAnsi="Bahnschrift Condensed"/>
          <w:sz w:val="24"/>
          <w:szCs w:val="24"/>
        </w:rPr>
        <w:t xml:space="preserve"> is </w:t>
      </w:r>
      <w:proofErr w:type="spellStart"/>
      <w:r w:rsidRPr="00721E5A">
        <w:rPr>
          <w:rFonts w:ascii="Bahnschrift Condensed" w:hAnsi="Bahnschrift Condensed"/>
          <w:sz w:val="24"/>
          <w:szCs w:val="24"/>
        </w:rPr>
        <w:t>why</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outside</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players</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such</w:t>
      </w:r>
      <w:proofErr w:type="spellEnd"/>
      <w:r w:rsidRPr="00721E5A">
        <w:rPr>
          <w:rFonts w:ascii="Bahnschrift Condensed" w:hAnsi="Bahnschrift Condensed"/>
          <w:sz w:val="24"/>
          <w:szCs w:val="24"/>
        </w:rPr>
        <w:t xml:space="preserve"> as </w:t>
      </w:r>
      <w:proofErr w:type="spellStart"/>
      <w:r w:rsidRPr="00721E5A">
        <w:rPr>
          <w:rFonts w:ascii="Bahnschrift Condensed" w:hAnsi="Bahnschrift Condensed"/>
          <w:sz w:val="24"/>
          <w:szCs w:val="24"/>
        </w:rPr>
        <w:t>the</w:t>
      </w:r>
      <w:proofErr w:type="spellEnd"/>
      <w:r w:rsidRPr="00721E5A">
        <w:rPr>
          <w:rFonts w:ascii="Bahnschrift Condensed" w:hAnsi="Bahnschrift Condensed"/>
          <w:sz w:val="24"/>
          <w:szCs w:val="24"/>
        </w:rPr>
        <w:t xml:space="preserve"> United </w:t>
      </w:r>
      <w:proofErr w:type="spellStart"/>
      <w:r w:rsidRPr="00721E5A">
        <w:rPr>
          <w:rFonts w:ascii="Bahnschrift Condensed" w:hAnsi="Bahnschrift Condensed"/>
          <w:sz w:val="24"/>
          <w:szCs w:val="24"/>
        </w:rPr>
        <w:t>States</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Russia</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and</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China</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are</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ready</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to</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join</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forces</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to</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resolve</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the</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deterioration</w:t>
      </w:r>
      <w:proofErr w:type="spellEnd"/>
      <w:r w:rsidRPr="00721E5A">
        <w:rPr>
          <w:rFonts w:ascii="Bahnschrift Condensed" w:hAnsi="Bahnschrift Condensed"/>
          <w:sz w:val="24"/>
          <w:szCs w:val="24"/>
        </w:rPr>
        <w:t xml:space="preserve"> of </w:t>
      </w:r>
      <w:proofErr w:type="spellStart"/>
      <w:r w:rsidRPr="00721E5A">
        <w:rPr>
          <w:rFonts w:ascii="Bahnschrift Condensed" w:hAnsi="Bahnschrift Condensed"/>
          <w:sz w:val="24"/>
          <w:szCs w:val="24"/>
        </w:rPr>
        <w:t>relations</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between</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the</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warring</w:t>
      </w:r>
      <w:proofErr w:type="spellEnd"/>
      <w:r w:rsidRPr="00721E5A">
        <w:rPr>
          <w:rFonts w:ascii="Bahnschrift Condensed" w:hAnsi="Bahnschrift Condensed"/>
          <w:sz w:val="24"/>
          <w:szCs w:val="24"/>
        </w:rPr>
        <w:t xml:space="preserve"> </w:t>
      </w:r>
      <w:proofErr w:type="spellStart"/>
      <w:r w:rsidRPr="00721E5A">
        <w:rPr>
          <w:rFonts w:ascii="Bahnschrift Condensed" w:hAnsi="Bahnschrift Condensed"/>
          <w:sz w:val="24"/>
          <w:szCs w:val="24"/>
        </w:rPr>
        <w:t>parties</w:t>
      </w:r>
      <w:proofErr w:type="spellEnd"/>
      <w:r w:rsidRPr="00721E5A">
        <w:rPr>
          <w:rFonts w:ascii="Bahnschrift Condensed" w:hAnsi="Bahnschrift Condensed"/>
          <w:sz w:val="24"/>
          <w:szCs w:val="24"/>
        </w:rPr>
        <w:t>.</w:t>
      </w:r>
      <w:r>
        <w:rPr>
          <w:rStyle w:val="DipnotBavurusu"/>
          <w:rFonts w:ascii="Bahnschrift Condensed" w:hAnsi="Bahnschrift Condensed"/>
          <w:sz w:val="24"/>
          <w:szCs w:val="24"/>
        </w:rPr>
        <w:footnoteReference w:id="6"/>
      </w:r>
    </w:p>
    <w:sectPr w:rsidR="00C376E0" w:rsidRPr="00C376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934B" w14:textId="77777777" w:rsidR="00FC3ADC" w:rsidRDefault="00FC3ADC" w:rsidP="00894AB1">
      <w:pPr>
        <w:spacing w:after="0" w:line="240" w:lineRule="auto"/>
      </w:pPr>
      <w:r>
        <w:separator/>
      </w:r>
    </w:p>
  </w:endnote>
  <w:endnote w:type="continuationSeparator" w:id="0">
    <w:p w14:paraId="707AB2EC" w14:textId="77777777" w:rsidR="00FC3ADC" w:rsidRDefault="00FC3ADC" w:rsidP="0089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hnschrift Condensed">
    <w:altName w:val="Segoe UI"/>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363276"/>
      <w:docPartObj>
        <w:docPartGallery w:val="Page Numbers (Bottom of Page)"/>
        <w:docPartUnique/>
      </w:docPartObj>
    </w:sdtPr>
    <w:sdtContent>
      <w:p w14:paraId="248DD25D" w14:textId="015F06B8" w:rsidR="00894AB1" w:rsidRDefault="00894AB1">
        <w:pPr>
          <w:pStyle w:val="AltBilgi"/>
          <w:jc w:val="center"/>
        </w:pPr>
        <w:r>
          <w:fldChar w:fldCharType="begin"/>
        </w:r>
        <w:r>
          <w:instrText>PAGE   \* MERGEFORMAT</w:instrText>
        </w:r>
        <w:r>
          <w:fldChar w:fldCharType="separate"/>
        </w:r>
        <w:r>
          <w:t>2</w:t>
        </w:r>
        <w:r>
          <w:fldChar w:fldCharType="end"/>
        </w:r>
      </w:p>
    </w:sdtContent>
  </w:sdt>
  <w:p w14:paraId="194DD6DE" w14:textId="77777777" w:rsidR="00894AB1" w:rsidRDefault="00894A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2837" w14:textId="77777777" w:rsidR="00FC3ADC" w:rsidRDefault="00FC3ADC" w:rsidP="00894AB1">
      <w:pPr>
        <w:spacing w:after="0" w:line="240" w:lineRule="auto"/>
      </w:pPr>
      <w:r>
        <w:separator/>
      </w:r>
    </w:p>
  </w:footnote>
  <w:footnote w:type="continuationSeparator" w:id="0">
    <w:p w14:paraId="66441EA9" w14:textId="77777777" w:rsidR="00FC3ADC" w:rsidRDefault="00FC3ADC" w:rsidP="00894AB1">
      <w:pPr>
        <w:spacing w:after="0" w:line="240" w:lineRule="auto"/>
      </w:pPr>
      <w:r>
        <w:continuationSeparator/>
      </w:r>
    </w:p>
  </w:footnote>
  <w:footnote w:id="1">
    <w:p w14:paraId="54A30639" w14:textId="5355F20F" w:rsidR="00C376E0" w:rsidRPr="00C376E0" w:rsidRDefault="00C376E0">
      <w:pPr>
        <w:pStyle w:val="DipnotMetni"/>
        <w:rPr>
          <w:rFonts w:ascii="Bahnschrift Condensed" w:hAnsi="Bahnschrift Condensed"/>
        </w:rPr>
      </w:pPr>
      <w:r w:rsidRPr="00C376E0">
        <w:rPr>
          <w:rStyle w:val="DipnotBavurusu"/>
          <w:rFonts w:ascii="Bahnschrift Condensed" w:hAnsi="Bahnschrift Condensed"/>
        </w:rPr>
        <w:footnoteRef/>
      </w:r>
      <w:r w:rsidRPr="00C376E0">
        <w:rPr>
          <w:rFonts w:ascii="Bahnschrift Condensed" w:hAnsi="Bahnschrift Condensed"/>
        </w:rPr>
        <w:t xml:space="preserve"> </w:t>
      </w:r>
      <w:hyperlink r:id="rId1" w:history="1">
        <w:r w:rsidRPr="00C376E0">
          <w:rPr>
            <w:rStyle w:val="Kpr"/>
            <w:rFonts w:ascii="Bahnschrift Condensed" w:hAnsi="Bahnschrift Condensed"/>
          </w:rPr>
          <w:t>https://tr.wikipedia.org/wiki/Rusya</w:t>
        </w:r>
      </w:hyperlink>
      <w:r w:rsidRPr="00C376E0">
        <w:rPr>
          <w:rFonts w:ascii="Bahnschrift Condensed" w:hAnsi="Bahnschrift Condensed"/>
        </w:rPr>
        <w:t xml:space="preserve"> </w:t>
      </w:r>
    </w:p>
  </w:footnote>
  <w:footnote w:id="2">
    <w:p w14:paraId="66CC2D24" w14:textId="609ED7DD" w:rsidR="00C376E0" w:rsidRPr="00C376E0" w:rsidRDefault="00C376E0">
      <w:pPr>
        <w:pStyle w:val="DipnotMetni"/>
        <w:rPr>
          <w:rFonts w:ascii="Bahnschrift Condensed" w:hAnsi="Bahnschrift Condensed"/>
        </w:rPr>
      </w:pPr>
      <w:r w:rsidRPr="00C376E0">
        <w:rPr>
          <w:rStyle w:val="DipnotBavurusu"/>
          <w:rFonts w:ascii="Bahnschrift Condensed" w:hAnsi="Bahnschrift Condensed"/>
        </w:rPr>
        <w:footnoteRef/>
      </w:r>
      <w:r w:rsidRPr="00C376E0">
        <w:rPr>
          <w:rFonts w:ascii="Bahnschrift Condensed" w:hAnsi="Bahnschrift Condensed"/>
        </w:rPr>
        <w:t xml:space="preserve"> </w:t>
      </w:r>
      <w:hyperlink r:id="rId2" w:history="1">
        <w:r w:rsidRPr="00600F15">
          <w:rPr>
            <w:rStyle w:val="Kpr"/>
            <w:rFonts w:ascii="Bahnschrift Condensed" w:hAnsi="Bahnschrift Condensed"/>
          </w:rPr>
          <w:t>https://russiancouncil.ru/analytics-and-comments/analytics/kashmirskiy-tupik-kto-kak-i-pochemu-voyuet-v-kashmire/</w:t>
        </w:r>
      </w:hyperlink>
      <w:r>
        <w:rPr>
          <w:rFonts w:ascii="Bahnschrift Condensed" w:hAnsi="Bahnschrift Condensed"/>
        </w:rPr>
        <w:t xml:space="preserve"> </w:t>
      </w:r>
    </w:p>
  </w:footnote>
  <w:footnote w:id="3">
    <w:p w14:paraId="745DF238" w14:textId="34CB5F1C" w:rsidR="00514E3A" w:rsidRPr="00C376E0" w:rsidRDefault="00514E3A">
      <w:pPr>
        <w:pStyle w:val="DipnotMetni"/>
        <w:rPr>
          <w:rFonts w:ascii="Bahnschrift Condensed" w:hAnsi="Bahnschrift Condensed"/>
        </w:rPr>
      </w:pPr>
      <w:r w:rsidRPr="00C376E0">
        <w:rPr>
          <w:rStyle w:val="DipnotBavurusu"/>
          <w:rFonts w:ascii="Bahnschrift Condensed" w:hAnsi="Bahnschrift Condensed"/>
        </w:rPr>
        <w:footnoteRef/>
      </w:r>
      <w:r w:rsidRPr="00C376E0">
        <w:rPr>
          <w:rFonts w:ascii="Bahnschrift Condensed" w:hAnsi="Bahnschrift Condensed"/>
        </w:rPr>
        <w:t xml:space="preserve"> </w:t>
      </w:r>
      <w:hyperlink r:id="rId3" w:history="1">
        <w:r w:rsidRPr="00C376E0">
          <w:rPr>
            <w:rStyle w:val="Kpr"/>
            <w:rFonts w:ascii="Bahnschrift Condensed" w:hAnsi="Bahnschrift Condensed"/>
          </w:rPr>
          <w:t>https://www.kommersant.ru/doc/4225362</w:t>
        </w:r>
      </w:hyperlink>
      <w:r w:rsidRPr="00C376E0">
        <w:rPr>
          <w:rFonts w:ascii="Bahnschrift Condensed" w:hAnsi="Bahnschrift Condensed"/>
        </w:rPr>
        <w:t xml:space="preserve"> </w:t>
      </w:r>
    </w:p>
  </w:footnote>
  <w:footnote w:id="4">
    <w:p w14:paraId="7B8D343D" w14:textId="474D4329" w:rsidR="00721E5A" w:rsidRDefault="00721E5A">
      <w:pPr>
        <w:pStyle w:val="DipnotMetni"/>
      </w:pPr>
      <w:r>
        <w:rPr>
          <w:rStyle w:val="DipnotBavurusu"/>
        </w:rPr>
        <w:footnoteRef/>
      </w:r>
      <w:r>
        <w:t xml:space="preserve"> </w:t>
      </w:r>
      <w:hyperlink r:id="rId4" w:history="1">
        <w:r w:rsidRPr="00600F15">
          <w:rPr>
            <w:rStyle w:val="Kpr"/>
            <w:rFonts w:ascii="Bahnschrift Condensed" w:hAnsi="Bahnschrift Condensed"/>
          </w:rPr>
          <w:t>https://russiancouncil.ru/analytics-and-comments/analytics/kashmirskiy-tupik-kto-kak-i-pochemu-voyuet-v-kashmire/</w:t>
        </w:r>
      </w:hyperlink>
    </w:p>
  </w:footnote>
  <w:footnote w:id="5">
    <w:p w14:paraId="6CD266F0" w14:textId="5793FB5E" w:rsidR="00C376E0" w:rsidRPr="00C376E0" w:rsidRDefault="00C376E0">
      <w:pPr>
        <w:pStyle w:val="DipnotMetni"/>
        <w:rPr>
          <w:rFonts w:ascii="Bahnschrift Condensed" w:hAnsi="Bahnschrift Condensed"/>
        </w:rPr>
      </w:pPr>
      <w:r w:rsidRPr="00C376E0">
        <w:rPr>
          <w:rStyle w:val="DipnotBavurusu"/>
          <w:rFonts w:ascii="Bahnschrift Condensed" w:hAnsi="Bahnschrift Condensed"/>
        </w:rPr>
        <w:footnoteRef/>
      </w:r>
      <w:r w:rsidRPr="00C376E0">
        <w:rPr>
          <w:rFonts w:ascii="Bahnschrift Condensed" w:hAnsi="Bahnschrift Condensed"/>
        </w:rPr>
        <w:t xml:space="preserve"> </w:t>
      </w:r>
      <w:hyperlink r:id="rId5" w:history="1">
        <w:r w:rsidRPr="00C376E0">
          <w:rPr>
            <w:rStyle w:val="Kpr"/>
            <w:rFonts w:ascii="Bahnschrift Condensed" w:hAnsi="Bahnschrift Condensed"/>
          </w:rPr>
          <w:t>https://ria.ru/20210407/kashmir-1727119561.html</w:t>
        </w:r>
      </w:hyperlink>
      <w:r w:rsidRPr="00C376E0">
        <w:rPr>
          <w:rFonts w:ascii="Bahnschrift Condensed" w:hAnsi="Bahnschrift Condensed"/>
        </w:rPr>
        <w:t xml:space="preserve"> </w:t>
      </w:r>
    </w:p>
  </w:footnote>
  <w:footnote w:id="6">
    <w:p w14:paraId="3CB91B70" w14:textId="58476699" w:rsidR="00721E5A" w:rsidRDefault="00721E5A">
      <w:pPr>
        <w:pStyle w:val="DipnotMetni"/>
      </w:pPr>
      <w:r>
        <w:rPr>
          <w:rStyle w:val="DipnotBavurusu"/>
        </w:rPr>
        <w:footnoteRef/>
      </w:r>
      <w:r>
        <w:t xml:space="preserve"> </w:t>
      </w:r>
      <w:hyperlink r:id="rId6" w:history="1">
        <w:r w:rsidRPr="00600F15">
          <w:rPr>
            <w:rStyle w:val="Kpr"/>
            <w:rFonts w:ascii="Bahnschrift Condensed" w:hAnsi="Bahnschrift Condensed"/>
          </w:rPr>
          <w:t>https://russiancouncil.ru/analytics-and-comments/analytics/kashmirskiy-tupik-kto-kak-i-pochemu-voyuet-v-kashmire/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88"/>
    <w:rsid w:val="00092188"/>
    <w:rsid w:val="00514E3A"/>
    <w:rsid w:val="006B3BCE"/>
    <w:rsid w:val="00721E5A"/>
    <w:rsid w:val="00894AB1"/>
    <w:rsid w:val="00C376E0"/>
    <w:rsid w:val="00FC3A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3711"/>
  <w15:chartTrackingRefBased/>
  <w15:docId w15:val="{9DDD23D9-1380-4FAE-B74A-B3B31FD9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A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94A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AB1"/>
  </w:style>
  <w:style w:type="paragraph" w:styleId="AltBilgi">
    <w:name w:val="footer"/>
    <w:basedOn w:val="Normal"/>
    <w:link w:val="AltBilgiChar"/>
    <w:uiPriority w:val="99"/>
    <w:unhideWhenUsed/>
    <w:rsid w:val="00894A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AB1"/>
  </w:style>
  <w:style w:type="paragraph" w:styleId="DipnotMetni">
    <w:name w:val="footnote text"/>
    <w:basedOn w:val="Normal"/>
    <w:link w:val="DipnotMetniChar"/>
    <w:uiPriority w:val="99"/>
    <w:semiHidden/>
    <w:unhideWhenUsed/>
    <w:rsid w:val="00514E3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14E3A"/>
    <w:rPr>
      <w:sz w:val="20"/>
      <w:szCs w:val="20"/>
    </w:rPr>
  </w:style>
  <w:style w:type="character" w:styleId="DipnotBavurusu">
    <w:name w:val="footnote reference"/>
    <w:basedOn w:val="VarsaylanParagrafYazTipi"/>
    <w:uiPriority w:val="99"/>
    <w:semiHidden/>
    <w:unhideWhenUsed/>
    <w:rsid w:val="00514E3A"/>
    <w:rPr>
      <w:vertAlign w:val="superscript"/>
    </w:rPr>
  </w:style>
  <w:style w:type="character" w:styleId="Kpr">
    <w:name w:val="Hyperlink"/>
    <w:basedOn w:val="VarsaylanParagrafYazTipi"/>
    <w:uiPriority w:val="99"/>
    <w:unhideWhenUsed/>
    <w:rsid w:val="00514E3A"/>
    <w:rPr>
      <w:color w:val="0563C1" w:themeColor="hyperlink"/>
      <w:u w:val="single"/>
    </w:rPr>
  </w:style>
  <w:style w:type="character" w:styleId="zmlenmeyenBahsetme">
    <w:name w:val="Unresolved Mention"/>
    <w:basedOn w:val="VarsaylanParagrafYazTipi"/>
    <w:uiPriority w:val="99"/>
    <w:semiHidden/>
    <w:unhideWhenUsed/>
    <w:rsid w:val="00514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ommersant.ru/doc/4225362" TargetMode="External"/><Relationship Id="rId2" Type="http://schemas.openxmlformats.org/officeDocument/2006/relationships/hyperlink" Target="https://russiancouncil.ru/analytics-and-comments/analytics/kashmirskiy-tupik-kto-kak-i-pochemu-voyuet-v-kashmire/" TargetMode="External"/><Relationship Id="rId1" Type="http://schemas.openxmlformats.org/officeDocument/2006/relationships/hyperlink" Target="https://tr.wikipedia.org/wiki/Rusya" TargetMode="External"/><Relationship Id="rId6" Type="http://schemas.openxmlformats.org/officeDocument/2006/relationships/hyperlink" Target="https://russiancouncil.ru/analytics-and-comments/analytics/kashmirskiy-tupik-kto-kak-i-pochemu-voyuet-v-kashmire/" TargetMode="External"/><Relationship Id="rId5" Type="http://schemas.openxmlformats.org/officeDocument/2006/relationships/hyperlink" Target="https://ria.ru/20210407/kashmir-1727119561.html" TargetMode="External"/><Relationship Id="rId4" Type="http://schemas.openxmlformats.org/officeDocument/2006/relationships/hyperlink" Target="https://russiancouncil.ru/analytics-and-comments/analytics/kashmirskiy-tupik-kto-kak-i-pochemu-voyuet-v-kashmir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745B3-34EA-41FF-8AA4-2301EEF0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434</Words>
  <Characters>2475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Orkun Yündem</dc:creator>
  <cp:keywords/>
  <dc:description/>
  <cp:lastModifiedBy>Orkun Yündem</cp:lastModifiedBy>
  <cp:revision>2</cp:revision>
  <dcterms:created xsi:type="dcterms:W3CDTF">2021-04-29T20:45:00Z</dcterms:created>
  <dcterms:modified xsi:type="dcterms:W3CDTF">2021-04-29T21:23:00Z</dcterms:modified>
</cp:coreProperties>
</file>